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6C" w:rsidRDefault="00FC6436">
      <w:pPr>
        <w:spacing w:before="360"/>
        <w:jc w:val="center"/>
        <w:rPr>
          <w:sz w:val="32"/>
        </w:rPr>
      </w:pPr>
      <w:r>
        <w:rPr>
          <w:noProof/>
          <w:lang w:eastAsia="ru-RU" w:bidi="ar-SA"/>
        </w:rPr>
        <w:drawing>
          <wp:inline distT="0" distB="0" distL="0" distR="0">
            <wp:extent cx="604520" cy="701040"/>
            <wp:effectExtent l="0" t="0" r="0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82" t="-84" r="-82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E6C" w:rsidRDefault="00FC6436">
      <w:pPr>
        <w:pStyle w:val="5"/>
        <w:rPr>
          <w:sz w:val="32"/>
        </w:rPr>
      </w:pPr>
      <w:r>
        <w:rPr>
          <w:sz w:val="32"/>
        </w:rPr>
        <w:t>КЕМЕРОВСКАЯ ОБЛАСТЬ</w:t>
      </w:r>
    </w:p>
    <w:p w:rsidR="000D2E6C" w:rsidRDefault="00FC6436">
      <w:pPr>
        <w:pStyle w:val="5"/>
        <w:rPr>
          <w:sz w:val="32"/>
        </w:rPr>
      </w:pPr>
      <w:r>
        <w:rPr>
          <w:sz w:val="32"/>
        </w:rPr>
        <w:t xml:space="preserve">АДМИНИСТРАЦИЯ </w:t>
      </w:r>
    </w:p>
    <w:p w:rsidR="000D2E6C" w:rsidRDefault="00FC6436">
      <w:pPr>
        <w:pStyle w:val="5"/>
        <w:ind w:left="-180" w:right="-251"/>
        <w:rPr>
          <w:b w:val="0"/>
          <w:spacing w:val="60"/>
        </w:rPr>
      </w:pPr>
      <w:r>
        <w:rPr>
          <w:sz w:val="32"/>
        </w:rPr>
        <w:t>ПРОМЫШЛЕННОВСКОГО МУНИЦИПАЛЬНОГО ОКРУГА</w:t>
      </w:r>
    </w:p>
    <w:p w:rsidR="000D2E6C" w:rsidRDefault="00FC6436">
      <w:pPr>
        <w:pStyle w:val="4"/>
        <w:spacing w:before="360"/>
      </w:pPr>
      <w:r>
        <w:rPr>
          <w:b w:val="0"/>
          <w:spacing w:val="60"/>
          <w:sz w:val="28"/>
        </w:rPr>
        <w:t>ПОСТАНОВЛЕНИЕ</w:t>
      </w:r>
    </w:p>
    <w:p w:rsidR="000D2E6C" w:rsidRPr="006D7C0F" w:rsidRDefault="00FC6436">
      <w:pPr>
        <w:spacing w:before="480"/>
        <w:jc w:val="center"/>
        <w:rPr>
          <w:u w:val="single"/>
        </w:rPr>
      </w:pPr>
      <w:r w:rsidRPr="006D7C0F">
        <w:rPr>
          <w:u w:val="single"/>
        </w:rPr>
        <w:t>от</w:t>
      </w:r>
      <w:r w:rsidRPr="006D7C0F">
        <w:rPr>
          <w:sz w:val="28"/>
          <w:u w:val="single"/>
        </w:rPr>
        <w:t xml:space="preserve"> «</w:t>
      </w:r>
      <w:r w:rsidR="00E14663">
        <w:rPr>
          <w:sz w:val="28"/>
          <w:u w:val="single"/>
        </w:rPr>
        <w:t>1</w:t>
      </w:r>
      <w:r w:rsidR="006D7C0F" w:rsidRPr="006D7C0F">
        <w:rPr>
          <w:sz w:val="28"/>
          <w:u w:val="single"/>
        </w:rPr>
        <w:t>7</w:t>
      </w:r>
      <w:r w:rsidRPr="006D7C0F">
        <w:rPr>
          <w:sz w:val="28"/>
          <w:u w:val="single"/>
        </w:rPr>
        <w:t>»</w:t>
      </w:r>
      <w:r w:rsidR="006D7C0F" w:rsidRPr="006D7C0F">
        <w:rPr>
          <w:sz w:val="28"/>
          <w:u w:val="single"/>
        </w:rPr>
        <w:t xml:space="preserve"> июля 2026 </w:t>
      </w:r>
      <w:r w:rsidRPr="006D7C0F">
        <w:rPr>
          <w:u w:val="single"/>
        </w:rPr>
        <w:t>г.</w:t>
      </w:r>
      <w:r w:rsidR="006D7C0F" w:rsidRPr="006D7C0F">
        <w:rPr>
          <w:u w:val="single"/>
        </w:rPr>
        <w:t xml:space="preserve"> </w:t>
      </w:r>
      <w:r w:rsidRPr="006D7C0F">
        <w:rPr>
          <w:u w:val="single"/>
        </w:rPr>
        <w:t>№</w:t>
      </w:r>
      <w:r w:rsidR="006D7C0F" w:rsidRPr="006D7C0F">
        <w:rPr>
          <w:sz w:val="28"/>
          <w:u w:val="single"/>
        </w:rPr>
        <w:t xml:space="preserve"> 669-П</w:t>
      </w:r>
    </w:p>
    <w:p w:rsidR="000D2E6C" w:rsidRDefault="00FC6436">
      <w:pPr>
        <w:tabs>
          <w:tab w:val="left" w:pos="142"/>
        </w:tabs>
        <w:spacing w:before="120"/>
        <w:jc w:val="center"/>
        <w:rPr>
          <w:rFonts w:ascii="Arial" w:hAnsi="Arial"/>
          <w:sz w:val="28"/>
        </w:rPr>
      </w:pPr>
      <w:r>
        <w:t>пгт. Промышленная</w:t>
      </w:r>
    </w:p>
    <w:p w:rsidR="000D2E6C" w:rsidRDefault="000D2E6C">
      <w:pPr>
        <w:ind w:firstLine="709"/>
        <w:jc w:val="both"/>
        <w:outlineLvl w:val="0"/>
        <w:rPr>
          <w:rFonts w:ascii="Arial" w:hAnsi="Arial"/>
          <w:sz w:val="28"/>
        </w:rPr>
      </w:pPr>
    </w:p>
    <w:p w:rsidR="000D2E6C" w:rsidRDefault="00FC643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Об утверждении административного регламента </w:t>
      </w:r>
    </w:p>
    <w:p w:rsidR="000D2E6C" w:rsidRDefault="00FC6436">
      <w:pPr>
        <w:jc w:val="center"/>
        <w:outlineLvl w:val="0"/>
        <w:rPr>
          <w:rFonts w:ascii="Arial" w:hAnsi="Arial"/>
          <w:b/>
          <w:sz w:val="28"/>
        </w:rPr>
      </w:pPr>
      <w:r>
        <w:rPr>
          <w:b/>
          <w:sz w:val="28"/>
        </w:rPr>
        <w:t>предоставления муниципальной услуги «Организация отдыха детей в каникулярное время»</w:t>
      </w:r>
    </w:p>
    <w:p w:rsidR="000D2E6C" w:rsidRDefault="000D2E6C">
      <w:pPr>
        <w:jc w:val="both"/>
        <w:outlineLvl w:val="0"/>
        <w:rPr>
          <w:rFonts w:ascii="Arial" w:hAnsi="Arial"/>
          <w:b/>
          <w:sz w:val="28"/>
        </w:rPr>
      </w:pPr>
    </w:p>
    <w:p w:rsidR="000D2E6C" w:rsidRDefault="00FC6436">
      <w:pPr>
        <w:pStyle w:val="11116"/>
        <w:ind w:firstLine="720"/>
        <w:jc w:val="both"/>
      </w:pPr>
      <w:r>
        <w:rPr>
          <w:rFonts w:ascii="XO Thames" w:hAnsi="XO Thames"/>
        </w:rPr>
        <w:t xml:space="preserve">В соответствии с Федеральным законом от 20.03.2025 № 33-ФЗ                     «Об общих принципах организации местного самоуправления в единой системе публичной власти», </w:t>
      </w:r>
      <w: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XO Thames" w:hAnsi="XO Thames"/>
        </w:rPr>
        <w:t>Федеральным законом от 24.07.1998 № 124-ФЗ «Об основных гарантиях прав ребенка в Российской Федерации», Федеральным законом от 27.07.2010 № 210-ФЗ «Об организации предоставления государственных и муниципальных услуг», Федеральным закономот 29.12.2012 № 273-ФЗ «Об образовании в Российской Федерации», Федеральным законом от 24.06.2025 №156-ФЗ «О создании многофункционального сервиса обмена информацией и о внесении изменений в отдельные законодательные акты Российской Федерации», Законом Кемеровской области от 05.07.2013 № 86-ОЗ                       «Об образовании», Законом Кемеровской области от 26.12.2009 № 136-ОЗ «Об организации и обеспечении отдыха и оздоровления детей», Распоряжением Коллегии Администрации Кемеровской области от 17.05.2010 года № 377-р «Об утверждении перечней первоочередных государственных и муниципальных услуг, предоставляемых органами исполнительной власти Кемеровской области и органами местного самоуправления в электронном виде, а также услуг, предоставляемых в электронном виде государственными учреждениями Кемеровской области и муниципальными учреждениями»</w:t>
      </w:r>
      <w:r>
        <w:t>, постановлением администрации Промышленновс</w:t>
      </w:r>
      <w:r w:rsidR="00152B9D">
        <w:t xml:space="preserve">кого муниципального округа </w:t>
      </w:r>
      <w:bookmarkStart w:id="0" w:name="_GoBack"/>
      <w:r w:rsidR="00152B9D">
        <w:t>от 30.12.2025 № 1293</w:t>
      </w:r>
      <w:r>
        <w:t xml:space="preserve">-П          </w:t>
      </w:r>
      <w:r w:rsidR="00152B9D">
        <w:t xml:space="preserve">               «Об утверждении П</w:t>
      </w:r>
      <w:r>
        <w:t>орядка разработки и утверждения админ</w:t>
      </w:r>
      <w:r w:rsidR="00152B9D">
        <w:t>истративных регламентов предоставления муниципальных услуг Промышленновского муниципального округа</w:t>
      </w:r>
      <w:r w:rsidR="009C39FE">
        <w:t>»</w:t>
      </w:r>
      <w:r>
        <w:t>:</w:t>
      </w:r>
      <w:bookmarkEnd w:id="0"/>
    </w:p>
    <w:p w:rsidR="000D2E6C" w:rsidRDefault="00FC6436">
      <w:pPr>
        <w:pStyle w:val="ListParagraph11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Утвердить административный регламент предоставления муниципальной услуги «Организация отдыха, оздоровления и занятости детей» согласно приложению к настоящему постановлению.</w:t>
      </w:r>
    </w:p>
    <w:p w:rsidR="000D2E6C" w:rsidRDefault="00FC6436">
      <w:pPr>
        <w:pStyle w:val="ListParagraph11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Признать утратившим силу постановление администрации Промышленновског</w:t>
      </w:r>
      <w:r w:rsidR="00D01238">
        <w:rPr>
          <w:sz w:val="28"/>
        </w:rPr>
        <w:t>о муниципального округа от 19.0</w:t>
      </w:r>
      <w:r w:rsidR="00D01238" w:rsidRPr="00D01238">
        <w:rPr>
          <w:sz w:val="28"/>
        </w:rPr>
        <w:t>6</w:t>
      </w:r>
      <w:r>
        <w:rPr>
          <w:sz w:val="28"/>
        </w:rPr>
        <w:t>.2026 № 567-П                       «Об утверждении административного регламента предоставления муниципальной услуги «Организация отдыха, оздоровления и занятости детей».</w:t>
      </w:r>
    </w:p>
    <w:p w:rsidR="000D2E6C" w:rsidRDefault="00FC6436">
      <w:pPr>
        <w:pStyle w:val="Iauiue111"/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«Интернет».</w:t>
      </w:r>
    </w:p>
    <w:p w:rsidR="000D2E6C" w:rsidRDefault="00FC6436">
      <w:pPr>
        <w:ind w:firstLine="709"/>
        <w:jc w:val="both"/>
        <w:outlineLvl w:val="0"/>
        <w:rPr>
          <w:sz w:val="28"/>
        </w:rPr>
      </w:pPr>
      <w:r>
        <w:rPr>
          <w:sz w:val="28"/>
        </w:rPr>
        <w:t>4. Контроль за исполнением настоящего постановления возложить наи.о. первого заместителя главы Промышленновского муниципального округа                Т.В. Мясоедову.</w:t>
      </w:r>
    </w:p>
    <w:p w:rsidR="000D2E6C" w:rsidRDefault="00535C58">
      <w:pPr>
        <w:ind w:firstLine="709"/>
        <w:jc w:val="both"/>
        <w:outlineLvl w:val="0"/>
        <w:rPr>
          <w:sz w:val="28"/>
        </w:rPr>
      </w:pPr>
      <w:r>
        <w:rPr>
          <w:sz w:val="28"/>
        </w:rPr>
        <w:t>5. Настоящее п</w:t>
      </w:r>
      <w:r w:rsidR="00FC6436">
        <w:rPr>
          <w:sz w:val="28"/>
        </w:rPr>
        <w:t xml:space="preserve">остановление вступает в силу </w:t>
      </w:r>
      <w:r>
        <w:rPr>
          <w:sz w:val="28"/>
        </w:rPr>
        <w:t xml:space="preserve"> в день, следующий за днем его официального опубликования в сетевом издании «Электронный бюллетень администрации Промышленновского муниципального округа».  </w:t>
      </w:r>
    </w:p>
    <w:p w:rsidR="000D2E6C" w:rsidRPr="001B2797" w:rsidRDefault="000D2E6C" w:rsidP="00535C58">
      <w:pPr>
        <w:tabs>
          <w:tab w:val="left" w:pos="3969"/>
        </w:tabs>
      </w:pPr>
    </w:p>
    <w:p w:rsidR="000D2E6C" w:rsidRDefault="000D2E6C"/>
    <w:p w:rsidR="000D2E6C" w:rsidRDefault="000D2E6C"/>
    <w:p w:rsidR="000D2E6C" w:rsidRPr="001B2797" w:rsidRDefault="000D2E6C"/>
    <w:p w:rsidR="000D2E6C" w:rsidRDefault="000D2E6C"/>
    <w:tbl>
      <w:tblPr>
        <w:tblW w:w="9214" w:type="dxa"/>
        <w:tblInd w:w="108" w:type="dxa"/>
        <w:tblLook w:val="01E0"/>
      </w:tblPr>
      <w:tblGrid>
        <w:gridCol w:w="5992"/>
        <w:gridCol w:w="3222"/>
      </w:tblGrid>
      <w:tr w:rsidR="00591000" w:rsidRPr="00591000" w:rsidTr="00714AF8">
        <w:trPr>
          <w:trHeight w:val="150"/>
        </w:trPr>
        <w:tc>
          <w:tcPr>
            <w:tcW w:w="5992" w:type="dxa"/>
          </w:tcPr>
          <w:p w:rsidR="00591000" w:rsidRPr="00591000" w:rsidRDefault="00591000" w:rsidP="00591000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591000"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                                Глава</w:t>
            </w:r>
          </w:p>
        </w:tc>
        <w:tc>
          <w:tcPr>
            <w:tcW w:w="3222" w:type="dxa"/>
          </w:tcPr>
          <w:p w:rsidR="00591000" w:rsidRPr="00591000" w:rsidRDefault="00591000" w:rsidP="00591000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</w:pPr>
          </w:p>
        </w:tc>
      </w:tr>
      <w:tr w:rsidR="00591000" w:rsidRPr="00591000" w:rsidTr="00714AF8">
        <w:trPr>
          <w:trHeight w:val="413"/>
        </w:trPr>
        <w:tc>
          <w:tcPr>
            <w:tcW w:w="5992" w:type="dxa"/>
          </w:tcPr>
          <w:p w:rsidR="00591000" w:rsidRPr="00591000" w:rsidRDefault="00591000" w:rsidP="00591000">
            <w:pPr>
              <w:suppressAutoHyphens w:val="0"/>
              <w:autoSpaceDE w:val="0"/>
              <w:autoSpaceDN w:val="0"/>
              <w:adjustRightInd w:val="0"/>
              <w:ind w:hanging="108"/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591000"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  <w:t>Промышленновского муниципального округа</w:t>
            </w:r>
          </w:p>
        </w:tc>
        <w:tc>
          <w:tcPr>
            <w:tcW w:w="3222" w:type="dxa"/>
          </w:tcPr>
          <w:p w:rsidR="00591000" w:rsidRPr="00591000" w:rsidRDefault="00591000" w:rsidP="0059100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591000">
              <w:rPr>
                <w:rFonts w:eastAsia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                 С.А. Федарюк</w:t>
            </w:r>
          </w:p>
        </w:tc>
      </w:tr>
    </w:tbl>
    <w:p w:rsidR="00591000" w:rsidRPr="00591000" w:rsidRDefault="00591000" w:rsidP="00591000">
      <w:pPr>
        <w:suppressAutoHyphens w:val="0"/>
        <w:jc w:val="both"/>
        <w:rPr>
          <w:rFonts w:eastAsia="Calibri" w:cs="Times New Roman"/>
          <w:color w:val="auto"/>
          <w:sz w:val="28"/>
          <w:szCs w:val="28"/>
          <w:lang w:eastAsia="en-US" w:bidi="ar-SA"/>
        </w:rPr>
      </w:pPr>
    </w:p>
    <w:p w:rsidR="00591000" w:rsidRPr="00591000" w:rsidRDefault="00591000" w:rsidP="00591000">
      <w:pPr>
        <w:suppressAutoHyphens w:val="0"/>
        <w:autoSpaceDE w:val="0"/>
        <w:autoSpaceDN w:val="0"/>
        <w:adjustRightInd w:val="0"/>
        <w:rPr>
          <w:rFonts w:eastAsia="Times New Roman" w:cs="Times New Roman"/>
          <w:color w:val="auto"/>
          <w:lang w:eastAsia="ru-RU" w:bidi="ar-SA"/>
        </w:rPr>
      </w:pPr>
    </w:p>
    <w:p w:rsidR="000D2E6C" w:rsidRDefault="000D2E6C"/>
    <w:p w:rsidR="000D2E6C" w:rsidRDefault="000D2E6C"/>
    <w:p w:rsidR="000D2E6C" w:rsidRDefault="000D2E6C"/>
    <w:p w:rsidR="000D2E6C" w:rsidRDefault="000D2E6C"/>
    <w:p w:rsidR="000D2E6C" w:rsidRDefault="000D2E6C"/>
    <w:p w:rsidR="00591000" w:rsidRDefault="00591000"/>
    <w:p w:rsidR="0064676D" w:rsidRDefault="0064676D"/>
    <w:p w:rsidR="0064676D" w:rsidRDefault="0064676D"/>
    <w:p w:rsidR="0064676D" w:rsidRDefault="0064676D"/>
    <w:p w:rsidR="0064676D" w:rsidRDefault="0064676D"/>
    <w:p w:rsidR="0064676D" w:rsidRDefault="0064676D"/>
    <w:p w:rsidR="0064676D" w:rsidRDefault="0064676D"/>
    <w:p w:rsidR="0064676D" w:rsidRDefault="0064676D"/>
    <w:p w:rsidR="0064676D" w:rsidRDefault="0064676D"/>
    <w:p w:rsidR="0064676D" w:rsidRDefault="0064676D"/>
    <w:p w:rsidR="0064676D" w:rsidRDefault="0064676D"/>
    <w:p w:rsidR="0064676D" w:rsidRDefault="0064676D"/>
    <w:p w:rsidR="0064676D" w:rsidRDefault="0064676D"/>
    <w:p w:rsidR="0064676D" w:rsidRDefault="0064676D"/>
    <w:p w:rsidR="0064676D" w:rsidRDefault="0064676D"/>
    <w:p w:rsidR="0064676D" w:rsidRDefault="0064676D"/>
    <w:p w:rsidR="0064676D" w:rsidRDefault="0064676D"/>
    <w:p w:rsidR="0064676D" w:rsidRPr="0064676D" w:rsidRDefault="0064676D"/>
    <w:p w:rsidR="000D2E6C" w:rsidRDefault="000D2E6C"/>
    <w:p w:rsidR="000D2E6C" w:rsidRDefault="00784E04">
      <w:r>
        <w:t>Исп. И.И. Скорюпина</w:t>
      </w:r>
    </w:p>
    <w:p w:rsidR="000D2E6C" w:rsidRDefault="00591000">
      <w:pPr>
        <w:sectPr w:rsidR="000D2E6C" w:rsidSect="00C4586E">
          <w:footerReference w:type="default" r:id="rId8"/>
          <w:pgSz w:w="11906" w:h="16838"/>
          <w:pgMar w:top="1134" w:right="850" w:bottom="1134" w:left="1701" w:header="0" w:footer="224" w:gutter="0"/>
          <w:pgNumType w:start="1"/>
          <w:cols w:space="720"/>
          <w:formProt w:val="0"/>
          <w:titlePg/>
          <w:docGrid w:linePitch="272"/>
        </w:sectPr>
      </w:pPr>
      <w:r>
        <w:t>Т</w:t>
      </w:r>
      <w:r w:rsidR="00FC6436">
        <w:t>ел. 74216</w:t>
      </w:r>
    </w:p>
    <w:p w:rsidR="000D2E6C" w:rsidRDefault="000D2E6C"/>
    <w:p w:rsidR="000D2E6C" w:rsidRDefault="00FC6436">
      <w:pPr>
        <w:tabs>
          <w:tab w:val="left" w:pos="3828"/>
        </w:tabs>
        <w:ind w:firstLine="3969"/>
        <w:jc w:val="center"/>
        <w:rPr>
          <w:sz w:val="28"/>
        </w:rPr>
      </w:pPr>
      <w:r>
        <w:rPr>
          <w:sz w:val="28"/>
        </w:rPr>
        <w:t>УТВЕРЖДЕН</w:t>
      </w:r>
    </w:p>
    <w:p w:rsidR="000D2E6C" w:rsidRDefault="00FC6436">
      <w:pPr>
        <w:ind w:firstLine="3969"/>
        <w:jc w:val="center"/>
        <w:rPr>
          <w:sz w:val="28"/>
        </w:rPr>
      </w:pPr>
      <w:r>
        <w:rPr>
          <w:sz w:val="28"/>
        </w:rPr>
        <w:t>постановлением</w:t>
      </w:r>
    </w:p>
    <w:p w:rsidR="000D2E6C" w:rsidRDefault="00FC6436">
      <w:pPr>
        <w:ind w:firstLine="3969"/>
        <w:jc w:val="center"/>
        <w:rPr>
          <w:sz w:val="28"/>
        </w:rPr>
      </w:pPr>
      <w:r>
        <w:rPr>
          <w:sz w:val="28"/>
        </w:rPr>
        <w:t>администрации Промышленновского</w:t>
      </w:r>
    </w:p>
    <w:p w:rsidR="000D2E6C" w:rsidRDefault="00FC6436">
      <w:pPr>
        <w:ind w:firstLine="3969"/>
        <w:jc w:val="center"/>
        <w:rPr>
          <w:sz w:val="28"/>
        </w:rPr>
      </w:pPr>
      <w:r>
        <w:rPr>
          <w:sz w:val="28"/>
        </w:rPr>
        <w:t>муниципального округа</w:t>
      </w:r>
    </w:p>
    <w:p w:rsidR="000D2E6C" w:rsidRPr="00E14663" w:rsidRDefault="00FC6436" w:rsidP="006D7C0F">
      <w:pPr>
        <w:ind w:firstLine="3969"/>
        <w:jc w:val="center"/>
        <w:rPr>
          <w:sz w:val="28"/>
          <w:u w:val="single"/>
        </w:rPr>
      </w:pPr>
      <w:r w:rsidRPr="00E14663">
        <w:rPr>
          <w:sz w:val="28"/>
          <w:u w:val="single"/>
        </w:rPr>
        <w:t xml:space="preserve">от </w:t>
      </w:r>
      <w:r w:rsidR="00E14663" w:rsidRPr="00E14663">
        <w:rPr>
          <w:sz w:val="28"/>
          <w:u w:val="single"/>
        </w:rPr>
        <w:t>1</w:t>
      </w:r>
      <w:r w:rsidR="006D7C0F" w:rsidRPr="00E14663">
        <w:rPr>
          <w:sz w:val="28"/>
          <w:u w:val="single"/>
        </w:rPr>
        <w:t>7.07.2026</w:t>
      </w:r>
      <w:r w:rsidRPr="00E14663">
        <w:rPr>
          <w:sz w:val="28"/>
          <w:u w:val="single"/>
        </w:rPr>
        <w:t xml:space="preserve"> № </w:t>
      </w:r>
      <w:r w:rsidR="006D7C0F" w:rsidRPr="00E14663">
        <w:rPr>
          <w:sz w:val="28"/>
          <w:u w:val="single"/>
        </w:rPr>
        <w:t>669-П</w:t>
      </w:r>
    </w:p>
    <w:p w:rsidR="006D7C0F" w:rsidRDefault="006D7C0F" w:rsidP="006D7C0F">
      <w:pPr>
        <w:ind w:firstLine="3969"/>
        <w:jc w:val="center"/>
      </w:pPr>
    </w:p>
    <w:p w:rsidR="000D2E6C" w:rsidRDefault="00FC6436">
      <w:pPr>
        <w:jc w:val="center"/>
        <w:rPr>
          <w:sz w:val="28"/>
        </w:rPr>
      </w:pPr>
      <w:r>
        <w:rPr>
          <w:sz w:val="28"/>
        </w:rPr>
        <w:t>Административный регламент</w:t>
      </w:r>
    </w:p>
    <w:p w:rsidR="000D2E6C" w:rsidRDefault="00FC6436">
      <w:pPr>
        <w:jc w:val="center"/>
        <w:rPr>
          <w:sz w:val="28"/>
        </w:rPr>
      </w:pPr>
      <w:r>
        <w:rPr>
          <w:sz w:val="28"/>
        </w:rPr>
        <w:t>предоставления муниципальной услуги</w:t>
      </w:r>
    </w:p>
    <w:p w:rsidR="000D2E6C" w:rsidRDefault="00FC6436">
      <w:pPr>
        <w:jc w:val="center"/>
        <w:rPr>
          <w:sz w:val="28"/>
        </w:rPr>
      </w:pPr>
      <w:r>
        <w:rPr>
          <w:sz w:val="28"/>
        </w:rPr>
        <w:t>«Организация отдыха детей в каникулярное время»</w:t>
      </w:r>
    </w:p>
    <w:p w:rsidR="000D2E6C" w:rsidRDefault="000D2E6C">
      <w:pPr>
        <w:jc w:val="center"/>
        <w:rPr>
          <w:sz w:val="28"/>
        </w:rPr>
      </w:pPr>
    </w:p>
    <w:p w:rsidR="000D2E6C" w:rsidRDefault="00FC6436">
      <w:pPr>
        <w:jc w:val="center"/>
        <w:rPr>
          <w:b/>
          <w:sz w:val="28"/>
        </w:rPr>
      </w:pPr>
      <w:r>
        <w:rPr>
          <w:b/>
          <w:sz w:val="28"/>
        </w:rPr>
        <w:t>1. Общие положения</w:t>
      </w:r>
    </w:p>
    <w:p w:rsidR="000D2E6C" w:rsidRDefault="000D2E6C">
      <w:pPr>
        <w:jc w:val="center"/>
        <w:rPr>
          <w:b/>
          <w:sz w:val="28"/>
        </w:rPr>
      </w:pPr>
    </w:p>
    <w:p w:rsidR="000D2E6C" w:rsidRDefault="00FC6436">
      <w:pPr>
        <w:ind w:firstLine="540"/>
        <w:jc w:val="both"/>
        <w:rPr>
          <w:sz w:val="28"/>
        </w:rPr>
      </w:pPr>
      <w:r>
        <w:rPr>
          <w:sz w:val="28"/>
        </w:rPr>
        <w:t>1.1. Предмет регулирования административного регламента.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Административный регламент предоставления муниципальной услуги «Организация отдыха детей в каникулярное время»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Управления образования администрации Промышленновского муниципального округа </w:t>
      </w:r>
    </w:p>
    <w:p w:rsidR="000D2E6C" w:rsidRDefault="00FC6436">
      <w:pPr>
        <w:jc w:val="both"/>
        <w:rPr>
          <w:sz w:val="28"/>
        </w:rPr>
      </w:pPr>
      <w:r>
        <w:rPr>
          <w:sz w:val="28"/>
        </w:rPr>
        <w:t>(далее - уполномоченные органы) при предоставлении муниципальной услуги по организации отдыха, оздоровления и занятости детей.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1.2. Круг заявителей.</w:t>
      </w:r>
    </w:p>
    <w:p w:rsidR="000D2E6C" w:rsidRDefault="00FC6436">
      <w:pPr>
        <w:ind w:firstLine="709"/>
        <w:contextualSpacing/>
        <w:jc w:val="both"/>
        <w:rPr>
          <w:sz w:val="28"/>
        </w:rPr>
      </w:pPr>
      <w:r>
        <w:rPr>
          <w:sz w:val="28"/>
        </w:rPr>
        <w:t>Заявителями муниципальной услуги являются - родители (законные представители) детей и подростков в возрасте от 6 до 18 лет, проживающие на территории Промышленновского муниципального округа, предприятия, учреждения и организации, где работают родители детей, общеобразовательные организации, где обучаются дети неработающих родителей (далее - заявители).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От имени физических лиц заявления могут подавать: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- законные представители (родители, усыновители, опекуны) несовершеннолетних в возрасте до 14 лет;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- опекуны недееспособных граждан;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- представители, действующие в силу полномочий, основанных на доверенности или договоре.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От имени юридического лица заявления могут подавать: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- представители в силу полномочий, основанных на доверенности или договоре;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- участники юридического лица в предусмотренных законом случаях.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1.3.Требование к категориям (признакам) заявителей.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1.3.1.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— категории (признаки) заявителей, Единый портал).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1.3.2. Категории (признаки) заявителя определяются в результате анкетирования, проводимого органом, предоставляющим услугу (далее — профилирование), осуществляемого в соответствии с настоящим Административным регламентом.</w:t>
      </w:r>
    </w:p>
    <w:p w:rsidR="000D2E6C" w:rsidRDefault="000D2E6C">
      <w:pPr>
        <w:ind w:firstLine="709"/>
        <w:jc w:val="both"/>
        <w:rPr>
          <w:sz w:val="28"/>
        </w:rPr>
      </w:pPr>
    </w:p>
    <w:p w:rsidR="000D2E6C" w:rsidRDefault="00FC6436">
      <w:pPr>
        <w:ind w:firstLine="709"/>
        <w:jc w:val="both"/>
        <w:rPr>
          <w:b/>
          <w:sz w:val="28"/>
        </w:rPr>
      </w:pPr>
      <w:r>
        <w:rPr>
          <w:b/>
          <w:sz w:val="28"/>
        </w:rPr>
        <w:t>2. Стандарт предоставления муниципальной услуги</w:t>
      </w:r>
    </w:p>
    <w:p w:rsidR="000D2E6C" w:rsidRDefault="000D2E6C">
      <w:pPr>
        <w:ind w:firstLine="709"/>
        <w:jc w:val="both"/>
        <w:rPr>
          <w:b/>
          <w:sz w:val="28"/>
        </w:rPr>
      </w:pPr>
    </w:p>
    <w:p w:rsidR="000D2E6C" w:rsidRDefault="00FC6436">
      <w:pPr>
        <w:ind w:firstLine="709"/>
        <w:contextualSpacing/>
        <w:jc w:val="both"/>
        <w:rPr>
          <w:sz w:val="28"/>
        </w:rPr>
      </w:pPr>
      <w:r>
        <w:rPr>
          <w:sz w:val="28"/>
        </w:rPr>
        <w:t>2.1. Наименование муниципальной услуги «Организация отдыха, оздоровления и занятости детей».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2.2. Муниципальная услуга предоставляется уполномоченным органом.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МФЦ участвует в предоставлении муниципальной услуги в части: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- информирования о порядке предоставления муниципальной услуги;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- приема заявлений и документов, необходимых для предоставления муниципальной услуги;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- выдачи результата предоставления муниципальной услуги.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В предоставлении муниципальной услуги в рамках межведомственного информационного взаимодействия участвуют: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1. Орган записи актов гражданского состояния (ЗАГС);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2. Образовательная организация;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 xml:space="preserve">3. Медицинские учреждения (поликлиника); 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4. Управление социальной защиты населения;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5. Центр занятости населения.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Заявитель вправе подать заявление на выдачу путевки на организацию отдыха, оздоровления и занятости детей и документы с помощью ЕПГУ, РПГУ.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2.3. Результатом предоставления муниципальной услуги.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Результатом предоставления муниципальной услуги является: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 xml:space="preserve">- решение о предоставлении муниципальной услуги (путевки) в форме электронного документа, подписанного УКЭП, или на бумажном носителе; 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- решение о мотивированном отказе в предоставлении услуги.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 xml:space="preserve">Результаты предоставления муниципальной услуги могут быть получены в личном кабинете на Едином портале (при наличии технической возможности), на бумажном носителе в уполномоченном органе. 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2.4. Срок предоставления муниципальной услуги составляет с момента обращения и до момента получения результата Заявителем.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Максимальный срок предоставления муниципальной услуги – 9 рабочих дней со дня регистрации заявления и документов, необходимых для предоставления муниципальной услуги.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Сроки предоставления услуги могут изменяться, в случае изменения нормативно-правовых актов.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0D2E6C" w:rsidRDefault="00FC6436">
      <w:pPr>
        <w:ind w:firstLine="709"/>
        <w:jc w:val="both"/>
        <w:rPr>
          <w:sz w:val="28"/>
        </w:rPr>
      </w:pPr>
      <w:bookmarkStart w:id="1" w:name="P219"/>
      <w:bookmarkEnd w:id="1"/>
      <w:r>
        <w:rPr>
          <w:sz w:val="28"/>
        </w:rPr>
        <w:t>2.5. Порядок, размер и основания взимания государственной пошлины или иной платы за предоставление муниципальной услуги.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Предоставление муниципальной услуги осуществляется бесплатно.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2.6.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Муниципальная услуга предоставляется уполномоченным органом, осуществляется из бюджетов различных уровней и внебюджетных источников в оздоровительных лагерях, организованных на базе общеобразовательных, образовательных учреждений и учреждений дополнительного образования, в палаточном лагере и в загородном лагере. Размер стоимости путевки устанавливается нормативно-правовым актом Промышленновского муниципального округа (Порядок организации отдыха и оздоровления обучающихся образовательных организаций).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Бесплатно путевки в организацию отдыха и оздоровления детей предоставляются следующим категориям детей:</w:t>
      </w:r>
    </w:p>
    <w:p w:rsidR="000D2E6C" w:rsidRDefault="00FC6436">
      <w:pPr>
        <w:ind w:firstLine="709"/>
        <w:jc w:val="both"/>
        <w:rPr>
          <w:sz w:val="28"/>
          <w:highlight w:val="white"/>
        </w:rPr>
      </w:pPr>
      <w:r>
        <w:rPr>
          <w:sz w:val="28"/>
        </w:rPr>
        <w:t>- Дети-инвалиды и дети с ОВЗ;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  <w:highlight w:val="white"/>
        </w:rPr>
        <w:t>- Дети граждан, принимающих участие в специальной военной операции, указанные в статье 8 </w:t>
      </w:r>
      <w:hyperlink r:id="rId9" w:anchor="64U0IK" w:history="1">
        <w:r>
          <w:rPr>
            <w:sz w:val="28"/>
            <w:highlight w:val="white"/>
          </w:rPr>
          <w:t>Закона Кемеровской области - Кузбасса от 27.10.2022</w:t>
        </w:r>
      </w:hyperlink>
      <w:hyperlink r:id="rId10" w:anchor="64U0IK" w:history="1">
        <w:r>
          <w:br/>
        </w:r>
      </w:hyperlink>
      <w:hyperlink r:id="rId11" w:anchor="64U0IK" w:history="1">
        <w:r>
          <w:rPr>
            <w:sz w:val="28"/>
            <w:highlight w:val="white"/>
          </w:rPr>
          <w:t>№ 115-ОЗ «О мерах социальной поддержки семей граждан, принимающих участие в специальной военной операции</w:t>
        </w:r>
      </w:hyperlink>
      <w:r>
        <w:t>;</w:t>
      </w:r>
    </w:p>
    <w:p w:rsidR="000D2E6C" w:rsidRDefault="00FC6436">
      <w:pPr>
        <w:ind w:firstLine="709"/>
        <w:rPr>
          <w:sz w:val="28"/>
        </w:rPr>
      </w:pPr>
      <w:r>
        <w:rPr>
          <w:sz w:val="28"/>
        </w:rPr>
        <w:t>- Дети, находящиеся под опекой и в приемных семьях.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2.7.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2.8.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Заявление (уведомление),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заявления (уведомления) в день обращения заявителя либо его представителя.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Заявление (уведомление),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Заявление, поступившее в электронной форме на ЕПГУ, РПГУ,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РПГУ. Заявление, поступившее в нерабочее время, регистрируется в первый рабочий день.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 xml:space="preserve">2.9. Требования к помещениям, в которых предоставляется муниципальная услуга, размещаются на официальном сайте уполномоченного органа в сети «Интернет». 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уполномоченного органа, МФЦ (при наличии соглашения о взаимодействии) в сети «Интернет».</w:t>
      </w:r>
    </w:p>
    <w:p w:rsidR="000D2E6C" w:rsidRPr="001B2797" w:rsidRDefault="00FC6436">
      <w:pPr>
        <w:ind w:firstLine="709"/>
        <w:jc w:val="both"/>
        <w:rPr>
          <w:rFonts w:cs="Times New Roman"/>
          <w:sz w:val="28"/>
          <w:szCs w:val="28"/>
        </w:rPr>
      </w:pPr>
      <w:r w:rsidRPr="001B2797">
        <w:rPr>
          <w:rFonts w:cs="Times New Roman"/>
          <w:sz w:val="28"/>
          <w:szCs w:val="28"/>
        </w:rPr>
        <w:t>2.10. Показатели качества и доступности муниципальной услуги размещены на официальном сайте уполномоченного органа в сети «Интернет».</w:t>
      </w:r>
    </w:p>
    <w:p w:rsidR="000D2E6C" w:rsidRPr="001B2797" w:rsidRDefault="00FC6436">
      <w:pPr>
        <w:ind w:firstLine="709"/>
        <w:jc w:val="both"/>
        <w:rPr>
          <w:rFonts w:cs="Times New Roman"/>
          <w:sz w:val="28"/>
          <w:szCs w:val="28"/>
        </w:rPr>
      </w:pPr>
      <w:r w:rsidRPr="001B2797">
        <w:rPr>
          <w:rFonts w:cs="Times New Roman"/>
          <w:sz w:val="28"/>
          <w:szCs w:val="28"/>
        </w:rPr>
        <w:t>2.11. Иные требования к предоставлению муниципальной услуги:</w:t>
      </w:r>
    </w:p>
    <w:p w:rsidR="000D2E6C" w:rsidRPr="001B2797" w:rsidRDefault="00FC6436">
      <w:pPr>
        <w:ind w:firstLine="709"/>
        <w:jc w:val="both"/>
        <w:rPr>
          <w:rFonts w:cs="Times New Roman"/>
          <w:sz w:val="28"/>
          <w:szCs w:val="28"/>
        </w:rPr>
      </w:pPr>
      <w:r w:rsidRPr="001B2797">
        <w:rPr>
          <w:rFonts w:cs="Times New Roman"/>
          <w:sz w:val="28"/>
          <w:szCs w:val="28"/>
        </w:rPr>
        <w:t>2.11.1. Необходимость в получении иных муниципальных услуг, являющихсяобязательным условием для предоставления муниципальной услуги,  отсутствует.</w:t>
      </w:r>
    </w:p>
    <w:p w:rsidR="000D2E6C" w:rsidRPr="001B2797" w:rsidRDefault="00FC6436">
      <w:pPr>
        <w:widowControl w:val="0"/>
        <w:ind w:firstLine="709"/>
        <w:contextualSpacing/>
        <w:jc w:val="both"/>
        <w:rPr>
          <w:rFonts w:cs="Times New Roman"/>
          <w:sz w:val="28"/>
          <w:szCs w:val="28"/>
        </w:rPr>
      </w:pPr>
      <w:r w:rsidRPr="001B2797">
        <w:rPr>
          <w:rFonts w:cs="Times New Roman"/>
          <w:sz w:val="28"/>
          <w:szCs w:val="28"/>
        </w:rPr>
        <w:t>2.11.2. Данная муниципальная услуга может предоставляться в МФЦ при наличии соглашения о взаимодействии;</w:t>
      </w:r>
    </w:p>
    <w:p w:rsidR="000D2E6C" w:rsidRPr="001B2797" w:rsidRDefault="00FC6436">
      <w:pPr>
        <w:widowControl w:val="0"/>
        <w:ind w:firstLine="709"/>
        <w:contextualSpacing/>
        <w:jc w:val="both"/>
        <w:rPr>
          <w:rFonts w:cs="Times New Roman"/>
          <w:sz w:val="28"/>
          <w:szCs w:val="28"/>
        </w:rPr>
      </w:pPr>
      <w:r w:rsidRPr="001B2797">
        <w:rPr>
          <w:rFonts w:cs="Times New Roman"/>
          <w:sz w:val="28"/>
          <w:szCs w:val="28"/>
        </w:rPr>
        <w:t>2.11.3. Информационные системы, используемые для предоставления муниципальной услуги:</w:t>
      </w:r>
    </w:p>
    <w:p w:rsidR="000D2E6C" w:rsidRPr="001B2797" w:rsidRDefault="00FC6436">
      <w:pPr>
        <w:widowControl w:val="0"/>
        <w:ind w:firstLine="709"/>
        <w:contextualSpacing/>
        <w:jc w:val="both"/>
        <w:rPr>
          <w:rFonts w:cs="Times New Roman"/>
          <w:sz w:val="28"/>
          <w:szCs w:val="28"/>
        </w:rPr>
      </w:pPr>
      <w:r w:rsidRPr="001B2797">
        <w:rPr>
          <w:rFonts w:cs="Times New Roman"/>
          <w:sz w:val="28"/>
          <w:szCs w:val="28"/>
        </w:rPr>
        <w:t>а) единая система межведомственного электронного взаимодействия;</w:t>
      </w:r>
    </w:p>
    <w:p w:rsidR="000D2E6C" w:rsidRPr="001B2797" w:rsidRDefault="00FC6436">
      <w:pPr>
        <w:widowControl w:val="0"/>
        <w:ind w:firstLine="709"/>
        <w:contextualSpacing/>
        <w:jc w:val="both"/>
        <w:rPr>
          <w:rFonts w:cs="Times New Roman"/>
          <w:sz w:val="28"/>
          <w:szCs w:val="28"/>
        </w:rPr>
      </w:pPr>
      <w:r w:rsidRPr="001B2797">
        <w:rPr>
          <w:rFonts w:cs="Times New Roman"/>
          <w:sz w:val="28"/>
          <w:szCs w:val="28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Кузбасса».</w:t>
      </w:r>
    </w:p>
    <w:p w:rsidR="000D2E6C" w:rsidRPr="001B2797" w:rsidRDefault="00FC6436">
      <w:pPr>
        <w:widowControl w:val="0"/>
        <w:ind w:firstLine="709"/>
        <w:contextualSpacing/>
        <w:jc w:val="both"/>
        <w:rPr>
          <w:rFonts w:cs="Times New Roman"/>
          <w:sz w:val="28"/>
          <w:szCs w:val="28"/>
        </w:rPr>
      </w:pPr>
      <w:r w:rsidRPr="001B2797">
        <w:rPr>
          <w:rFonts w:cs="Times New Roman"/>
          <w:sz w:val="28"/>
          <w:szCs w:val="28"/>
        </w:rPr>
        <w:t>2.11.4. 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являющимся законным представителем несовершеннолетнего, в заявлении о предоставлении муниципальной услуги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вотношении несовершеннолетнего.</w:t>
      </w:r>
    </w:p>
    <w:p w:rsidR="000D2E6C" w:rsidRPr="001B2797" w:rsidRDefault="00FC6436">
      <w:pPr>
        <w:widowControl w:val="0"/>
        <w:ind w:firstLine="709"/>
        <w:contextualSpacing/>
        <w:jc w:val="both"/>
        <w:rPr>
          <w:rFonts w:cs="Times New Roman"/>
          <w:sz w:val="28"/>
          <w:szCs w:val="28"/>
        </w:rPr>
      </w:pPr>
      <w:r w:rsidRPr="001B2797">
        <w:rPr>
          <w:rFonts w:cs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муниципальной услуги выразил письменно желание получить  запрашиваемый результат предоставления муниципальной услуги в отношении несовершеннолетнего лично.</w:t>
      </w:r>
    </w:p>
    <w:p w:rsidR="000D2E6C" w:rsidRDefault="00FC6436">
      <w:pPr>
        <w:widowControl w:val="0"/>
        <w:ind w:firstLine="709"/>
        <w:contextualSpacing/>
        <w:jc w:val="both"/>
        <w:rPr>
          <w:rFonts w:ascii="XO Thames" w:hAnsi="XO Thames"/>
          <w:sz w:val="28"/>
        </w:rPr>
      </w:pPr>
      <w:r w:rsidRPr="001B2797">
        <w:rPr>
          <w:rFonts w:cs="Times New Roman"/>
          <w:sz w:val="28"/>
          <w:szCs w:val="28"/>
        </w:rPr>
        <w:t>2.11.5. Порядок предоставления</w:t>
      </w:r>
      <w:r w:rsidRPr="001B2797">
        <w:rPr>
          <w:rFonts w:ascii="XO Thames" w:hAnsi="XO Thames"/>
          <w:sz w:val="28"/>
          <w:szCs w:val="28"/>
        </w:rPr>
        <w:t xml:space="preserve"> результатов муниципальной услуги в отношении несовершеннолетнего</w:t>
      </w:r>
      <w:r>
        <w:rPr>
          <w:rFonts w:ascii="XO Thames" w:hAnsi="XO Thames"/>
          <w:sz w:val="28"/>
        </w:rPr>
        <w:t xml:space="preserve">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являющегося заявителем, устанавливается настоящим Административным регламентом, с учетом </w:t>
      </w:r>
      <w:r>
        <w:rPr>
          <w:rFonts w:ascii="XO Thames" w:hAnsi="XO Thames"/>
          <w:sz w:val="28"/>
        </w:rPr>
        <w:lastRenderedPageBreak/>
        <w:t>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2.11.6.</w:t>
      </w:r>
      <w:r>
        <w:rPr>
          <w:rFonts w:ascii="XO Thames" w:hAnsi="XO Thames"/>
          <w:sz w:val="28"/>
        </w:rPr>
        <w:t xml:space="preserve"> Муниципальная</w:t>
      </w:r>
      <w:r>
        <w:rPr>
          <w:sz w:val="28"/>
        </w:rPr>
        <w:t xml:space="preserve"> услуга предоставляется через сектор пользовательского сопровождения отделов «Мои документы» ГАУ «УМФЦ Кузбасса».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2.12.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2.12.1.  Необходимый перечень документов, необходимых в 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2.12.2. Форма заявления о предоставлении муниципальной услуги приведена в приложении № 5 к настоящему Административному регламенту.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 xml:space="preserve">2.13.  </w:t>
      </w:r>
      <w:r>
        <w:rPr>
          <w:rFonts w:ascii="XO Thames" w:hAnsi="XO Thames"/>
          <w:sz w:val="28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</w:t>
      </w:r>
      <w:r>
        <w:rPr>
          <w:sz w:val="28"/>
        </w:rPr>
        <w:br/>
      </w:r>
      <w:r>
        <w:rPr>
          <w:rFonts w:ascii="XO Thames" w:hAnsi="XO Thames"/>
          <w:sz w:val="28"/>
        </w:rPr>
        <w:t>в предоставлении муниципальной услуги.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Основаниями для отказа в предоставлении муниципальной услуги являются:</w:t>
      </w:r>
    </w:p>
    <w:p w:rsidR="000D2E6C" w:rsidRDefault="00FC6436">
      <w:pPr>
        <w:ind w:firstLine="709"/>
        <w:jc w:val="both"/>
      </w:pPr>
      <w:r>
        <w:rPr>
          <w:rFonts w:ascii="XO Thames" w:hAnsi="XO Thames"/>
          <w:sz w:val="28"/>
        </w:rPr>
        <w:t>а)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0D2E6C" w:rsidRDefault="00FC6436">
      <w:pPr>
        <w:keepNext/>
        <w:keepLines/>
        <w:widowControl w:val="0"/>
        <w:ind w:firstLine="709"/>
        <w:jc w:val="both"/>
        <w:outlineLvl w:val="1"/>
      </w:pPr>
      <w:r>
        <w:rPr>
          <w:rFonts w:ascii="XO Thames" w:hAnsi="XO Thames"/>
          <w:sz w:val="28"/>
        </w:rPr>
        <w:t>б) Установлен факт наличия в представленных документах (сведениях) недостоверной и (или) неполной информации.</w:t>
      </w:r>
    </w:p>
    <w:p w:rsidR="000D2E6C" w:rsidRDefault="00FC6436">
      <w:pPr>
        <w:keepNext/>
        <w:keepLines/>
        <w:widowControl w:val="0"/>
        <w:ind w:firstLine="709"/>
        <w:jc w:val="both"/>
        <w:outlineLvl w:val="1"/>
      </w:pPr>
      <w:r>
        <w:rPr>
          <w:rFonts w:ascii="XO Thames" w:hAnsi="XO Thames"/>
          <w:sz w:val="28"/>
        </w:rPr>
        <w:t>в) Документы, являющиеся обязательными для представления, не представлены.</w:t>
      </w:r>
    </w:p>
    <w:p w:rsidR="000D2E6C" w:rsidRDefault="00FC6436">
      <w:pPr>
        <w:widowControl w:val="0"/>
        <w:ind w:firstLine="709"/>
        <w:jc w:val="both"/>
      </w:pPr>
      <w:r>
        <w:rPr>
          <w:rFonts w:ascii="XO Thames" w:hAnsi="XO Thames"/>
          <w:sz w:val="28"/>
        </w:rP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0D2E6C" w:rsidRDefault="00FC6436">
      <w:pPr>
        <w:widowControl w:val="0"/>
        <w:ind w:firstLine="709"/>
        <w:jc w:val="both"/>
      </w:pPr>
      <w:r>
        <w:rPr>
          <w:rFonts w:ascii="XO Thames" w:hAnsi="XO Thames"/>
          <w:sz w:val="28"/>
        </w:rPr>
        <w:t>д) 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</w:t>
      </w:r>
      <w:r>
        <w:rPr>
          <w:sz w:val="28"/>
        </w:rPr>
        <w:t>ительного санаторного лечения).</w:t>
      </w:r>
    </w:p>
    <w:p w:rsidR="000D2E6C" w:rsidRDefault="00FC6436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е) Представление документов с нарушением сроков.</w:t>
      </w:r>
    </w:p>
    <w:p w:rsidR="000D2E6C" w:rsidRDefault="00FC6436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ж) Наличие медицинских противопоказаний (в случае обращения с заявлением на санаторное лечение).</w:t>
      </w:r>
    </w:p>
    <w:p w:rsidR="000D2E6C" w:rsidRDefault="00FC6436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з) Представлены документы неустановленного образца.</w:t>
      </w:r>
    </w:p>
    <w:p w:rsidR="000D2E6C" w:rsidRDefault="00FC6436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и) Письменный отказ заявителя от предоставления путевки.</w:t>
      </w:r>
    </w:p>
    <w:p w:rsidR="000D2E6C" w:rsidRDefault="00FC6436">
      <w:pPr>
        <w:widowControl w:val="0"/>
        <w:ind w:firstLine="709"/>
        <w:contextualSpacing/>
        <w:jc w:val="both"/>
        <w:rPr>
          <w:sz w:val="28"/>
        </w:rPr>
      </w:pPr>
      <w:r>
        <w:rPr>
          <w:sz w:val="28"/>
        </w:rPr>
        <w:t>2.13.1. Основания для отказа в предоставлении муниципальной услуги приведены в приложении № 4 к настоящему Административному регламенту, с учетом категории (признаков) заявителя.</w:t>
      </w:r>
    </w:p>
    <w:p w:rsidR="000D2E6C" w:rsidRDefault="00FC6436">
      <w:pPr>
        <w:widowControl w:val="0"/>
        <w:ind w:firstLine="709"/>
        <w:contextualSpacing/>
        <w:jc w:val="both"/>
        <w:rPr>
          <w:sz w:val="28"/>
        </w:rPr>
      </w:pPr>
      <w:r>
        <w:rPr>
          <w:sz w:val="28"/>
        </w:rPr>
        <w:t>2.13.2. Основания для отказа в приеме заявления о предоставлении муниципальной услуги и документов</w:t>
      </w:r>
      <w:r w:rsidR="001B2797">
        <w:rPr>
          <w:sz w:val="28"/>
        </w:rPr>
        <w:t>,</w:t>
      </w:r>
      <w:r>
        <w:rPr>
          <w:sz w:val="28"/>
        </w:rPr>
        <w:t xml:space="preserve"> необходимых для предоставления муниципальной услуги, основания для приостановления предоставления муниципальной услуги не предусмотрено.</w:t>
      </w:r>
    </w:p>
    <w:p w:rsidR="000D2E6C" w:rsidRDefault="000D2E6C">
      <w:pPr>
        <w:ind w:firstLine="709"/>
        <w:jc w:val="both"/>
        <w:rPr>
          <w:sz w:val="28"/>
        </w:rPr>
      </w:pPr>
    </w:p>
    <w:p w:rsidR="000D2E6C" w:rsidRDefault="00FC6436">
      <w:pPr>
        <w:ind w:firstLine="709"/>
        <w:jc w:val="both"/>
        <w:rPr>
          <w:b/>
          <w:sz w:val="28"/>
        </w:rPr>
      </w:pPr>
      <w:r>
        <w:rPr>
          <w:b/>
          <w:sz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0D2E6C" w:rsidRDefault="000D2E6C">
      <w:pPr>
        <w:ind w:firstLine="709"/>
        <w:jc w:val="center"/>
        <w:rPr>
          <w:b/>
          <w:sz w:val="28"/>
        </w:rPr>
      </w:pP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3.1. Предоставление муниципальной услуги включает в себя следующие административные процедуры: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1) профилирование;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2) прием</w:t>
      </w:r>
      <w:r>
        <w:rPr>
          <w:rFonts w:ascii="XO Thames" w:hAnsi="XO Thames"/>
          <w:sz w:val="28"/>
        </w:rPr>
        <w:t xml:space="preserve"> запроса и документов и (или) информации, необходимых для предоставления муниципальной услуги;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 xml:space="preserve">3) </w:t>
      </w:r>
      <w:r>
        <w:rPr>
          <w:rFonts w:ascii="XO Thames" w:hAnsi="XO Thames"/>
          <w:sz w:val="28"/>
        </w:rPr>
        <w:t xml:space="preserve">межведомственное информационное взаимодействие; 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4)</w:t>
      </w:r>
      <w:r>
        <w:rPr>
          <w:rFonts w:ascii="XO Thames" w:hAnsi="XO Thames"/>
          <w:sz w:val="28"/>
        </w:rPr>
        <w:t xml:space="preserve"> принятие решения о предоставлении (об отказе в предоставлении) муниципальной услуги;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 xml:space="preserve">5) </w:t>
      </w:r>
      <w:r>
        <w:rPr>
          <w:rFonts w:ascii="XO Thames" w:hAnsi="XO Thames"/>
          <w:sz w:val="28"/>
        </w:rPr>
        <w:t>предоставление результата муниципальной услуги.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3.1.1. Профилирование заявителя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3.1.1.1.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 2 к настоящему Административному регламенту.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 xml:space="preserve">Профилирование осуществляется: 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а) посредством Регионального портала (при наличии технической возможности);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б) посредством Единого портала (приналичие технической возможности);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в) в Уполномоченном органе.</w:t>
      </w:r>
    </w:p>
    <w:p w:rsidR="000D2E6C" w:rsidRDefault="00FC6436">
      <w:pPr>
        <w:ind w:firstLine="709"/>
        <w:jc w:val="both"/>
      </w:pPr>
      <w:r>
        <w:rPr>
          <w:sz w:val="28"/>
        </w:rPr>
        <w:t xml:space="preserve">3.1.2. Прием и регистрация заявления и документов на предоставление муниципальной услуги. 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3.1.2.1.Исчерпывающий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№ 4 к настоящему Административному регламенту.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3.1.2.2. Форма заявления о предоставлении муниципальной услуги приведена в приложении № 5 к настоящему Административному регламенту.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3.1.2.3. Способами установления личности (идентификации) заявителя при взаимодействии с заявителями являются: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а) посредством Единого портала, Регионального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б) в уполномоченный орган – документ, удостоверяющий личность.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3.1.2.4 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 xml:space="preserve">3.1.2.5. Срок регистрации заявления и документов, необходимых для предоставления муниципальной услуги, в уполномоченном органе составляет 1 </w:t>
      </w:r>
      <w:r>
        <w:rPr>
          <w:sz w:val="28"/>
        </w:rPr>
        <w:lastRenderedPageBreak/>
        <w:t>рабочий день с даты получения заявления и документов, необходимых для предоставления муниципальной услуги, уполномоченным органом указанным способом.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 xml:space="preserve">3.1.2.6. Муниципальная услуга не предусматривает возможность приема уполномоченным органом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пребывания. 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sz w:val="28"/>
        </w:rPr>
        <w:t>3.1.3. Межведомственное информационное взаимодействие.</w:t>
      </w:r>
    </w:p>
    <w:p w:rsidR="000D2E6C" w:rsidRDefault="00FC6436">
      <w:pPr>
        <w:widowControl w:val="0"/>
        <w:ind w:firstLine="709"/>
        <w:contextualSpacing/>
        <w:jc w:val="both"/>
        <w:rPr>
          <w:rFonts w:ascii="XO Thames" w:hAnsi="XO Thames"/>
          <w:sz w:val="28"/>
        </w:rPr>
      </w:pPr>
      <w:r>
        <w:rPr>
          <w:sz w:val="28"/>
        </w:rPr>
        <w:t>3.1.3.1. Для получения муниципальной услуги необходимо н</w:t>
      </w:r>
      <w:r>
        <w:rPr>
          <w:rFonts w:ascii="XO Thames" w:hAnsi="XO Thames"/>
          <w:sz w:val="28"/>
        </w:rPr>
        <w:t>аправление следующих межведомственных информационных запросов:</w:t>
      </w:r>
    </w:p>
    <w:p w:rsidR="000D2E6C" w:rsidRDefault="00FC6436">
      <w:pPr>
        <w:widowControl w:val="0"/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:rsidR="000D2E6C" w:rsidRDefault="00FC6436">
      <w:pPr>
        <w:widowControl w:val="0"/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 w:rsidR="000D2E6C" w:rsidRDefault="00FC6436">
      <w:pPr>
        <w:widowControl w:val="0"/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 w:rsidR="000D2E6C" w:rsidRDefault="00FC6436">
      <w:pPr>
        <w:widowControl w:val="0"/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соответствии фамильно-именной группы, даты рождения, пола и СНИЛС». Указанный информационный запрос направляется в «Социальный фонд России»;</w:t>
      </w:r>
    </w:p>
    <w:p w:rsidR="000D2E6C" w:rsidRDefault="00FC6436">
      <w:pPr>
        <w:widowControl w:val="0"/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</w:p>
    <w:p w:rsidR="000D2E6C" w:rsidRDefault="00FC6436">
      <w:pPr>
        <w:widowControl w:val="0"/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е)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заключении брака». Указанный информационный запрос направляется в «Федеральную налоговую службу России»;</w:t>
      </w:r>
    </w:p>
    <w:p w:rsidR="000D2E6C" w:rsidRDefault="00FC6436">
      <w:pPr>
        <w:widowControl w:val="0"/>
        <w:ind w:firstLine="709"/>
        <w:contextualSpacing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ж) при осуществлении межведомственного информационного взаимодействия посредством федеральной государственной информационной </w:t>
      </w:r>
      <w:r>
        <w:rPr>
          <w:rFonts w:ascii="XO Thames" w:hAnsi="XO Thames"/>
          <w:sz w:val="28"/>
        </w:rPr>
        <w:lastRenderedPageBreak/>
        <w:t>системы «Единая система межведомственного электронного взаимодействия» информационный запрос «Сведения о расторжении брака». Указанный информационный запрос направляется в «Федеральную налоговую службу России»;</w:t>
      </w:r>
    </w:p>
    <w:p w:rsidR="000D2E6C" w:rsidRDefault="00FC6436">
      <w:pPr>
        <w:widowControl w:val="0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 w:rsidR="000D2E6C" w:rsidRDefault="00FC6436">
      <w:pPr>
        <w:widowControl w:val="0"/>
        <w:ind w:firstLine="709"/>
        <w:jc w:val="both"/>
        <w:rPr>
          <w:sz w:val="28"/>
        </w:rPr>
      </w:pPr>
      <w:r>
        <w:rPr>
          <w:rFonts w:ascii="XO Thames" w:hAnsi="XO Thames"/>
          <w:sz w:val="28"/>
        </w:rPr>
        <w:t>и) посредством федеральной государственной информационной системы «Единая</w:t>
      </w:r>
      <w:r>
        <w:rPr>
          <w:sz w:val="28"/>
        </w:rPr>
        <w:t xml:space="preserve">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</w:p>
    <w:p w:rsidR="000D2E6C" w:rsidRDefault="00FC6436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 w:rsidR="000D2E6C" w:rsidRDefault="00FC6436">
      <w:pPr>
        <w:pStyle w:val="ac"/>
        <w:widowControl w:val="0"/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л)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смерти». Указанный информационный запрос направляется в «Федеральную налоговую службу России»;</w:t>
      </w:r>
    </w:p>
    <w:p w:rsidR="000D2E6C" w:rsidRDefault="00FC6436">
      <w:pPr>
        <w:pStyle w:val="ac"/>
        <w:widowControl w:val="0"/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м)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«Поиск информации об удостоверении «Ветеран боевых действий». Указанный информационный запрос направляется в «Министерство обороны Российской Федерации».</w:t>
      </w:r>
    </w:p>
    <w:p w:rsidR="000D2E6C" w:rsidRDefault="00FC6436">
      <w:pPr>
        <w:ind w:firstLine="709"/>
        <w:jc w:val="both"/>
        <w:rPr>
          <w:rFonts w:ascii="XO Thames" w:hAnsi="XO Thames"/>
          <w:sz w:val="28"/>
        </w:rPr>
      </w:pPr>
      <w:r>
        <w:rPr>
          <w:sz w:val="28"/>
        </w:rPr>
        <w:t xml:space="preserve">3.1.4. </w:t>
      </w:r>
      <w:r>
        <w:rPr>
          <w:rFonts w:ascii="XO Thames" w:hAnsi="XO Thames"/>
          <w:sz w:val="28"/>
        </w:rPr>
        <w:t>Принятие решения о предоставлении (об отказе в предоставлении) муниципальной услуги.</w:t>
      </w:r>
    </w:p>
    <w:p w:rsidR="000D2E6C" w:rsidRDefault="00FC6436">
      <w:pPr>
        <w:widowControl w:val="0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3.1.4.1. Основания для отказа в предоставлении муниципальной услуги приведены в приложении № 4 к настоящему административному регламенту. </w:t>
      </w:r>
    </w:p>
    <w:p w:rsidR="000D2E6C" w:rsidRDefault="00FC6436">
      <w:pPr>
        <w:ind w:firstLine="709"/>
        <w:jc w:val="both"/>
        <w:rPr>
          <w:sz w:val="28"/>
        </w:rPr>
      </w:pPr>
      <w:r>
        <w:rPr>
          <w:rFonts w:ascii="XO Thames" w:hAnsi="XO Thames"/>
          <w:sz w:val="28"/>
        </w:rPr>
        <w:t>3.1.4.2. Принятие решения о предоставлении муниципальной услуги осуществляется в срок, не превышающий</w:t>
      </w:r>
      <w:r>
        <w:rPr>
          <w:sz w:val="28"/>
        </w:rPr>
        <w:t xml:space="preserve"> 5 рабоч</w:t>
      </w:r>
      <w:r>
        <w:rPr>
          <w:rFonts w:ascii="XO Thames" w:hAnsi="XO Thames"/>
          <w:sz w:val="28"/>
        </w:rPr>
        <w:t>их дней со дня получения уполномоченного органа всех сведений, необходимых для принятия решения.</w:t>
      </w:r>
    </w:p>
    <w:p w:rsidR="000D2E6C" w:rsidRDefault="00FC6436">
      <w:pPr>
        <w:ind w:firstLine="709"/>
        <w:jc w:val="both"/>
        <w:rPr>
          <w:rFonts w:ascii="XO Thames" w:hAnsi="XO Thames"/>
          <w:sz w:val="28"/>
        </w:rPr>
      </w:pPr>
      <w:r>
        <w:rPr>
          <w:sz w:val="28"/>
        </w:rPr>
        <w:t>3.1.5.</w:t>
      </w:r>
      <w:r>
        <w:rPr>
          <w:rFonts w:ascii="XO Thames" w:hAnsi="XO Thames"/>
          <w:sz w:val="28"/>
        </w:rPr>
        <w:t>Предоставление результата муниципальной услуги</w:t>
      </w:r>
    </w:p>
    <w:p w:rsidR="000D2E6C" w:rsidRDefault="00FC6436">
      <w:pPr>
        <w:keepNext/>
        <w:keepLines/>
        <w:widowControl w:val="0"/>
        <w:ind w:firstLine="709"/>
        <w:jc w:val="both"/>
        <w:outlineLvl w:val="0"/>
        <w:rPr>
          <w:sz w:val="28"/>
        </w:rPr>
      </w:pPr>
      <w:r>
        <w:rPr>
          <w:rFonts w:ascii="XO Thames" w:hAnsi="XO Thames"/>
          <w:sz w:val="28"/>
        </w:rPr>
        <w:t>3.1.5.1 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 w:rsidR="000D2E6C" w:rsidRDefault="00FC6436">
      <w:pPr>
        <w:keepNext/>
        <w:keepLines/>
        <w:widowControl w:val="0"/>
        <w:ind w:firstLine="709"/>
        <w:jc w:val="both"/>
        <w:outlineLvl w:val="0"/>
        <w:rPr>
          <w:rFonts w:ascii="XO Thames" w:hAnsi="XO Thames"/>
          <w:b/>
          <w:sz w:val="28"/>
        </w:rPr>
      </w:pPr>
      <w:r>
        <w:rPr>
          <w:sz w:val="28"/>
        </w:rPr>
        <w:t>3.1.5.2.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уполномоченном органе</w:t>
      </w:r>
      <w:r>
        <w:rPr>
          <w:rFonts w:ascii="XO Thames" w:hAnsi="XO Thames"/>
          <w:sz w:val="28"/>
        </w:rPr>
        <w:t>.</w:t>
      </w:r>
    </w:p>
    <w:p w:rsidR="000D2E6C" w:rsidRDefault="000D2E6C">
      <w:pPr>
        <w:ind w:firstLine="709"/>
        <w:jc w:val="both"/>
        <w:rPr>
          <w:sz w:val="28"/>
        </w:rPr>
      </w:pPr>
    </w:p>
    <w:p w:rsidR="000D2E6C" w:rsidRDefault="00FC6436">
      <w:pPr>
        <w:pStyle w:val="ListParagraph211"/>
        <w:keepNext/>
        <w:keepLines/>
        <w:ind w:left="0"/>
        <w:jc w:val="center"/>
        <w:outlineLvl w:val="0"/>
        <w:rPr>
          <w:sz w:val="28"/>
        </w:rPr>
      </w:pPr>
      <w:r>
        <w:rPr>
          <w:b/>
          <w:sz w:val="28"/>
        </w:rPr>
        <w:lastRenderedPageBreak/>
        <w:t>4. Способы информирования заявителя об изменении статуса</w:t>
      </w:r>
      <w:r>
        <w:rPr>
          <w:b/>
          <w:sz w:val="28"/>
        </w:rPr>
        <w:br/>
        <w:t>рассмотрения запроса о предоставлении муниципальной услуги</w:t>
      </w:r>
    </w:p>
    <w:p w:rsidR="000D2E6C" w:rsidRDefault="00FC6436">
      <w:pPr>
        <w:pStyle w:val="ListParagraph211"/>
        <w:keepNext/>
        <w:keepLines/>
        <w:ind w:left="0" w:firstLine="709"/>
        <w:jc w:val="both"/>
        <w:outlineLvl w:val="0"/>
        <w:rPr>
          <w:sz w:val="28"/>
        </w:rPr>
      </w:pPr>
      <w:r>
        <w:rPr>
          <w:b/>
          <w:sz w:val="28"/>
        </w:rPr>
        <w:br/>
        <w:t xml:space="preserve">4.1. </w:t>
      </w:r>
      <w:r>
        <w:rPr>
          <w:sz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(при наличии технических возможностей).</w:t>
      </w:r>
    </w:p>
    <w:p w:rsidR="000D2E6C" w:rsidRDefault="00FC6436">
      <w:pPr>
        <w:pStyle w:val="ListParagraph211"/>
        <w:keepNext/>
        <w:keepLines/>
        <w:ind w:left="0" w:firstLine="709"/>
        <w:jc w:val="both"/>
        <w:outlineLvl w:val="0"/>
        <w:rPr>
          <w:sz w:val="28"/>
        </w:rPr>
      </w:pPr>
      <w:r>
        <w:rPr>
          <w:sz w:val="28"/>
        </w:rPr>
        <w:t>С помощью Единого портала заявителю направляется:</w:t>
      </w:r>
    </w:p>
    <w:p w:rsidR="000D2E6C" w:rsidRDefault="00FC6436">
      <w:pPr>
        <w:pStyle w:val="ListParagraph211"/>
        <w:keepNext/>
        <w:keepLines/>
        <w:ind w:left="0" w:firstLine="709"/>
        <w:jc w:val="both"/>
        <w:outlineLvl w:val="0"/>
        <w:rPr>
          <w:sz w:val="28"/>
        </w:rPr>
      </w:pPr>
      <w:r>
        <w:rPr>
          <w:sz w:val="28"/>
        </w:rPr>
        <w:t>- уведомление о получении заявления и документов, необходимых для представления муниципальной услуги;</w:t>
      </w:r>
    </w:p>
    <w:p w:rsidR="000D2E6C" w:rsidRDefault="00FC6436">
      <w:pPr>
        <w:pStyle w:val="ListParagraph211"/>
        <w:keepNext/>
        <w:keepLines/>
        <w:ind w:left="0" w:firstLine="709"/>
        <w:jc w:val="both"/>
        <w:outlineLvl w:val="0"/>
        <w:rPr>
          <w:sz w:val="28"/>
        </w:rPr>
      </w:pPr>
      <w:r>
        <w:rPr>
          <w:sz w:val="28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:rsidR="000D2E6C" w:rsidRDefault="00FC6436">
      <w:pPr>
        <w:pStyle w:val="ListParagraph211"/>
        <w:tabs>
          <w:tab w:val="left" w:pos="426"/>
          <w:tab w:val="left" w:pos="993"/>
        </w:tabs>
        <w:ind w:left="0"/>
        <w:contextualSpacing w:val="0"/>
        <w:jc w:val="both"/>
        <w:rPr>
          <w:sz w:val="28"/>
        </w:rPr>
      </w:pPr>
      <w:r>
        <w:rPr>
          <w:sz w:val="28"/>
        </w:rPr>
        <w:t xml:space="preserve">- уведомление о завершении рассмотрения с положительным или </w:t>
      </w:r>
      <w:r>
        <w:rPr>
          <w:spacing w:val="-2"/>
          <w:sz w:val="28"/>
        </w:rPr>
        <w:t>отрицательнымрезультатом.</w:t>
      </w:r>
    </w:p>
    <w:p w:rsidR="000D2E6C" w:rsidRDefault="00FC6436">
      <w:pPr>
        <w:pStyle w:val="ac"/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 выбранных заявителем, которые указаны в </w:t>
      </w:r>
      <w:r>
        <w:rPr>
          <w:spacing w:val="-2"/>
          <w:sz w:val="28"/>
        </w:rPr>
        <w:t>заявлении(приналичиитехническойвозможности).</w:t>
      </w:r>
    </w:p>
    <w:p w:rsidR="000D2E6C" w:rsidRDefault="000D2E6C">
      <w:pPr>
        <w:ind w:firstLine="709"/>
        <w:jc w:val="both"/>
        <w:rPr>
          <w:sz w:val="28"/>
        </w:rPr>
      </w:pPr>
    </w:p>
    <w:p w:rsidR="000D2E6C" w:rsidRDefault="000D2E6C">
      <w:pPr>
        <w:ind w:firstLine="709"/>
        <w:jc w:val="both"/>
        <w:rPr>
          <w:sz w:val="28"/>
        </w:rPr>
      </w:pPr>
    </w:p>
    <w:p w:rsidR="000D2E6C" w:rsidRDefault="000D2E6C">
      <w:pPr>
        <w:ind w:firstLine="709"/>
        <w:jc w:val="both"/>
        <w:rPr>
          <w:sz w:val="28"/>
        </w:rPr>
      </w:pPr>
    </w:p>
    <w:p w:rsidR="000D2E6C" w:rsidRDefault="000D2E6C">
      <w:pPr>
        <w:ind w:firstLine="709"/>
        <w:jc w:val="both"/>
        <w:rPr>
          <w:sz w:val="28"/>
        </w:rPr>
      </w:pPr>
    </w:p>
    <w:p w:rsidR="000D2E6C" w:rsidRDefault="000D2E6C">
      <w:pPr>
        <w:ind w:firstLine="709"/>
        <w:jc w:val="both"/>
        <w:rPr>
          <w:sz w:val="28"/>
        </w:rPr>
      </w:pPr>
    </w:p>
    <w:p w:rsidR="000D2E6C" w:rsidRDefault="00FC6436">
      <w:pPr>
        <w:ind w:firstLine="709"/>
        <w:jc w:val="both"/>
        <w:rPr>
          <w:sz w:val="28"/>
        </w:rPr>
      </w:pPr>
      <w:r>
        <w:br w:type="page"/>
      </w:r>
    </w:p>
    <w:p w:rsidR="000D2E6C" w:rsidRDefault="00FC6436">
      <w:pPr>
        <w:pStyle w:val="NoSpacing111"/>
        <w:ind w:left="5664" w:hanging="510"/>
        <w:outlineLvl w:val="0"/>
        <w:rPr>
          <w:sz w:val="28"/>
        </w:rPr>
      </w:pPr>
      <w:r>
        <w:rPr>
          <w:rFonts w:ascii="XO Thames" w:hAnsi="XO Thames"/>
          <w:sz w:val="28"/>
        </w:rPr>
        <w:lastRenderedPageBreak/>
        <w:t>Приложение № 1</w:t>
      </w:r>
    </w:p>
    <w:p w:rsidR="000D2E6C" w:rsidRDefault="00FC6436">
      <w:pPr>
        <w:tabs>
          <w:tab w:val="left" w:pos="851"/>
        </w:tabs>
        <w:ind w:firstLine="3969"/>
        <w:jc w:val="center"/>
        <w:rPr>
          <w:sz w:val="28"/>
        </w:rPr>
      </w:pPr>
      <w:r>
        <w:rPr>
          <w:sz w:val="28"/>
        </w:rPr>
        <w:t>к Административному регламенту</w:t>
      </w:r>
    </w:p>
    <w:p w:rsidR="000D2E6C" w:rsidRDefault="00FC6436">
      <w:pPr>
        <w:tabs>
          <w:tab w:val="left" w:pos="851"/>
        </w:tabs>
        <w:ind w:firstLine="3969"/>
        <w:jc w:val="center"/>
        <w:rPr>
          <w:sz w:val="28"/>
        </w:rPr>
      </w:pPr>
      <w:r>
        <w:rPr>
          <w:sz w:val="28"/>
        </w:rPr>
        <w:t>предоставления муниципальной услуги</w:t>
      </w:r>
    </w:p>
    <w:p w:rsidR="000D2E6C" w:rsidRDefault="00FC6436" w:rsidP="001B2797">
      <w:pPr>
        <w:tabs>
          <w:tab w:val="left" w:pos="851"/>
        </w:tabs>
        <w:ind w:firstLine="3969"/>
        <w:rPr>
          <w:sz w:val="28"/>
        </w:rPr>
      </w:pPr>
      <w:r>
        <w:rPr>
          <w:sz w:val="28"/>
        </w:rPr>
        <w:t xml:space="preserve">«Организация отдыха детей                                                       </w:t>
      </w:r>
    </w:p>
    <w:p w:rsidR="000D2E6C" w:rsidRDefault="00FC6436">
      <w:pPr>
        <w:tabs>
          <w:tab w:val="left" w:pos="851"/>
        </w:tabs>
        <w:ind w:firstLine="3969"/>
        <w:rPr>
          <w:sz w:val="24"/>
        </w:rPr>
      </w:pPr>
      <w:r>
        <w:rPr>
          <w:sz w:val="28"/>
        </w:rPr>
        <w:t>в каникулярное  время»</w:t>
      </w:r>
    </w:p>
    <w:p w:rsidR="000D2E6C" w:rsidRDefault="000D2E6C">
      <w:pPr>
        <w:tabs>
          <w:tab w:val="left" w:pos="6180"/>
        </w:tabs>
        <w:spacing w:after="200" w:line="276" w:lineRule="auto"/>
        <w:ind w:left="5634" w:hanging="16"/>
        <w:jc w:val="right"/>
        <w:rPr>
          <w:sz w:val="24"/>
        </w:rPr>
      </w:pPr>
    </w:p>
    <w:p w:rsidR="000D2E6C" w:rsidRDefault="00FC6436">
      <w:pPr>
        <w:widowControl w:val="0"/>
        <w:spacing w:after="240"/>
        <w:jc w:val="center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Перечень условных обозначений и сокращений</w:t>
      </w:r>
    </w:p>
    <w:tbl>
      <w:tblPr>
        <w:tblW w:w="9242" w:type="dxa"/>
        <w:tblInd w:w="565" w:type="dxa"/>
        <w:tblLayout w:type="fixed"/>
        <w:tblLook w:val="04A0"/>
      </w:tblPr>
      <w:tblGrid>
        <w:gridCol w:w="4572"/>
        <w:gridCol w:w="4670"/>
      </w:tblGrid>
      <w:tr w:rsidR="000D2E6C">
        <w:trPr>
          <w:trHeight w:val="400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both"/>
            </w:pPr>
            <w:r>
              <w:rPr>
                <w:rFonts w:ascii="XO Thames" w:hAnsi="XO Thames"/>
                <w:sz w:val="28"/>
              </w:rPr>
              <w:t>Сокращенное название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both"/>
            </w:pPr>
            <w:r>
              <w:rPr>
                <w:rFonts w:ascii="XO Thames" w:hAnsi="XO Thames"/>
                <w:sz w:val="28"/>
              </w:rPr>
              <w:t>Полное название</w:t>
            </w:r>
          </w:p>
        </w:tc>
      </w:tr>
      <w:tr w:rsidR="000D2E6C"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both"/>
            </w:pPr>
            <w:r>
              <w:rPr>
                <w:rFonts w:ascii="XO Thames" w:hAnsi="XO Thames"/>
                <w:sz w:val="28"/>
              </w:rPr>
              <w:t>Уполномоченный орган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</w:pPr>
            <w:r>
              <w:rPr>
                <w:rFonts w:ascii="XO Thames" w:hAnsi="XO Thames"/>
                <w:sz w:val="28"/>
              </w:rPr>
              <w:t>Управление образования администрации Промышленновского муниципального округа</w:t>
            </w:r>
          </w:p>
        </w:tc>
      </w:tr>
      <w:tr w:rsidR="000D2E6C"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both"/>
            </w:pPr>
            <w:r>
              <w:rPr>
                <w:rFonts w:ascii="XO Thames" w:hAnsi="XO Thames"/>
                <w:sz w:val="28"/>
              </w:rPr>
              <w:t>Муниципальная услуга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both"/>
            </w:pPr>
            <w:r>
              <w:rPr>
                <w:rFonts w:ascii="XO Thames" w:hAnsi="XO Thames"/>
                <w:sz w:val="28"/>
              </w:rPr>
              <w:t>Муниципальная услуга «Организация отдыха детей в каникулярное время»</w:t>
            </w:r>
          </w:p>
        </w:tc>
      </w:tr>
      <w:tr w:rsidR="000D2E6C"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both"/>
            </w:pPr>
            <w:r>
              <w:rPr>
                <w:rFonts w:ascii="XO Thames" w:hAnsi="XO Thames"/>
                <w:sz w:val="28"/>
              </w:rPr>
              <w:t>ЕПГУ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</w:pPr>
            <w:r>
              <w:rPr>
                <w:rFonts w:ascii="XO Thames" w:hAnsi="XO Thames"/>
                <w:sz w:val="28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rFonts w:ascii="XO Thames" w:hAnsi="XO Thames"/>
                <w:b/>
                <w:sz w:val="28"/>
              </w:rPr>
              <w:br/>
            </w:r>
            <w:r>
              <w:rPr>
                <w:rFonts w:ascii="XO Thames" w:hAnsi="XO Thames"/>
                <w:sz w:val="28"/>
              </w:rPr>
              <w:t>муниципальных услуг (функций)</w:t>
            </w:r>
          </w:p>
        </w:tc>
      </w:tr>
      <w:tr w:rsidR="000D2E6C">
        <w:trPr>
          <w:trHeight w:val="56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both"/>
            </w:pPr>
            <w:r>
              <w:rPr>
                <w:rFonts w:ascii="XO Thames" w:hAnsi="XO Thames"/>
                <w:sz w:val="28"/>
              </w:rPr>
              <w:t>Представитель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законные представители (родители, усыновители, опекуны) несовершеннолетних лиц;</w:t>
            </w:r>
          </w:p>
          <w:p w:rsidR="000D2E6C" w:rsidRDefault="00FC6436">
            <w:pPr>
              <w:widowControl w:val="0"/>
              <w:jc w:val="both"/>
            </w:pPr>
            <w:r>
              <w:rPr>
                <w:rFonts w:ascii="XO Thames" w:hAnsi="XO Thames"/>
                <w:sz w:val="28"/>
              </w:rPr>
              <w:t>- представители, действующие в силу полномочий, основанных на доверенности.</w:t>
            </w:r>
          </w:p>
        </w:tc>
      </w:tr>
      <w:tr w:rsidR="000D2E6C">
        <w:trPr>
          <w:trHeight w:val="56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</w:pPr>
            <w:r>
              <w:rPr>
                <w:rFonts w:ascii="XO Thames" w:hAnsi="XO Thames"/>
                <w:sz w:val="28"/>
              </w:rPr>
              <w:t>УКЭП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</w:pPr>
            <w:r>
              <w:rPr>
                <w:rFonts w:ascii="XO Thames" w:hAnsi="XO Thames"/>
                <w:sz w:val="28"/>
              </w:rPr>
              <w:t>усиленная квалифицированная электронная подпись</w:t>
            </w:r>
          </w:p>
        </w:tc>
      </w:tr>
      <w:tr w:rsidR="000D2E6C">
        <w:trPr>
          <w:trHeight w:val="56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МФЦ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</w:pPr>
            <w:r>
              <w:rPr>
                <w:rFonts w:ascii="XO Thames" w:hAnsi="XO Thames"/>
                <w:sz w:val="28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</w:tr>
      <w:tr w:rsidR="000D2E6C">
        <w:trPr>
          <w:trHeight w:val="56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Региональный портал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</w:pPr>
            <w:r>
              <w:rPr>
                <w:rFonts w:ascii="XO Thames" w:hAnsi="XO Thames"/>
                <w:sz w:val="28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–– Кузбасса» (вкузбассе.рф)</w:t>
            </w:r>
          </w:p>
        </w:tc>
      </w:tr>
    </w:tbl>
    <w:p w:rsidR="000D2E6C" w:rsidRDefault="00FC6436">
      <w:pPr>
        <w:widowControl w:val="0"/>
        <w:spacing w:after="240"/>
        <w:jc w:val="center"/>
        <w:rPr>
          <w:rFonts w:ascii="XO Thames" w:hAnsi="XO Thames"/>
          <w:b/>
        </w:rPr>
      </w:pPr>
      <w:r>
        <w:br w:type="page"/>
      </w:r>
    </w:p>
    <w:p w:rsidR="000D2E6C" w:rsidRDefault="00FC6436">
      <w:pPr>
        <w:pStyle w:val="NoSpacing111"/>
        <w:ind w:left="5664" w:hanging="510"/>
        <w:outlineLvl w:val="0"/>
        <w:rPr>
          <w:sz w:val="28"/>
        </w:rPr>
      </w:pPr>
      <w:r>
        <w:rPr>
          <w:rFonts w:ascii="XO Thames" w:hAnsi="XO Thames"/>
          <w:sz w:val="28"/>
        </w:rPr>
        <w:lastRenderedPageBreak/>
        <w:t>Приложение № 2</w:t>
      </w:r>
    </w:p>
    <w:p w:rsidR="000D2E6C" w:rsidRDefault="00FC6436">
      <w:pPr>
        <w:tabs>
          <w:tab w:val="left" w:pos="851"/>
        </w:tabs>
        <w:ind w:firstLine="3969"/>
        <w:jc w:val="center"/>
        <w:rPr>
          <w:sz w:val="28"/>
        </w:rPr>
      </w:pPr>
      <w:r>
        <w:rPr>
          <w:sz w:val="28"/>
        </w:rPr>
        <w:t>к Административному регламенту</w:t>
      </w:r>
    </w:p>
    <w:p w:rsidR="000D2E6C" w:rsidRDefault="00FC6436">
      <w:pPr>
        <w:tabs>
          <w:tab w:val="left" w:pos="851"/>
        </w:tabs>
        <w:ind w:firstLine="3969"/>
        <w:jc w:val="center"/>
        <w:rPr>
          <w:sz w:val="28"/>
        </w:rPr>
      </w:pPr>
      <w:r>
        <w:rPr>
          <w:sz w:val="28"/>
        </w:rPr>
        <w:t>предоставления муниципальной услуги</w:t>
      </w:r>
    </w:p>
    <w:p w:rsidR="000D2E6C" w:rsidRDefault="00FC6436" w:rsidP="001B2797">
      <w:pPr>
        <w:tabs>
          <w:tab w:val="left" w:pos="851"/>
        </w:tabs>
        <w:ind w:firstLine="3969"/>
        <w:rPr>
          <w:sz w:val="28"/>
        </w:rPr>
      </w:pPr>
      <w:r>
        <w:rPr>
          <w:sz w:val="28"/>
        </w:rPr>
        <w:t xml:space="preserve">«Организация отдыха детей                                                       </w:t>
      </w:r>
    </w:p>
    <w:p w:rsidR="000D2E6C" w:rsidRDefault="00FC6436">
      <w:pPr>
        <w:tabs>
          <w:tab w:val="left" w:pos="851"/>
        </w:tabs>
        <w:ind w:firstLine="3969"/>
        <w:rPr>
          <w:rFonts w:ascii="XO Thames" w:hAnsi="XO Thames"/>
          <w:b/>
          <w:sz w:val="28"/>
        </w:rPr>
      </w:pPr>
      <w:r>
        <w:rPr>
          <w:sz w:val="28"/>
        </w:rPr>
        <w:t>в каникулярное  время»</w:t>
      </w:r>
    </w:p>
    <w:p w:rsidR="000D2E6C" w:rsidRDefault="000D2E6C">
      <w:pPr>
        <w:tabs>
          <w:tab w:val="left" w:pos="851"/>
        </w:tabs>
        <w:ind w:firstLine="3969"/>
        <w:jc w:val="center"/>
        <w:rPr>
          <w:rFonts w:ascii="XO Thames" w:hAnsi="XO Thames"/>
          <w:b/>
          <w:sz w:val="28"/>
        </w:rPr>
      </w:pPr>
    </w:p>
    <w:p w:rsidR="000D2E6C" w:rsidRDefault="00FC6436">
      <w:pPr>
        <w:widowControl w:val="0"/>
        <w:spacing w:after="240"/>
        <w:jc w:val="center"/>
        <w:rPr>
          <w:rFonts w:ascii="XO Thames" w:hAnsi="XO Thames"/>
          <w:spacing w:val="-2"/>
          <w:sz w:val="28"/>
        </w:rPr>
      </w:pPr>
      <w:r>
        <w:rPr>
          <w:rFonts w:ascii="XO Thames" w:hAnsi="XO Thames"/>
          <w:b/>
          <w:sz w:val="28"/>
        </w:rPr>
        <w:t>Идентификаторыкатегорий(признаков)</w:t>
      </w:r>
      <w:r>
        <w:rPr>
          <w:rFonts w:ascii="XO Thames" w:hAnsi="XO Thames"/>
          <w:b/>
          <w:spacing w:val="-2"/>
          <w:sz w:val="28"/>
        </w:rPr>
        <w:t>заявителей</w:t>
      </w:r>
    </w:p>
    <w:tbl>
      <w:tblPr>
        <w:tblW w:w="9355" w:type="dxa"/>
        <w:tblInd w:w="452" w:type="dxa"/>
        <w:tblLayout w:type="fixed"/>
        <w:tblLook w:val="04A0"/>
      </w:tblPr>
      <w:tblGrid>
        <w:gridCol w:w="522"/>
        <w:gridCol w:w="4017"/>
        <w:gridCol w:w="4816"/>
      </w:tblGrid>
      <w:tr w:rsidR="000D2E6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№ п/п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Категория (признак) заявителя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Результат предоставления муниципальной услуги</w:t>
            </w:r>
          </w:p>
        </w:tc>
      </w:tr>
      <w:tr w:rsidR="000D2E6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1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TableParagraph111"/>
              <w:ind w:left="0" w:right="53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Физическое лицо (с учетом ограничений в возрасте в соответствии с Федеральным законом от 29.12.2010 № 436-ФЗ «О защите детей от информации, причиняющей вред их здоровью и развитию»)</w:t>
            </w:r>
          </w:p>
          <w:p w:rsidR="000D2E6C" w:rsidRDefault="00FC6436">
            <w:pPr>
              <w:widowControl w:val="0"/>
              <w:spacing w:after="240"/>
              <w:jc w:val="both"/>
            </w:pPr>
            <w:r>
              <w:rPr>
                <w:rFonts w:ascii="XO Thames" w:hAnsi="XO Thames"/>
                <w:sz w:val="28"/>
              </w:rPr>
              <w:t>- родители (законные представители) детей школьного возраста, проживающих натерритории</w:t>
            </w:r>
            <w:r>
              <w:rPr>
                <w:rFonts w:ascii="XO Thames" w:hAnsi="XO Thames"/>
                <w:spacing w:val="-1"/>
                <w:sz w:val="28"/>
              </w:rPr>
              <w:t xml:space="preserve"> Промышленновского муниципального</w:t>
            </w:r>
            <w:r>
              <w:rPr>
                <w:rFonts w:ascii="XO Thames" w:hAnsi="XO Thames"/>
                <w:sz w:val="28"/>
              </w:rPr>
              <w:t>округа,ввозрастеот6 лет 6 месяцев до 17 лет включительно</w:t>
            </w:r>
          </w:p>
        </w:tc>
        <w:tc>
          <w:tcPr>
            <w:tcW w:w="4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both"/>
            </w:pPr>
            <w:r>
              <w:rPr>
                <w:rFonts w:ascii="XO Thames" w:hAnsi="XO Thames"/>
                <w:spacing w:val="-2"/>
                <w:sz w:val="28"/>
              </w:rPr>
              <w:t xml:space="preserve">Решение о предоставление муниципальной услуги, </w:t>
            </w:r>
            <w:r>
              <w:rPr>
                <w:rFonts w:ascii="XO Thames" w:hAnsi="XO Thames"/>
                <w:sz w:val="28"/>
              </w:rPr>
              <w:t>решение об отказе в предоставлении муниципальной услуги.</w:t>
            </w:r>
          </w:p>
        </w:tc>
      </w:tr>
      <w:tr w:rsidR="000D2E6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2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both"/>
            </w:pPr>
            <w:r>
              <w:rPr>
                <w:rFonts w:ascii="XO Thames" w:hAnsi="XO Thames"/>
                <w:color w:val="0F1115"/>
                <w:sz w:val="28"/>
                <w:highlight w:val="white"/>
              </w:rPr>
              <w:t>Действующие участники СВО</w:t>
            </w:r>
          </w:p>
        </w:tc>
        <w:tc>
          <w:tcPr>
            <w:tcW w:w="4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</w:tr>
      <w:tr w:rsidR="000D2E6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3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both"/>
            </w:pPr>
            <w:r>
              <w:rPr>
                <w:rFonts w:ascii="XO Thames" w:hAnsi="XO Thames"/>
                <w:color w:val="0F1115"/>
                <w:sz w:val="28"/>
                <w:highlight w:val="white"/>
              </w:rPr>
              <w:t>Члены семей погибших (умерших) участников СВО, имеющие право на льготы</w:t>
            </w:r>
          </w:p>
        </w:tc>
        <w:tc>
          <w:tcPr>
            <w:tcW w:w="4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</w:tr>
      <w:tr w:rsidR="000D2E6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4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both"/>
            </w:pPr>
            <w:r>
              <w:rPr>
                <w:rFonts w:ascii="XO Thames" w:hAnsi="XO Thames"/>
                <w:color w:val="0F1115"/>
                <w:sz w:val="28"/>
                <w:highlight w:val="white"/>
              </w:rPr>
              <w:t>Ветераны СВО, являющиеся инвалидами I группы</w:t>
            </w:r>
          </w:p>
        </w:tc>
        <w:tc>
          <w:tcPr>
            <w:tcW w:w="4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</w:tr>
      <w:tr w:rsidR="000D2E6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5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both"/>
            </w:pPr>
            <w:r>
              <w:rPr>
                <w:rFonts w:ascii="XO Thames" w:hAnsi="XO Thames"/>
                <w:spacing w:val="-2"/>
                <w:sz w:val="28"/>
              </w:rPr>
              <w:t>Иные льготные категории</w:t>
            </w:r>
          </w:p>
        </w:tc>
        <w:tc>
          <w:tcPr>
            <w:tcW w:w="4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</w:tr>
      <w:tr w:rsidR="000D2E6C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center"/>
            </w:pPr>
            <w:r>
              <w:rPr>
                <w:rFonts w:ascii="XO Thames" w:hAnsi="XO Thames"/>
                <w:spacing w:val="-2"/>
                <w:sz w:val="28"/>
              </w:rPr>
              <w:t>6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spacing w:after="240"/>
              <w:jc w:val="both"/>
            </w:pPr>
            <w:r>
              <w:rPr>
                <w:rFonts w:ascii="XO Thames" w:hAnsi="XO Thames"/>
                <w:sz w:val="28"/>
              </w:rPr>
              <w:t>Представитель</w:t>
            </w:r>
          </w:p>
        </w:tc>
        <w:tc>
          <w:tcPr>
            <w:tcW w:w="4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</w:tr>
    </w:tbl>
    <w:p w:rsidR="000D2E6C" w:rsidRDefault="000D2E6C">
      <w:pPr>
        <w:pStyle w:val="NoSpacing111"/>
        <w:ind w:left="6237"/>
        <w:jc w:val="right"/>
        <w:outlineLvl w:val="0"/>
        <w:rPr>
          <w:rFonts w:ascii="XO Thames" w:hAnsi="XO Thames"/>
        </w:rPr>
      </w:pPr>
    </w:p>
    <w:p w:rsidR="000D2E6C" w:rsidRDefault="00FC6436">
      <w:pPr>
        <w:pStyle w:val="NoSpacing111"/>
        <w:ind w:left="6237"/>
        <w:jc w:val="right"/>
        <w:outlineLvl w:val="0"/>
        <w:rPr>
          <w:rFonts w:ascii="XO Thames" w:hAnsi="XO Thames"/>
        </w:rPr>
      </w:pPr>
      <w:r>
        <w:br w:type="page"/>
      </w:r>
    </w:p>
    <w:p w:rsidR="000D2E6C" w:rsidRDefault="00FC6436">
      <w:pPr>
        <w:pStyle w:val="NoSpacing111"/>
        <w:ind w:left="5664" w:hanging="510"/>
        <w:outlineLvl w:val="0"/>
        <w:rPr>
          <w:sz w:val="28"/>
        </w:rPr>
      </w:pPr>
      <w:r>
        <w:rPr>
          <w:rFonts w:ascii="XO Thames" w:hAnsi="XO Thames"/>
          <w:sz w:val="28"/>
        </w:rPr>
        <w:lastRenderedPageBreak/>
        <w:t>Приложение № 3</w:t>
      </w:r>
    </w:p>
    <w:p w:rsidR="000D2E6C" w:rsidRDefault="00FC6436">
      <w:pPr>
        <w:tabs>
          <w:tab w:val="left" w:pos="851"/>
        </w:tabs>
        <w:ind w:firstLine="3969"/>
        <w:jc w:val="center"/>
        <w:rPr>
          <w:sz w:val="28"/>
        </w:rPr>
      </w:pPr>
      <w:r>
        <w:rPr>
          <w:sz w:val="28"/>
        </w:rPr>
        <w:t>к Административному регламенту</w:t>
      </w:r>
    </w:p>
    <w:p w:rsidR="000D2E6C" w:rsidRDefault="00FC6436">
      <w:pPr>
        <w:tabs>
          <w:tab w:val="left" w:pos="851"/>
        </w:tabs>
        <w:ind w:firstLine="3969"/>
        <w:jc w:val="center"/>
        <w:rPr>
          <w:sz w:val="28"/>
        </w:rPr>
      </w:pPr>
      <w:r>
        <w:rPr>
          <w:sz w:val="28"/>
        </w:rPr>
        <w:t>предоставления муниципальной услуги</w:t>
      </w:r>
    </w:p>
    <w:p w:rsidR="000D2E6C" w:rsidRDefault="00FC6436">
      <w:pPr>
        <w:tabs>
          <w:tab w:val="left" w:pos="851"/>
        </w:tabs>
        <w:ind w:firstLine="3969"/>
        <w:jc w:val="center"/>
        <w:rPr>
          <w:sz w:val="28"/>
        </w:rPr>
      </w:pPr>
      <w:r>
        <w:rPr>
          <w:sz w:val="28"/>
        </w:rPr>
        <w:t xml:space="preserve">«Организация отдыха детей                                                       </w:t>
      </w:r>
    </w:p>
    <w:p w:rsidR="000D2E6C" w:rsidRDefault="00FC6436">
      <w:pPr>
        <w:tabs>
          <w:tab w:val="left" w:pos="851"/>
        </w:tabs>
        <w:ind w:firstLine="3969"/>
        <w:rPr>
          <w:b/>
          <w:sz w:val="28"/>
        </w:rPr>
      </w:pPr>
      <w:r>
        <w:rPr>
          <w:sz w:val="28"/>
        </w:rPr>
        <w:t>в каникулярное  время»</w:t>
      </w:r>
    </w:p>
    <w:p w:rsidR="000D2E6C" w:rsidRDefault="000D2E6C">
      <w:pPr>
        <w:tabs>
          <w:tab w:val="left" w:pos="851"/>
        </w:tabs>
        <w:ind w:firstLine="3969"/>
        <w:jc w:val="center"/>
        <w:rPr>
          <w:b/>
          <w:sz w:val="28"/>
        </w:rPr>
      </w:pPr>
    </w:p>
    <w:p w:rsidR="000D2E6C" w:rsidRDefault="00FC6436">
      <w:pPr>
        <w:pStyle w:val="NoSpacing111"/>
        <w:jc w:val="center"/>
        <w:outlineLvl w:val="0"/>
        <w:rPr>
          <w:b/>
          <w:spacing w:val="-2"/>
          <w:sz w:val="28"/>
        </w:rPr>
      </w:pPr>
      <w:r>
        <w:rPr>
          <w:b/>
          <w:sz w:val="28"/>
        </w:rPr>
        <w:t>Исчерпывающийпереченьдокументов,необходимыхдля</w:t>
      </w:r>
      <w:r>
        <w:rPr>
          <w:b/>
          <w:spacing w:val="-16"/>
          <w:sz w:val="28"/>
        </w:rPr>
        <w:t xml:space="preserve"> п</w:t>
      </w:r>
      <w:r>
        <w:rPr>
          <w:b/>
          <w:spacing w:val="-2"/>
          <w:sz w:val="28"/>
        </w:rPr>
        <w:t>редоставления муниципальнойуслуги</w:t>
      </w:r>
    </w:p>
    <w:p w:rsidR="000D2E6C" w:rsidRDefault="000D2E6C">
      <w:pPr>
        <w:pStyle w:val="NoSpacing111"/>
        <w:jc w:val="center"/>
        <w:outlineLvl w:val="0"/>
        <w:rPr>
          <w:b/>
          <w:spacing w:val="-2"/>
          <w:sz w:val="28"/>
        </w:rPr>
      </w:pPr>
    </w:p>
    <w:tbl>
      <w:tblPr>
        <w:tblW w:w="9355" w:type="dxa"/>
        <w:tblInd w:w="452" w:type="dxa"/>
        <w:tblLayout w:type="fixed"/>
        <w:tblLook w:val="04A0"/>
      </w:tblPr>
      <w:tblGrid>
        <w:gridCol w:w="2973"/>
        <w:gridCol w:w="3263"/>
        <w:gridCol w:w="87"/>
        <w:gridCol w:w="3032"/>
      </w:tblGrid>
      <w:tr w:rsidR="000D2E6C"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Категория (признак) заявителя</w:t>
            </w:r>
          </w:p>
        </w:tc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Способы подачи документов</w:t>
            </w:r>
          </w:p>
        </w:tc>
      </w:tr>
      <w:tr w:rsidR="000D2E6C"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0D2E6C"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Все категории заявителей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  <w:sz w:val="22"/>
              </w:rPr>
              <w:t>Документ, подтверждающий государственную регистрацию рождения или усыновления, выданный компетентным органом иностранного государства и его нотариально удостоверенный перевод на русский язык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outlineLvl w:val="0"/>
              <w:rPr>
                <w:rFonts w:ascii="XO Thames" w:hAnsi="XO Thames"/>
              </w:rPr>
            </w:pPr>
            <w:r>
              <w:t xml:space="preserve">Единый портал, Региональный портала (при наличии технической возможности) — </w:t>
            </w:r>
            <w:r>
              <w:rPr>
                <w:sz w:val="22"/>
              </w:rPr>
              <w:t xml:space="preserve">электронный </w:t>
            </w:r>
            <w:r>
              <w:t>образ документа (скан-копи</w:t>
            </w:r>
            <w:r>
              <w:rPr>
                <w:rFonts w:ascii="XO Thames" w:hAnsi="XO Thames"/>
              </w:rPr>
              <w:t>я);</w:t>
            </w:r>
          </w:p>
          <w:p w:rsidR="000D2E6C" w:rsidRDefault="00FC6436">
            <w:pPr>
              <w:pStyle w:val="NoSpacing111"/>
              <w:widowControl/>
              <w:outlineLvl w:val="0"/>
              <w:rPr>
                <w:sz w:val="22"/>
              </w:rPr>
            </w:pPr>
            <w:r>
              <w:rPr>
                <w:rFonts w:ascii="XO Thames" w:hAnsi="XO Thames"/>
              </w:rPr>
              <w:t>в Органе местного самоупра</w:t>
            </w:r>
            <w:r>
              <w:rPr>
                <w:rFonts w:ascii="XO Thames" w:hAnsi="XO Thames"/>
                <w:spacing w:val="-2"/>
              </w:rPr>
              <w:t xml:space="preserve">вления </w:t>
            </w:r>
            <w:r>
              <w:rPr>
                <w:rFonts w:ascii="XO Thames" w:hAnsi="XO Thames"/>
                <w:spacing w:val="-8"/>
              </w:rPr>
              <w:t xml:space="preserve">— </w:t>
            </w:r>
            <w:r>
              <w:rPr>
                <w:rFonts w:ascii="XO Thames" w:hAnsi="XO Thames"/>
                <w:spacing w:val="-2"/>
              </w:rPr>
              <w:t>оригинал</w:t>
            </w:r>
          </w:p>
          <w:p w:rsidR="000D2E6C" w:rsidRDefault="000D2E6C">
            <w:pPr>
              <w:widowControl w:val="0"/>
              <w:rPr>
                <w:sz w:val="22"/>
              </w:rPr>
            </w:pP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  <w:sz w:val="22"/>
              </w:rPr>
              <w:t>Свидетельство о заключении брака иностранного государства и нотариально удостоверенный перевод на русский язык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outlineLvl w:val="0"/>
            </w:pPr>
            <w:r>
              <w:t>Единый портал, Региональный портала</w:t>
            </w:r>
          </w:p>
          <w:p w:rsidR="000D2E6C" w:rsidRDefault="00FC6436">
            <w:pPr>
              <w:widowControl w:val="0"/>
              <w:spacing w:before="11"/>
              <w:ind w:right="129" w:firstLine="1"/>
              <w:rPr>
                <w:rFonts w:ascii="XO Thames" w:hAnsi="XO Thames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(при наличии технической возможности) — </w:t>
            </w:r>
            <w:r>
              <w:rPr>
                <w:rFonts w:ascii="PT Astra Serif" w:hAnsi="PT Astra Serif"/>
                <w:sz w:val="22"/>
              </w:rPr>
              <w:t xml:space="preserve">электронный </w:t>
            </w:r>
            <w:r>
              <w:rPr>
                <w:rFonts w:ascii="PT Astra Serif" w:hAnsi="PT Astra Serif"/>
                <w:sz w:val="24"/>
              </w:rPr>
              <w:t>образ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:rsidR="000D2E6C" w:rsidRDefault="00FC6436">
            <w:pPr>
              <w:widowControl w:val="0"/>
            </w:pPr>
            <w:r>
              <w:rPr>
                <w:rFonts w:ascii="XO Thames" w:hAnsi="XO Thames"/>
                <w:sz w:val="24"/>
              </w:rPr>
              <w:t>в Органе местного самоупра</w:t>
            </w:r>
            <w:r>
              <w:rPr>
                <w:rFonts w:ascii="XO Thames" w:hAnsi="XO Thames"/>
                <w:spacing w:val="-2"/>
                <w:sz w:val="24"/>
              </w:rPr>
              <w:t xml:space="preserve">вления </w:t>
            </w:r>
            <w:r>
              <w:rPr>
                <w:rFonts w:ascii="XO Thames" w:hAnsi="XO Thames"/>
                <w:spacing w:val="-8"/>
                <w:sz w:val="24"/>
              </w:rPr>
              <w:t xml:space="preserve">— </w:t>
            </w:r>
            <w:r>
              <w:rPr>
                <w:rFonts w:ascii="XO Thames" w:hAnsi="XO Thames"/>
                <w:spacing w:val="-2"/>
                <w:sz w:val="24"/>
              </w:rPr>
              <w:t>оригинал</w:t>
            </w: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  <w:sz w:val="22"/>
              </w:rPr>
              <w:t>Свидетельство о расторжении брака иностранного государства и нотариально удостоверенный перевод на русский язык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outlineLvl w:val="0"/>
            </w:pPr>
            <w:r>
              <w:t>Единый портал, Региональный портала</w:t>
            </w:r>
          </w:p>
          <w:p w:rsidR="000D2E6C" w:rsidRDefault="00FC6436">
            <w:pPr>
              <w:widowControl w:val="0"/>
              <w:spacing w:before="11"/>
              <w:ind w:right="129" w:firstLine="1"/>
              <w:rPr>
                <w:rFonts w:ascii="XO Thames" w:hAnsi="XO Thames"/>
              </w:rPr>
            </w:pPr>
            <w:r>
              <w:rPr>
                <w:rFonts w:ascii="PT Astra Serif" w:hAnsi="PT Astra Serif"/>
                <w:sz w:val="24"/>
              </w:rPr>
              <w:t xml:space="preserve">(при наличии технической возможности) — </w:t>
            </w:r>
            <w:r>
              <w:rPr>
                <w:rFonts w:ascii="PT Astra Serif" w:hAnsi="PT Astra Serif"/>
                <w:sz w:val="22"/>
              </w:rPr>
              <w:t xml:space="preserve">электронный </w:t>
            </w:r>
            <w:r>
              <w:rPr>
                <w:rFonts w:ascii="PT Astra Serif" w:hAnsi="PT Astra Serif"/>
                <w:sz w:val="24"/>
              </w:rPr>
              <w:t>образ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:rsidR="000D2E6C" w:rsidRDefault="00FC6436">
            <w:pPr>
              <w:pStyle w:val="NoSpacing111"/>
              <w:widowControl/>
              <w:outlineLvl w:val="0"/>
            </w:pPr>
            <w:r>
              <w:rPr>
                <w:rFonts w:ascii="XO Thames" w:hAnsi="XO Thames"/>
              </w:rPr>
              <w:t>в Органе местного самоупра</w:t>
            </w:r>
            <w:r>
              <w:rPr>
                <w:rFonts w:ascii="XO Thames" w:hAnsi="XO Thames"/>
                <w:spacing w:val="-2"/>
              </w:rPr>
              <w:t xml:space="preserve">вления </w:t>
            </w:r>
            <w:r>
              <w:rPr>
                <w:rFonts w:ascii="XO Thames" w:hAnsi="XO Thames"/>
                <w:spacing w:val="-8"/>
              </w:rPr>
              <w:t xml:space="preserve">— </w:t>
            </w:r>
            <w:r>
              <w:rPr>
                <w:rFonts w:ascii="XO Thames" w:hAnsi="XO Thames"/>
                <w:spacing w:val="-2"/>
              </w:rPr>
              <w:t>оригинал</w:t>
            </w:r>
          </w:p>
        </w:tc>
      </w:tr>
      <w:tr w:rsidR="000D2E6C">
        <w:trPr>
          <w:trHeight w:val="831"/>
        </w:trPr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Справка о состоянии здоровья ребенка, выданная медицинской организацией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outlineLvl w:val="0"/>
              <w:rPr>
                <w:rFonts w:ascii="XO Thames" w:hAnsi="XO Thames"/>
              </w:rPr>
            </w:pPr>
            <w:r>
              <w:t xml:space="preserve">Единый портал, Региональный портала (при наличии технической возможности) — </w:t>
            </w:r>
            <w:r>
              <w:rPr>
                <w:sz w:val="22"/>
              </w:rPr>
              <w:t xml:space="preserve">электронный </w:t>
            </w:r>
            <w:r>
              <w:t>образ документа (скан-копи</w:t>
            </w:r>
            <w:r>
              <w:rPr>
                <w:rFonts w:ascii="XO Thames" w:hAnsi="XO Thames"/>
              </w:rPr>
              <w:t>я);</w:t>
            </w:r>
          </w:p>
          <w:p w:rsidR="000D2E6C" w:rsidRDefault="00FC6436">
            <w:pPr>
              <w:pStyle w:val="NoSpacing111"/>
              <w:widowControl/>
              <w:outlineLvl w:val="0"/>
              <w:rPr>
                <w:sz w:val="22"/>
              </w:rPr>
            </w:pPr>
            <w:r>
              <w:rPr>
                <w:rFonts w:ascii="XO Thames" w:hAnsi="XO Thames"/>
              </w:rPr>
              <w:t>в Органе местного самоупра</w:t>
            </w:r>
            <w:r>
              <w:rPr>
                <w:rFonts w:ascii="XO Thames" w:hAnsi="XO Thames"/>
                <w:spacing w:val="-2"/>
              </w:rPr>
              <w:t xml:space="preserve">вления </w:t>
            </w:r>
            <w:r>
              <w:rPr>
                <w:rFonts w:ascii="XO Thames" w:hAnsi="XO Thames"/>
                <w:spacing w:val="-8"/>
              </w:rPr>
              <w:t xml:space="preserve">— </w:t>
            </w:r>
            <w:r>
              <w:rPr>
                <w:rFonts w:ascii="XO Thames" w:hAnsi="XO Thames"/>
                <w:spacing w:val="-2"/>
              </w:rPr>
              <w:t>оригинал</w:t>
            </w:r>
          </w:p>
          <w:p w:rsidR="000D2E6C" w:rsidRDefault="000D2E6C">
            <w:pPr>
              <w:widowControl w:val="0"/>
              <w:rPr>
                <w:sz w:val="22"/>
              </w:rPr>
            </w:pP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  <w:sz w:val="22"/>
              </w:rPr>
              <w:t xml:space="preserve">Паспорт гражданина </w:t>
            </w:r>
            <w:r>
              <w:rPr>
                <w:rFonts w:ascii="XO Thames" w:hAnsi="XO Thames"/>
                <w:sz w:val="22"/>
              </w:rPr>
              <w:lastRenderedPageBreak/>
              <w:t>Российской Федерации или иной документ, удостоверяющий личность родителя (законного представителя)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outlineLvl w:val="0"/>
            </w:pPr>
            <w:r>
              <w:rPr>
                <w:rFonts w:ascii="XO Thames" w:hAnsi="XO Thames"/>
              </w:rPr>
              <w:lastRenderedPageBreak/>
              <w:t xml:space="preserve">Единый портал (при </w:t>
            </w:r>
            <w:r>
              <w:rPr>
                <w:rFonts w:ascii="XO Thames" w:hAnsi="XO Thames"/>
              </w:rPr>
              <w:lastRenderedPageBreak/>
              <w:t>наличии технической возможности), Региональный портал (при наличии технической возможности)– заполняется в интерактивной форме;Орган местного самоуправления - оригинал</w:t>
            </w: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  <w:sz w:val="22"/>
              </w:rPr>
              <w:t>Документ, удостоверяющий личность ребенка, достигшего 14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outlineLvl w:val="0"/>
            </w:pPr>
            <w:r>
              <w:rPr>
                <w:rFonts w:ascii="XO Thames" w:hAnsi="XO Thames"/>
              </w:rPr>
              <w:t>Единый портал (при наличии технической возможности), Региональный портал (при наличии технической возможности)– заполняется в интерактивной форме; Орган местного самоуправления - оригинал</w:t>
            </w:r>
          </w:p>
        </w:tc>
      </w:tr>
      <w:tr w:rsidR="000D2E6C"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Представитель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  <w:sz w:val="22"/>
              </w:rPr>
              <w:t>Документ, подтверждающий полномочия законного представителя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outlineLvl w:val="0"/>
              <w:rPr>
                <w:rFonts w:ascii="XO Thames" w:hAnsi="XO Thames"/>
              </w:rPr>
            </w:pPr>
            <w:r>
              <w:t xml:space="preserve">Единый портал, Региональный портала (при наличии технической возможности) — </w:t>
            </w:r>
            <w:r>
              <w:rPr>
                <w:sz w:val="22"/>
              </w:rPr>
              <w:t xml:space="preserve">электронный </w:t>
            </w:r>
            <w:r>
              <w:t>образ документа (скан-копи</w:t>
            </w:r>
            <w:r>
              <w:rPr>
                <w:rFonts w:ascii="XO Thames" w:hAnsi="XO Thames"/>
              </w:rPr>
              <w:t>я);</w:t>
            </w:r>
          </w:p>
          <w:p w:rsidR="000D2E6C" w:rsidRDefault="00FC6436">
            <w:pPr>
              <w:pStyle w:val="NoSpacing111"/>
              <w:widowControl/>
              <w:outlineLvl w:val="0"/>
              <w:rPr>
                <w:sz w:val="22"/>
              </w:rPr>
            </w:pPr>
            <w:r>
              <w:rPr>
                <w:rFonts w:ascii="XO Thames" w:hAnsi="XO Thames"/>
              </w:rPr>
              <w:t>в Органе местного самоупра</w:t>
            </w:r>
            <w:r>
              <w:rPr>
                <w:rFonts w:ascii="XO Thames" w:hAnsi="XO Thames"/>
                <w:spacing w:val="-2"/>
              </w:rPr>
              <w:t xml:space="preserve">вления </w:t>
            </w:r>
            <w:r>
              <w:rPr>
                <w:rFonts w:ascii="XO Thames" w:hAnsi="XO Thames"/>
                <w:spacing w:val="-8"/>
              </w:rPr>
              <w:t xml:space="preserve">— </w:t>
            </w:r>
            <w:r>
              <w:rPr>
                <w:rFonts w:ascii="XO Thames" w:hAnsi="XO Thames"/>
                <w:spacing w:val="-2"/>
              </w:rPr>
              <w:t>оригинал</w:t>
            </w:r>
          </w:p>
          <w:p w:rsidR="000D2E6C" w:rsidRDefault="000D2E6C">
            <w:pPr>
              <w:widowControl w:val="0"/>
              <w:rPr>
                <w:sz w:val="22"/>
              </w:rPr>
            </w:pPr>
          </w:p>
        </w:tc>
      </w:tr>
      <w:tr w:rsidR="000D2E6C"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  <w:b/>
              </w:rPr>
              <w:t>Члены семьи погибшего участника СВО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Удостоверение члена семьи   погибшего (умершего) ветерана боевых действий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outlineLvl w:val="0"/>
              <w:rPr>
                <w:rFonts w:ascii="XO Thames" w:hAnsi="XO Thames"/>
              </w:rPr>
            </w:pPr>
            <w:r>
              <w:t xml:space="preserve">Единый портал, Региональный портала (при наличии технической возможности) — </w:t>
            </w:r>
            <w:r>
              <w:rPr>
                <w:sz w:val="22"/>
              </w:rPr>
              <w:t xml:space="preserve">электронный </w:t>
            </w:r>
            <w:r>
              <w:t>образ документа (скан-копи</w:t>
            </w:r>
            <w:r>
              <w:rPr>
                <w:rFonts w:ascii="XO Thames" w:hAnsi="XO Thames"/>
              </w:rPr>
              <w:t>я);</w:t>
            </w:r>
          </w:p>
          <w:p w:rsidR="000D2E6C" w:rsidRDefault="00FC6436">
            <w:pPr>
              <w:pStyle w:val="NoSpacing111"/>
              <w:widowControl/>
              <w:outlineLvl w:val="0"/>
              <w:rPr>
                <w:sz w:val="22"/>
              </w:rPr>
            </w:pPr>
            <w:r>
              <w:rPr>
                <w:rFonts w:ascii="XO Thames" w:hAnsi="XO Thames"/>
              </w:rPr>
              <w:t>в Органе местного самоупра</w:t>
            </w:r>
            <w:r>
              <w:rPr>
                <w:rFonts w:ascii="XO Thames" w:hAnsi="XO Thames"/>
                <w:spacing w:val="-2"/>
              </w:rPr>
              <w:t xml:space="preserve">вления </w:t>
            </w:r>
            <w:r>
              <w:rPr>
                <w:rFonts w:ascii="XO Thames" w:hAnsi="XO Thames"/>
                <w:spacing w:val="-8"/>
              </w:rPr>
              <w:t xml:space="preserve">— </w:t>
            </w:r>
            <w:r>
              <w:rPr>
                <w:rFonts w:ascii="XO Thames" w:hAnsi="XO Thames"/>
                <w:spacing w:val="-2"/>
              </w:rPr>
              <w:t>оригинал</w:t>
            </w:r>
          </w:p>
          <w:p w:rsidR="000D2E6C" w:rsidRDefault="000D2E6C">
            <w:pPr>
              <w:widowControl w:val="0"/>
              <w:rPr>
                <w:sz w:val="22"/>
              </w:rPr>
            </w:pP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Решение суда о признании   гражданина безвестно отсутствующим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Оригинал документа, в бумажном виде</w:t>
            </w: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  <w:sz w:val="22"/>
              </w:rPr>
              <w:t>Справка об обстоятельствах   исчезновения гражданина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Оригинал документа, в бумажном виде</w:t>
            </w: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  <w:sz w:val="22"/>
              </w:rPr>
              <w:t>Справка об обстоятельствах   исчезновения или возможной гибели гражданина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Оригинал документа, в бумажном виде</w:t>
            </w: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>
            <w:pPr>
              <w:pStyle w:val="NoSpacing111"/>
              <w:widowControl/>
              <w:jc w:val="center"/>
              <w:outlineLvl w:val="0"/>
              <w:rPr>
                <w:rFonts w:ascii="XO Thames" w:hAnsi="XO Thames"/>
                <w:sz w:val="22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>
            <w:pPr>
              <w:widowControl w:val="0"/>
              <w:rPr>
                <w:rFonts w:ascii="XO Thames" w:hAnsi="XO Thames"/>
                <w:spacing w:val="-2"/>
                <w:sz w:val="24"/>
              </w:rPr>
            </w:pPr>
          </w:p>
        </w:tc>
      </w:tr>
      <w:tr w:rsidR="000D2E6C"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 w:rsidR="000D2E6C"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Все категории</w:t>
            </w:r>
          </w:p>
        </w:tc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Свидетельство о рождении ребенка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sz w:val="22"/>
              </w:rPr>
              <w:t>-</w:t>
            </w: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Свидетельство о заключении брака / расторжении брака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sz w:val="22"/>
              </w:rPr>
              <w:t>-</w:t>
            </w: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Свидетельство об установлении отцовства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sz w:val="22"/>
              </w:rPr>
              <w:t>-</w:t>
            </w: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Свидетельство о перемене фамилии ребенка / родителя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sz w:val="22"/>
              </w:rPr>
              <w:t>-</w:t>
            </w:r>
          </w:p>
        </w:tc>
      </w:tr>
      <w:tr w:rsidR="000D2E6C"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lastRenderedPageBreak/>
              <w:t>Участники Специальной военной операции</w:t>
            </w:r>
          </w:p>
        </w:tc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  <w:sz w:val="22"/>
              </w:rPr>
              <w:t>Справка о подтверждении факта участия в специальной военной операции, выдаваемая участнику специальной военной операции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sz w:val="22"/>
              </w:rPr>
              <w:t>-</w:t>
            </w: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Свидетельство о смерти участника специальной военной операции (при выполнении задач в период проведения специальной военной операции)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  <w:sz w:val="22"/>
              </w:rPr>
              <w:t>Справка о подтверждении факта участия в специальной военной операции, выдаваемая члену семьи участника специальной военной операции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  <w:sz w:val="22"/>
              </w:rPr>
              <w:t>-</w:t>
            </w: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Ведомственные приказы, выписки из приказов (справки) командиров (начальников) воинских частей, штабов, группировок войск (сил), оперативных и иных групп, подтверждающие даты заключения контракта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sz w:val="22"/>
              </w:rPr>
              <w:t>-</w:t>
            </w:r>
          </w:p>
        </w:tc>
      </w:tr>
      <w:tr w:rsidR="000D2E6C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</w:rPr>
              <w:t>Удостоверение ветерана боевых действий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pStyle w:val="NoSpacing111"/>
              <w:widowControl/>
              <w:jc w:val="center"/>
              <w:outlineLvl w:val="0"/>
            </w:pPr>
            <w:r>
              <w:rPr>
                <w:rFonts w:ascii="XO Thames" w:hAnsi="XO Thames"/>
                <w:b/>
                <w:sz w:val="22"/>
              </w:rPr>
              <w:t>-</w:t>
            </w:r>
          </w:p>
        </w:tc>
      </w:tr>
    </w:tbl>
    <w:p w:rsidR="000D2E6C" w:rsidRDefault="000D2E6C">
      <w:pPr>
        <w:pStyle w:val="NoSpacing111"/>
        <w:ind w:left="6237"/>
        <w:jc w:val="right"/>
        <w:outlineLvl w:val="0"/>
        <w:rPr>
          <w:rFonts w:ascii="XO Thames" w:hAnsi="XO Thames"/>
        </w:rPr>
      </w:pPr>
    </w:p>
    <w:p w:rsidR="000D2E6C" w:rsidRDefault="00FC6436">
      <w:pPr>
        <w:pStyle w:val="NoSpacing111"/>
        <w:ind w:left="6237"/>
        <w:jc w:val="right"/>
        <w:outlineLvl w:val="0"/>
        <w:rPr>
          <w:rFonts w:ascii="XO Thames" w:hAnsi="XO Thames"/>
        </w:rPr>
      </w:pPr>
      <w:r>
        <w:br w:type="page"/>
      </w:r>
    </w:p>
    <w:p w:rsidR="000D2E6C" w:rsidRDefault="00FC6436">
      <w:pPr>
        <w:pStyle w:val="NoSpacing111"/>
        <w:ind w:left="5664" w:hanging="510"/>
        <w:outlineLvl w:val="0"/>
        <w:rPr>
          <w:sz w:val="28"/>
        </w:rPr>
      </w:pPr>
      <w:r>
        <w:rPr>
          <w:rFonts w:ascii="XO Thames" w:hAnsi="XO Thames"/>
          <w:sz w:val="28"/>
        </w:rPr>
        <w:lastRenderedPageBreak/>
        <w:t>Приложение № 4</w:t>
      </w:r>
    </w:p>
    <w:p w:rsidR="000D2E6C" w:rsidRDefault="00FC6436">
      <w:pPr>
        <w:tabs>
          <w:tab w:val="left" w:pos="851"/>
        </w:tabs>
        <w:ind w:firstLine="3969"/>
        <w:jc w:val="center"/>
        <w:rPr>
          <w:sz w:val="28"/>
        </w:rPr>
      </w:pPr>
      <w:r>
        <w:rPr>
          <w:sz w:val="28"/>
        </w:rPr>
        <w:t>к Административному регламенту</w:t>
      </w:r>
    </w:p>
    <w:p w:rsidR="000D2E6C" w:rsidRDefault="00FC6436">
      <w:pPr>
        <w:tabs>
          <w:tab w:val="left" w:pos="851"/>
        </w:tabs>
        <w:ind w:firstLine="3969"/>
        <w:jc w:val="center"/>
        <w:rPr>
          <w:sz w:val="28"/>
        </w:rPr>
      </w:pPr>
      <w:r>
        <w:rPr>
          <w:sz w:val="28"/>
        </w:rPr>
        <w:t>предоставления муниципальной услуги</w:t>
      </w:r>
    </w:p>
    <w:p w:rsidR="000D2E6C" w:rsidRDefault="00FC6436">
      <w:pPr>
        <w:tabs>
          <w:tab w:val="left" w:pos="851"/>
        </w:tabs>
        <w:ind w:firstLine="3969"/>
        <w:jc w:val="center"/>
        <w:rPr>
          <w:sz w:val="28"/>
        </w:rPr>
      </w:pPr>
      <w:r>
        <w:rPr>
          <w:sz w:val="28"/>
        </w:rPr>
        <w:t xml:space="preserve">«Организация отдыха детей                                                       </w:t>
      </w:r>
    </w:p>
    <w:p w:rsidR="000D2E6C" w:rsidRDefault="00FC6436">
      <w:pPr>
        <w:tabs>
          <w:tab w:val="left" w:pos="851"/>
        </w:tabs>
        <w:ind w:firstLine="3969"/>
        <w:rPr>
          <w:rFonts w:ascii="XO Thames" w:hAnsi="XO Thames"/>
          <w:b/>
          <w:sz w:val="28"/>
        </w:rPr>
      </w:pPr>
      <w:r>
        <w:rPr>
          <w:sz w:val="28"/>
        </w:rPr>
        <w:t>в каникулярное  время»</w:t>
      </w:r>
    </w:p>
    <w:p w:rsidR="000D2E6C" w:rsidRDefault="000D2E6C">
      <w:pPr>
        <w:tabs>
          <w:tab w:val="left" w:pos="851"/>
        </w:tabs>
        <w:ind w:firstLine="3969"/>
        <w:jc w:val="center"/>
        <w:rPr>
          <w:rFonts w:ascii="XO Thames" w:hAnsi="XO Thames"/>
          <w:b/>
          <w:sz w:val="28"/>
        </w:rPr>
      </w:pPr>
    </w:p>
    <w:p w:rsidR="000D2E6C" w:rsidRDefault="000D2E6C">
      <w:pPr>
        <w:widowControl w:val="0"/>
        <w:ind w:left="349" w:firstLine="237"/>
        <w:jc w:val="center"/>
        <w:rPr>
          <w:rFonts w:ascii="XO Thames" w:hAnsi="XO Thames"/>
          <w:b/>
        </w:rPr>
      </w:pPr>
    </w:p>
    <w:p w:rsidR="000D2E6C" w:rsidRDefault="00FC6436">
      <w:pPr>
        <w:widowControl w:val="0"/>
        <w:ind w:left="349" w:firstLine="237"/>
        <w:jc w:val="center"/>
        <w:rPr>
          <w:rFonts w:ascii="XO Thames" w:hAnsi="XO Thames"/>
          <w:b/>
          <w:spacing w:val="-2"/>
        </w:rPr>
      </w:pPr>
      <w:r>
        <w:rPr>
          <w:rFonts w:ascii="XO Thames" w:hAnsi="XO Thames"/>
          <w:b/>
          <w:sz w:val="28"/>
        </w:rPr>
        <w:t>Исчерпывающий перечень оснований для отказа в приеме запроса о предоставлениимуниципальнойуслугиидокументов,необходимыхдля предоставлениямуниципальной</w:t>
      </w:r>
      <w:r>
        <w:rPr>
          <w:rFonts w:ascii="XO Thames" w:hAnsi="XO Thames"/>
          <w:b/>
          <w:spacing w:val="-2"/>
          <w:sz w:val="28"/>
        </w:rPr>
        <w:t>услуги, основания для отказа в предоставлении услуги</w:t>
      </w:r>
    </w:p>
    <w:p w:rsidR="000D2E6C" w:rsidRDefault="000D2E6C">
      <w:pPr>
        <w:widowControl w:val="0"/>
        <w:ind w:left="349" w:firstLine="237"/>
        <w:jc w:val="center"/>
        <w:rPr>
          <w:rFonts w:ascii="XO Thames" w:hAnsi="XO Thames"/>
          <w:b/>
          <w:spacing w:val="-2"/>
        </w:rPr>
      </w:pPr>
    </w:p>
    <w:tbl>
      <w:tblPr>
        <w:tblW w:w="9006" w:type="dxa"/>
        <w:tblInd w:w="801" w:type="dxa"/>
        <w:tblLayout w:type="fixed"/>
        <w:tblLook w:val="04A0"/>
      </w:tblPr>
      <w:tblGrid>
        <w:gridCol w:w="596"/>
        <w:gridCol w:w="2765"/>
        <w:gridCol w:w="5645"/>
      </w:tblGrid>
      <w:tr w:rsidR="000D2E6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rFonts w:ascii="XO Thames" w:hAnsi="XO Thames"/>
                <w:spacing w:val="-2"/>
                <w:sz w:val="22"/>
              </w:rPr>
              <w:t>№ п/п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rFonts w:ascii="XO Thames" w:hAnsi="XO Thames"/>
                <w:spacing w:val="-2"/>
                <w:sz w:val="22"/>
              </w:rPr>
              <w:t>Категория (признак) заявителя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rFonts w:ascii="XO Thames" w:hAnsi="XO Thames"/>
                <w:spacing w:val="-2"/>
                <w:sz w:val="22"/>
              </w:rPr>
              <w:t>Основания</w:t>
            </w:r>
          </w:p>
        </w:tc>
      </w:tr>
      <w:tr w:rsidR="000D2E6C">
        <w:tc>
          <w:tcPr>
            <w:tcW w:w="9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rFonts w:ascii="XO Thames" w:hAnsi="XO Thames"/>
                <w:spacing w:val="-2"/>
                <w:sz w:val="22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</w:p>
        </w:tc>
      </w:tr>
      <w:tr w:rsidR="000D2E6C">
        <w:tc>
          <w:tcPr>
            <w:tcW w:w="9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rFonts w:ascii="XO Thames" w:hAnsi="XO Thames"/>
                <w:spacing w:val="-2"/>
                <w:sz w:val="22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 w:rsidR="000D2E6C">
        <w:tc>
          <w:tcPr>
            <w:tcW w:w="9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rFonts w:ascii="XO Thames" w:hAnsi="XO Thames"/>
                <w:spacing w:val="-2"/>
                <w:sz w:val="22"/>
              </w:rPr>
              <w:t>Основания для отказа в предоставлении муниципальной услуги:</w:t>
            </w:r>
          </w:p>
        </w:tc>
      </w:tr>
      <w:tr w:rsidR="000D2E6C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rFonts w:ascii="XO Thames" w:hAnsi="XO Thames"/>
                <w:spacing w:val="-2"/>
                <w:sz w:val="22"/>
              </w:rPr>
              <w:t>1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center"/>
            </w:pPr>
            <w:r>
              <w:rPr>
                <w:rFonts w:ascii="XO Thames" w:hAnsi="XO Thames"/>
                <w:spacing w:val="-2"/>
                <w:sz w:val="22"/>
              </w:rPr>
              <w:t>Все категории заявителей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both"/>
              <w:rPr>
                <w:rFonts w:ascii="XO Thames" w:hAnsi="XO Thames"/>
                <w:spacing w:val="-2"/>
                <w:sz w:val="22"/>
              </w:rPr>
            </w:pPr>
            <w:r>
              <w:rPr>
                <w:rFonts w:ascii="XO Thames" w:hAnsi="XO Thames"/>
                <w:spacing w:val="-2"/>
                <w:sz w:val="22"/>
              </w:rPr>
              <w:t>В документе содержатся подчистки и исправления текста, которые не заверены в порядке, установленном законодательством Российской Федерации.</w:t>
            </w:r>
          </w:p>
          <w:p w:rsidR="000D2E6C" w:rsidRDefault="000D2E6C">
            <w:pPr>
              <w:widowControl w:val="0"/>
              <w:jc w:val="both"/>
              <w:rPr>
                <w:rFonts w:ascii="XO Thames" w:hAnsi="XO Thames"/>
                <w:spacing w:val="-2"/>
                <w:sz w:val="22"/>
              </w:rPr>
            </w:pPr>
          </w:p>
        </w:tc>
      </w:tr>
      <w:tr w:rsidR="000D2E6C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both"/>
            </w:pPr>
            <w:r>
              <w:rPr>
                <w:rFonts w:ascii="XO Thames" w:hAnsi="XO Thames"/>
                <w:spacing w:val="-2"/>
                <w:sz w:val="22"/>
              </w:rPr>
              <w:t>Установлен факт наличия в представленных документах (сведениях) недостоверной и (или) неполной информации.</w:t>
            </w:r>
          </w:p>
        </w:tc>
      </w:tr>
      <w:tr w:rsidR="000D2E6C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both"/>
              <w:rPr>
                <w:rFonts w:ascii="XO Thames" w:hAnsi="XO Thames"/>
                <w:spacing w:val="-2"/>
                <w:sz w:val="22"/>
              </w:rPr>
            </w:pPr>
            <w:r>
              <w:rPr>
                <w:rFonts w:ascii="XO Thames" w:hAnsi="XO Thames"/>
                <w:spacing w:val="-2"/>
                <w:sz w:val="22"/>
              </w:rPr>
              <w:t>Документы, являющиеся обязательными для представления, не представлены.</w:t>
            </w:r>
          </w:p>
          <w:p w:rsidR="000D2E6C" w:rsidRDefault="000D2E6C">
            <w:pPr>
              <w:widowControl w:val="0"/>
              <w:jc w:val="both"/>
              <w:rPr>
                <w:rFonts w:ascii="XO Thames" w:hAnsi="XO Thames"/>
                <w:spacing w:val="-2"/>
                <w:sz w:val="22"/>
              </w:rPr>
            </w:pPr>
          </w:p>
        </w:tc>
      </w:tr>
      <w:tr w:rsidR="000D2E6C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both"/>
            </w:pPr>
            <w:r>
              <w:rPr>
                <w:rFonts w:ascii="XO Thames" w:hAnsi="XO Thames"/>
                <w:spacing w:val="-2"/>
                <w:sz w:val="22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</w:tr>
      <w:tr w:rsidR="000D2E6C">
        <w:trPr>
          <w:trHeight w:val="178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both"/>
            </w:pPr>
            <w:r>
              <w:rPr>
                <w:rFonts w:ascii="XO Thames" w:hAnsi="XO Thames"/>
                <w:spacing w:val="-2"/>
                <w:sz w:val="22"/>
              </w:rPr>
              <w:t>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</w:t>
            </w:r>
          </w:p>
        </w:tc>
      </w:tr>
      <w:tr w:rsidR="000D2E6C">
        <w:trPr>
          <w:trHeight w:val="34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both"/>
            </w:pPr>
            <w:r>
              <w:rPr>
                <w:rFonts w:ascii="XO Thames" w:hAnsi="XO Thames"/>
                <w:spacing w:val="-2"/>
                <w:sz w:val="22"/>
              </w:rPr>
              <w:t>Представление документов с нарушением сроков</w:t>
            </w:r>
          </w:p>
        </w:tc>
      </w:tr>
      <w:tr w:rsidR="000D2E6C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both"/>
            </w:pPr>
            <w:r>
              <w:rPr>
                <w:rFonts w:ascii="XO Thames" w:hAnsi="XO Thames"/>
                <w:spacing w:val="-2"/>
                <w:sz w:val="22"/>
              </w:rPr>
              <w:t>Наличие медицинских противопоказаний (в случае обращения с заявлением на санаторное лечение)</w:t>
            </w:r>
          </w:p>
        </w:tc>
      </w:tr>
      <w:tr w:rsidR="000D2E6C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both"/>
            </w:pPr>
            <w:r>
              <w:rPr>
                <w:rFonts w:ascii="XO Thames" w:hAnsi="XO Thames"/>
                <w:spacing w:val="-2"/>
                <w:sz w:val="22"/>
              </w:rPr>
              <w:t>Представлены документы неустановленного образца</w:t>
            </w:r>
          </w:p>
        </w:tc>
      </w:tr>
      <w:tr w:rsidR="000D2E6C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0D2E6C"/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E6C" w:rsidRDefault="00FC6436">
            <w:pPr>
              <w:widowControl w:val="0"/>
              <w:jc w:val="both"/>
            </w:pPr>
            <w:r>
              <w:rPr>
                <w:rFonts w:ascii="XO Thames" w:hAnsi="XO Thames"/>
                <w:spacing w:val="-2"/>
                <w:sz w:val="22"/>
              </w:rPr>
              <w:t>Письменный отказ заявителя от предоставления путевки</w:t>
            </w:r>
          </w:p>
        </w:tc>
      </w:tr>
    </w:tbl>
    <w:p w:rsidR="000D2E6C" w:rsidRDefault="000D2E6C">
      <w:pPr>
        <w:widowControl w:val="0"/>
        <w:ind w:left="349" w:firstLine="237"/>
        <w:jc w:val="center"/>
        <w:rPr>
          <w:rFonts w:ascii="XO Thames" w:hAnsi="XO Thames"/>
          <w:b/>
          <w:spacing w:val="-2"/>
        </w:rPr>
      </w:pPr>
    </w:p>
    <w:p w:rsidR="000D2E6C" w:rsidRDefault="00FC6436">
      <w:pPr>
        <w:widowControl w:val="0"/>
        <w:spacing w:after="240"/>
        <w:jc w:val="center"/>
        <w:rPr>
          <w:rFonts w:ascii="XO Thames" w:hAnsi="XO Thames"/>
          <w:b/>
          <w:spacing w:val="-2"/>
        </w:rPr>
      </w:pPr>
      <w:r>
        <w:br w:type="page"/>
      </w:r>
    </w:p>
    <w:p w:rsidR="000D2E6C" w:rsidRDefault="00FC6436">
      <w:pPr>
        <w:pStyle w:val="NoSpacing111"/>
        <w:ind w:left="5664" w:hanging="510"/>
        <w:outlineLvl w:val="0"/>
        <w:rPr>
          <w:sz w:val="28"/>
        </w:rPr>
      </w:pPr>
      <w:r>
        <w:rPr>
          <w:rFonts w:ascii="XO Thames" w:hAnsi="XO Thames"/>
          <w:sz w:val="28"/>
        </w:rPr>
        <w:lastRenderedPageBreak/>
        <w:t>Приложение № 5</w:t>
      </w:r>
    </w:p>
    <w:p w:rsidR="000D2E6C" w:rsidRDefault="00FC6436">
      <w:pPr>
        <w:tabs>
          <w:tab w:val="left" w:pos="851"/>
        </w:tabs>
        <w:ind w:firstLine="3969"/>
        <w:jc w:val="center"/>
        <w:rPr>
          <w:sz w:val="28"/>
        </w:rPr>
      </w:pPr>
      <w:r>
        <w:rPr>
          <w:sz w:val="28"/>
        </w:rPr>
        <w:t>к Административному регламенту</w:t>
      </w:r>
    </w:p>
    <w:p w:rsidR="000D2E6C" w:rsidRDefault="00FC6436">
      <w:pPr>
        <w:tabs>
          <w:tab w:val="left" w:pos="851"/>
        </w:tabs>
        <w:ind w:firstLine="3969"/>
        <w:jc w:val="center"/>
        <w:rPr>
          <w:sz w:val="28"/>
        </w:rPr>
      </w:pPr>
      <w:r>
        <w:rPr>
          <w:sz w:val="28"/>
        </w:rPr>
        <w:t>предоставления муниципальной услуги</w:t>
      </w:r>
    </w:p>
    <w:p w:rsidR="000D2E6C" w:rsidRDefault="00FC6436" w:rsidP="001B2797">
      <w:pPr>
        <w:tabs>
          <w:tab w:val="left" w:pos="851"/>
        </w:tabs>
        <w:ind w:firstLine="3969"/>
        <w:rPr>
          <w:sz w:val="28"/>
        </w:rPr>
      </w:pPr>
      <w:r>
        <w:rPr>
          <w:sz w:val="28"/>
        </w:rPr>
        <w:t xml:space="preserve">«Организация отдыха детей                                                       </w:t>
      </w:r>
    </w:p>
    <w:p w:rsidR="000D2E6C" w:rsidRDefault="00FC6436">
      <w:pPr>
        <w:tabs>
          <w:tab w:val="left" w:pos="851"/>
        </w:tabs>
        <w:ind w:firstLine="3969"/>
        <w:rPr>
          <w:rFonts w:ascii="XO Thames" w:hAnsi="XO Thames"/>
          <w:sz w:val="24"/>
        </w:rPr>
      </w:pPr>
      <w:r>
        <w:rPr>
          <w:sz w:val="28"/>
        </w:rPr>
        <w:t>в каникулярное  время»</w:t>
      </w:r>
    </w:p>
    <w:p w:rsidR="000D2E6C" w:rsidRDefault="000D2E6C">
      <w:pPr>
        <w:tabs>
          <w:tab w:val="left" w:pos="851"/>
        </w:tabs>
        <w:ind w:firstLine="3969"/>
        <w:jc w:val="center"/>
        <w:rPr>
          <w:rFonts w:ascii="XO Thames" w:hAnsi="XO Thames"/>
          <w:sz w:val="24"/>
        </w:rPr>
      </w:pPr>
    </w:p>
    <w:p w:rsidR="000D2E6C" w:rsidRDefault="00FC6436">
      <w:pPr>
        <w:pStyle w:val="1"/>
        <w:widowControl w:val="0"/>
        <w:spacing w:before="280" w:after="280" w:line="321" w:lineRule="exact"/>
        <w:ind w:right="9"/>
        <w:jc w:val="center"/>
        <w:rPr>
          <w:spacing w:val="-5"/>
          <w:sz w:val="22"/>
        </w:rPr>
      </w:pPr>
      <w:r>
        <w:rPr>
          <w:rFonts w:ascii="XO Thames" w:hAnsi="XO Thames"/>
          <w:sz w:val="24"/>
        </w:rPr>
        <w:tab/>
      </w:r>
      <w:r>
        <w:rPr>
          <w:rFonts w:ascii="Times New Roman" w:hAnsi="Times New Roman"/>
          <w:sz w:val="24"/>
        </w:rPr>
        <w:t>Формазаявленияопредоставлениимуниципальной</w:t>
      </w:r>
      <w:r>
        <w:rPr>
          <w:rFonts w:ascii="Times New Roman" w:hAnsi="Times New Roman"/>
          <w:spacing w:val="-2"/>
          <w:sz w:val="24"/>
        </w:rPr>
        <w:t>услуги</w:t>
      </w:r>
    </w:p>
    <w:p w:rsidR="000D2E6C" w:rsidRDefault="000D2E6C">
      <w:pPr>
        <w:widowControl w:val="0"/>
        <w:tabs>
          <w:tab w:val="left" w:pos="9037"/>
        </w:tabs>
        <w:ind w:left="3950"/>
        <w:rPr>
          <w:spacing w:val="-5"/>
          <w:sz w:val="22"/>
        </w:rPr>
      </w:pPr>
    </w:p>
    <w:p w:rsidR="000D2E6C" w:rsidRDefault="000D2E6C">
      <w:pPr>
        <w:pStyle w:val="NoSpacing111"/>
        <w:ind w:firstLine="709"/>
        <w:jc w:val="right"/>
        <w:outlineLvl w:val="0"/>
        <w:rPr>
          <w:rFonts w:ascii="Times New Roman" w:hAnsi="Times New Roman"/>
          <w:spacing w:val="-5"/>
          <w:sz w:val="22"/>
        </w:rPr>
      </w:pPr>
    </w:p>
    <w:p w:rsidR="000D2E6C" w:rsidRDefault="00FC6436">
      <w:pPr>
        <w:pStyle w:val="NoSpacing111"/>
        <w:ind w:left="3540" w:firstLine="709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pacing w:val="-5"/>
          <w:sz w:val="22"/>
        </w:rPr>
        <w:t xml:space="preserve">В ______________________________________________  </w:t>
      </w:r>
    </w:p>
    <w:p w:rsidR="000D2E6C" w:rsidRDefault="00FC6436">
      <w:pPr>
        <w:pStyle w:val="NoSpacing111"/>
        <w:ind w:left="3540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pacing w:val="-5"/>
          <w:sz w:val="20"/>
        </w:rPr>
        <w:t>(наименование уполномоченного органа</w:t>
      </w:r>
      <w:r>
        <w:rPr>
          <w:rFonts w:ascii="Times New Roman" w:hAnsi="Times New Roman"/>
          <w:spacing w:val="-5"/>
          <w:sz w:val="22"/>
        </w:rPr>
        <w:t xml:space="preserve">)  </w:t>
      </w:r>
    </w:p>
    <w:p w:rsidR="000D2E6C" w:rsidRDefault="00FC6436">
      <w:pPr>
        <w:pStyle w:val="NoSpacing111"/>
        <w:ind w:left="3540" w:firstLine="709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pacing w:val="-5"/>
          <w:sz w:val="22"/>
        </w:rPr>
        <w:t xml:space="preserve">от _____________________________________________  </w:t>
      </w:r>
    </w:p>
    <w:p w:rsidR="000D2E6C" w:rsidRDefault="00FC6436">
      <w:pPr>
        <w:pStyle w:val="NoSpacing111"/>
        <w:ind w:left="3540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pacing w:val="-5"/>
          <w:sz w:val="20"/>
        </w:rPr>
        <w:t>(Ф.И.О. родителя или законного представителя полностью)</w:t>
      </w:r>
    </w:p>
    <w:p w:rsidR="000D2E6C" w:rsidRDefault="00FC6436">
      <w:pPr>
        <w:pStyle w:val="NoSpacing111"/>
        <w:ind w:left="3540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pacing w:val="-5"/>
          <w:sz w:val="22"/>
        </w:rPr>
        <w:t>_______________________________________________</w:t>
      </w:r>
    </w:p>
    <w:p w:rsidR="000D2E6C" w:rsidRDefault="00FC6436">
      <w:pPr>
        <w:pStyle w:val="NoSpacing111"/>
        <w:ind w:left="3540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z w:val="20"/>
        </w:rPr>
        <w:t xml:space="preserve">дата рождения </w:t>
      </w:r>
    </w:p>
    <w:p w:rsidR="000D2E6C" w:rsidRDefault="00FC6436">
      <w:pPr>
        <w:pStyle w:val="NoSpacing111"/>
        <w:ind w:left="3540" w:firstLine="709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pacing w:val="-5"/>
          <w:sz w:val="22"/>
        </w:rPr>
        <w:t xml:space="preserve">Паспорт (иной документ): </w:t>
      </w:r>
    </w:p>
    <w:p w:rsidR="000D2E6C" w:rsidRDefault="00FC6436">
      <w:pPr>
        <w:pStyle w:val="NoSpacing111"/>
        <w:ind w:left="3540" w:firstLine="709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pacing w:val="-5"/>
          <w:sz w:val="22"/>
        </w:rPr>
        <w:t xml:space="preserve">серия _________ номер ________________ </w:t>
      </w:r>
    </w:p>
    <w:p w:rsidR="000D2E6C" w:rsidRDefault="00FC6436">
      <w:pPr>
        <w:pStyle w:val="NoSpacing111"/>
        <w:ind w:left="3540" w:firstLine="709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pacing w:val="-5"/>
          <w:sz w:val="22"/>
        </w:rPr>
        <w:t xml:space="preserve">Выдан «___» ___________________ г. </w:t>
      </w:r>
    </w:p>
    <w:p w:rsidR="000D2E6C" w:rsidRDefault="00FC6436">
      <w:pPr>
        <w:pStyle w:val="NoSpacing111"/>
        <w:ind w:left="3540" w:firstLine="709"/>
        <w:outlineLvl w:val="0"/>
        <w:rPr>
          <w:rFonts w:ascii="Times New Roman" w:hAnsi="Times New Roman"/>
          <w:spacing w:val="-5"/>
          <w:sz w:val="20"/>
        </w:rPr>
      </w:pPr>
      <w:r>
        <w:rPr>
          <w:rFonts w:ascii="Times New Roman" w:hAnsi="Times New Roman"/>
          <w:spacing w:val="-5"/>
          <w:sz w:val="22"/>
        </w:rPr>
        <w:t xml:space="preserve">___________________________________________ </w:t>
      </w:r>
    </w:p>
    <w:p w:rsidR="000D2E6C" w:rsidRDefault="00FC6436">
      <w:pPr>
        <w:pStyle w:val="NoSpacing111"/>
        <w:ind w:left="3540" w:firstLine="709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pacing w:val="-5"/>
          <w:sz w:val="20"/>
        </w:rPr>
        <w:t>кем выдан</w:t>
      </w:r>
    </w:p>
    <w:p w:rsidR="000D2E6C" w:rsidRDefault="00FC6436">
      <w:pPr>
        <w:pStyle w:val="NoSpacing111"/>
        <w:ind w:left="3540" w:firstLine="709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pacing w:val="-5"/>
          <w:sz w:val="22"/>
        </w:rPr>
        <w:t>Контактный телефон: ___________________________</w:t>
      </w:r>
    </w:p>
    <w:p w:rsidR="000D2E6C" w:rsidRDefault="00FC6436">
      <w:pPr>
        <w:pStyle w:val="NoSpacing111"/>
        <w:ind w:left="3540" w:firstLine="709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pacing w:val="-5"/>
          <w:sz w:val="22"/>
        </w:rPr>
        <w:t>Email: ________________________________________</w:t>
      </w:r>
    </w:p>
    <w:p w:rsidR="000D2E6C" w:rsidRDefault="00FC6436">
      <w:pPr>
        <w:pStyle w:val="NoSpacing111"/>
        <w:ind w:left="3540" w:firstLine="709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pacing w:val="-5"/>
          <w:sz w:val="22"/>
        </w:rPr>
        <w:t>Адрес места жительства (пребывания): _____________</w:t>
      </w:r>
    </w:p>
    <w:p w:rsidR="000D2E6C" w:rsidRDefault="00FC6436">
      <w:pPr>
        <w:pStyle w:val="NoSpacing111"/>
        <w:ind w:left="3540"/>
        <w:outlineLvl w:val="0"/>
        <w:rPr>
          <w:rFonts w:ascii="Times New Roman" w:hAnsi="Times New Roman"/>
          <w:spacing w:val="-5"/>
          <w:sz w:val="22"/>
        </w:rPr>
      </w:pPr>
      <w:r>
        <w:rPr>
          <w:rFonts w:ascii="Times New Roman" w:hAnsi="Times New Roman"/>
          <w:spacing w:val="-5"/>
          <w:sz w:val="22"/>
        </w:rPr>
        <w:t>_______________________________________________</w:t>
      </w:r>
    </w:p>
    <w:p w:rsidR="000D2E6C" w:rsidRDefault="000D2E6C">
      <w:pPr>
        <w:pStyle w:val="NoSpacing111"/>
        <w:ind w:firstLine="709"/>
        <w:jc w:val="center"/>
        <w:outlineLvl w:val="0"/>
        <w:rPr>
          <w:rFonts w:ascii="Times New Roman" w:hAnsi="Times New Roman"/>
          <w:spacing w:val="-5"/>
          <w:sz w:val="22"/>
        </w:rPr>
      </w:pP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  <w:sz w:val="22"/>
        </w:rPr>
      </w:pPr>
    </w:p>
    <w:p w:rsidR="000D2E6C" w:rsidRDefault="00FC6436">
      <w:pPr>
        <w:pStyle w:val="NoSpacing111"/>
        <w:ind w:firstLine="709"/>
        <w:jc w:val="center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ЗАЯВЛЕНИЕ</w:t>
      </w:r>
    </w:p>
    <w:p w:rsidR="000D2E6C" w:rsidRDefault="00FC6436">
      <w:pPr>
        <w:pStyle w:val="NoSpacing111"/>
        <w:ind w:firstLine="709"/>
        <w:jc w:val="center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о предоставлении муниципальной услуги</w:t>
      </w:r>
    </w:p>
    <w:p w:rsidR="000D2E6C" w:rsidRDefault="00FC6436">
      <w:pPr>
        <w:pStyle w:val="NoSpacing111"/>
        <w:ind w:firstLine="709"/>
        <w:jc w:val="center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«Организация отдыха, оздоровления и занятости детей»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Прошу предоставить путевку на детский отдых в организацию отдыха детей и их оздоровления для моего ребенка 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Сведения о ребёнке: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Фамилия   ________________________________________________________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Имя  _____________________________________________________________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Отчество (при наличии)  ____________________________________________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Дата рождения (дд.мм.гггг)  _________________________________________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Реквизиты свидетельства о рождении / паспорта: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серия _____ номер _____, выдан «___» __________ ____ г.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___________________________________________________________________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pacing w:val="-5"/>
        </w:rPr>
        <w:t xml:space="preserve">СНИЛС  __________________________________________________________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</w:rPr>
        <w:t>Адрес места жительства ребенка_________________________________________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Образовательная организация, которую посещает ребёнок (наименование, адрес):__________________________________________________________________  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Дата записи акта об установлении отцовства (если фамилия ребенка и родителя различается и установлено отцовство)</w:t>
      </w:r>
      <w:r>
        <w:rPr>
          <w:rFonts w:ascii="Times New Roman" w:hAnsi="Times New Roman"/>
          <w:spacing w:val="-5"/>
        </w:rPr>
        <w:t>___________________________________________.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</w:rPr>
        <w:t>Номер записи акта об установлении отцовства (если фамилия ребенка и родителя различается и установлено отцовство)____________________________________________</w:t>
      </w:r>
      <w:r>
        <w:rPr>
          <w:rFonts w:ascii="Times New Roman" w:hAnsi="Times New Roman"/>
          <w:spacing w:val="-5"/>
        </w:rPr>
        <w:t>.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</w:rPr>
        <w:t>Орган регистрации акта об установлении отцовства (если фамилия ребенка и родителя различается и установлено отцовство)</w:t>
      </w:r>
      <w:r>
        <w:rPr>
          <w:rFonts w:ascii="Times New Roman" w:hAnsi="Times New Roman"/>
          <w:spacing w:val="-5"/>
        </w:rPr>
        <w:t>_____________________________________.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записи акта о регистрации брака (если на территории России и у ребенка </w:t>
      </w:r>
      <w:r>
        <w:rPr>
          <w:rFonts w:ascii="Times New Roman" w:hAnsi="Times New Roman"/>
        </w:rPr>
        <w:lastRenderedPageBreak/>
        <w:t>фамилия второго родителя)</w:t>
      </w:r>
      <w:r>
        <w:rPr>
          <w:rFonts w:ascii="Times New Roman" w:hAnsi="Times New Roman"/>
          <w:spacing w:val="-5"/>
        </w:rPr>
        <w:t>_______________________________________________________.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Номер записи акта о регистрации брака (если на территории России и у ребенка фамилия второго родителя)_____________________________________________________.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Номер записи акта о регистрации брака (если на территории России и у ребенка фамилия второго родителя) ____________________________________________</w:t>
      </w:r>
      <w:r>
        <w:rPr>
          <w:rFonts w:ascii="Times New Roman" w:hAnsi="Times New Roman"/>
          <w:spacing w:val="-5"/>
        </w:rPr>
        <w:t>_____</w:t>
      </w:r>
      <w:r>
        <w:rPr>
          <w:rFonts w:ascii="Times New Roman" w:hAnsi="Times New Roman"/>
        </w:rPr>
        <w:t>___.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Орган регистрации акта о регистрации брака (если на территории России и у ребенка фамилия второго родителя_____________________</w:t>
      </w:r>
      <w:r>
        <w:rPr>
          <w:rFonts w:ascii="Times New Roman" w:hAnsi="Times New Roman"/>
          <w:spacing w:val="-5"/>
        </w:rPr>
        <w:t>_________</w:t>
      </w:r>
      <w:r>
        <w:rPr>
          <w:rFonts w:ascii="Times New Roman" w:hAnsi="Times New Roman"/>
        </w:rPr>
        <w:t>________________.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Дата записи акта о расторжении брака (если на территории России и фамилия ребенка и родителя различается)</w:t>
      </w:r>
      <w:r>
        <w:rPr>
          <w:rFonts w:ascii="Times New Roman" w:hAnsi="Times New Roman"/>
          <w:spacing w:val="-5"/>
        </w:rPr>
        <w:t>__________________________________________________.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Номер записи акта о расторжении брака (если на территории России и фамилия ребенка и родителя различается)</w:t>
      </w:r>
      <w:r>
        <w:rPr>
          <w:rFonts w:ascii="Times New Roman" w:hAnsi="Times New Roman"/>
          <w:spacing w:val="-5"/>
        </w:rPr>
        <w:t>___________________________________________________.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Орган регистрации акта о расторжении брака (если на территории России и фамилия ребенка и родителя различается__________________________________________.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Дата записи акта о перемене фамилии ребенка / родителя (если фамилия ребенка и родителя различается)</w:t>
      </w:r>
      <w:r>
        <w:rPr>
          <w:rFonts w:ascii="Times New Roman" w:hAnsi="Times New Roman"/>
          <w:spacing w:val="-5"/>
        </w:rPr>
        <w:t>_____________________________________________________.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Номер записи акта о перемене фамилии ребенка / родителя (если фамилия ребенка и родителя различается)</w:t>
      </w:r>
      <w:r>
        <w:rPr>
          <w:rFonts w:ascii="Times New Roman" w:hAnsi="Times New Roman"/>
          <w:spacing w:val="-5"/>
        </w:rPr>
        <w:t>___________________________________________________.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</w:rPr>
        <w:t>Орган регистрации акта о перемене фамилии ребенка / родителя (если фамилия ребенка и родителя различается)__________________________________.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Категория трудной жизненной ситуации (если применимо):</w:t>
      </w:r>
    </w:p>
    <w:p w:rsidR="000D2E6C" w:rsidRDefault="00FC6436">
      <w:pPr>
        <w:pStyle w:val="NoSpacing111"/>
        <w:ind w:left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☐ ребёнок-инвалид/ ОВЗ  </w:t>
      </w:r>
    </w:p>
    <w:p w:rsidR="000D2E6C" w:rsidRDefault="00FC6436">
      <w:pPr>
        <w:pStyle w:val="NoSpacing111"/>
        <w:ind w:left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☐ ребёнок-сирота / оставшийся без попечения родителей  </w:t>
      </w:r>
    </w:p>
    <w:p w:rsidR="000D2E6C" w:rsidRDefault="00FC6436">
      <w:pPr>
        <w:pStyle w:val="NoSpacing111"/>
        <w:ind w:left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☐ из семьи, со среднедушевым доходом ниже или равным величине прожиточного минимума, установленного в Кемеровской области - Кузбассе  </w:t>
      </w:r>
    </w:p>
    <w:p w:rsidR="000D2E6C" w:rsidRDefault="00FC6436">
      <w:pPr>
        <w:pStyle w:val="NoSpacing111"/>
        <w:ind w:left="709"/>
        <w:jc w:val="both"/>
        <w:outlineLvl w:val="0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spacing w:val="-5"/>
        </w:rPr>
        <w:t>☐ под опекой</w:t>
      </w:r>
    </w:p>
    <w:p w:rsidR="000D2E6C" w:rsidRDefault="00FC6436">
      <w:pPr>
        <w:pStyle w:val="NoSpacing111"/>
        <w:tabs>
          <w:tab w:val="left" w:pos="1276"/>
          <w:tab w:val="left" w:pos="1418"/>
        </w:tabs>
        <w:ind w:left="709"/>
        <w:jc w:val="both"/>
        <w:outlineLvl w:val="0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☐ член семьи, участника специальной военной операции</w:t>
      </w:r>
    </w:p>
    <w:p w:rsidR="000D2E6C" w:rsidRDefault="00FC6436">
      <w:pPr>
        <w:pStyle w:val="NoSpacing111"/>
        <w:tabs>
          <w:tab w:val="left" w:pos="1276"/>
          <w:tab w:val="left" w:pos="1418"/>
        </w:tabs>
        <w:ind w:left="709"/>
        <w:jc w:val="both"/>
        <w:outlineLvl w:val="0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☐ член семьи погибшего специальной военной операции</w:t>
      </w:r>
    </w:p>
    <w:p w:rsidR="000D2E6C" w:rsidRDefault="00FC6436">
      <w:pPr>
        <w:pStyle w:val="NoSpacing111"/>
        <w:tabs>
          <w:tab w:val="left" w:pos="1276"/>
          <w:tab w:val="left" w:pos="1418"/>
        </w:tabs>
        <w:ind w:left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color w:val="0F1115"/>
          <w:highlight w:val="white"/>
        </w:rPr>
        <w:t>☐ член семьи ветерана боевых действий</w:t>
      </w:r>
    </w:p>
    <w:p w:rsidR="000D2E6C" w:rsidRDefault="00FC6436">
      <w:pPr>
        <w:pStyle w:val="NoSpacing111"/>
        <w:ind w:left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☐ другое: ________________________________________________________  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Желаемая организация отдыха _____________________________________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_________________________________________________________________ 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Номер смены и даты заезда: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смена № ____ с «___» __________ ______ г. по «___» __________ ______ г. |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Необходимость в сопровождении (для детей с ОВЗ) | ☐ да ☐ нет |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Способ получения путевки: 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☐ в электронном виде (через ЕПГУ) 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☐ на бумажном носителе (в ведомстве)  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</w:rPr>
        <w:t>Согласие на замену лагеря не из выбранных вариантов</w:t>
      </w:r>
      <w:r>
        <w:rPr>
          <w:rFonts w:ascii="Times New Roman" w:hAnsi="Times New Roman"/>
          <w:spacing w:val="-5"/>
        </w:rPr>
        <w:t xml:space="preserve">  даю: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 ☐ да  ☐ нет  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Перечень прилагаемых документов (необходимые отметить):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- Документ, удостоверяющий личность родителя (законного представителя); 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- Документ, подтверждающий статус участника СВО / ветерана боевых действий; 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- Документ, подтверждающий факт нахождения ребёнка в трудной жизненной ситуации (при наличии); 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lastRenderedPageBreak/>
        <w:t xml:space="preserve">- Медицинская справка о состоянии здоровья ребёнка;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- Свидетельство о рождении (или паспорт) ребёнка;  </w:t>
      </w:r>
    </w:p>
    <w:p w:rsidR="000D2E6C" w:rsidRDefault="00FC6436">
      <w:pPr>
        <w:pStyle w:val="NoSpacing111"/>
        <w:numPr>
          <w:ilvl w:val="0"/>
          <w:numId w:val="3"/>
        </w:numPr>
        <w:ind w:left="907" w:hanging="227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Документы, подтверждающие статус члена семьи погибшего участника СВО.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Достоверность указанных сведений подтверждаю.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Об ответственность за предоставление недостоверных сведений предупреждён(а).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Дата заполнения: «___» __________ 20___ г.  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_________________ (подпись)     _________________ (расшифровка подписи)  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---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>Для служебных отметок (заполняется сотрудником органа):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Дата регистрации заявления: «___» __________ 20___ г.   </w:t>
      </w: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Входящий номер: __________  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FC6436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  <w:r>
        <w:rPr>
          <w:rFonts w:ascii="Times New Roman" w:hAnsi="Times New Roman"/>
          <w:spacing w:val="-5"/>
        </w:rPr>
        <w:t xml:space="preserve">Принял(а): ________________________________ (Ф.И.О., подпись)  </w:t>
      </w:r>
    </w:p>
    <w:p w:rsidR="000D2E6C" w:rsidRDefault="000D2E6C">
      <w:pPr>
        <w:pStyle w:val="NoSpacing111"/>
        <w:ind w:firstLine="709"/>
        <w:jc w:val="both"/>
        <w:outlineLvl w:val="0"/>
        <w:rPr>
          <w:rFonts w:ascii="Times New Roman" w:hAnsi="Times New Roman"/>
          <w:spacing w:val="-5"/>
        </w:rPr>
      </w:pPr>
    </w:p>
    <w:p w:rsidR="000D2E6C" w:rsidRDefault="000D2E6C">
      <w:pPr>
        <w:ind w:firstLine="709"/>
        <w:jc w:val="both"/>
        <w:rPr>
          <w:color w:val="C9211E"/>
          <w:spacing w:val="-5"/>
          <w:sz w:val="24"/>
        </w:rPr>
      </w:pPr>
    </w:p>
    <w:p w:rsidR="000D2E6C" w:rsidRDefault="000D2E6C">
      <w:pPr>
        <w:ind w:firstLine="709"/>
        <w:jc w:val="both"/>
        <w:rPr>
          <w:color w:val="C9211E"/>
          <w:spacing w:val="-5"/>
          <w:sz w:val="24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  <w:rPr>
          <w:color w:val="C9211E"/>
          <w:sz w:val="28"/>
        </w:rPr>
      </w:pPr>
    </w:p>
    <w:p w:rsidR="000D2E6C" w:rsidRDefault="000D2E6C">
      <w:pPr>
        <w:ind w:firstLine="709"/>
        <w:jc w:val="both"/>
      </w:pPr>
    </w:p>
    <w:sectPr w:rsidR="000D2E6C" w:rsidSect="000D2E6C">
      <w:footerReference w:type="even" r:id="rId12"/>
      <w:footerReference w:type="default" r:id="rId13"/>
      <w:footerReference w:type="first" r:id="rId14"/>
      <w:pgSz w:w="11906" w:h="16838"/>
      <w:pgMar w:top="568" w:right="850" w:bottom="709" w:left="1395" w:header="0" w:footer="224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DA7" w:rsidRDefault="00C67DA7" w:rsidP="000D2E6C">
      <w:r>
        <w:separator/>
      </w:r>
    </w:p>
  </w:endnote>
  <w:endnote w:type="continuationSeparator" w:id="1">
    <w:p w:rsidR="00C67DA7" w:rsidRDefault="00C67DA7" w:rsidP="000D2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erif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B9D" w:rsidRDefault="00152B9D">
    <w:pPr>
      <w:tabs>
        <w:tab w:val="center" w:pos="4677"/>
        <w:tab w:val="right" w:pos="9355"/>
      </w:tabs>
    </w:pPr>
    <w:r>
      <w:t>постановление от</w:t>
    </w:r>
    <w:r w:rsidR="00E14663">
      <w:t xml:space="preserve"> 1</w:t>
    </w:r>
    <w:r w:rsidR="006D7C0F">
      <w:t>7.07.2026</w:t>
    </w:r>
    <w:r>
      <w:t xml:space="preserve"> №</w:t>
    </w:r>
    <w:r w:rsidR="006D7C0F">
      <w:t xml:space="preserve"> 669-П                 </w:t>
    </w:r>
    <w:r>
      <w:t xml:space="preserve">                                                                                     страница 2</w:t>
    </w:r>
  </w:p>
  <w:p w:rsidR="00152B9D" w:rsidRDefault="00152B9D">
    <w:pPr>
      <w:pStyle w:val="af0"/>
      <w:jc w:val="right"/>
    </w:pPr>
  </w:p>
  <w:p w:rsidR="00152B9D" w:rsidRDefault="00152B9D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B9D" w:rsidRDefault="00152B9D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5823854"/>
      <w:docPartObj>
        <w:docPartGallery w:val="Page Numbers (Bottom of Page)"/>
        <w:docPartUnique/>
      </w:docPartObj>
    </w:sdtPr>
    <w:sdtContent>
      <w:p w:rsidR="00152B9D" w:rsidRDefault="00024768">
        <w:pPr>
          <w:pStyle w:val="af0"/>
          <w:jc w:val="right"/>
        </w:pPr>
        <w:r>
          <w:fldChar w:fldCharType="begin"/>
        </w:r>
        <w:r w:rsidR="00152B9D">
          <w:instrText>PAGE   \* MERGEFORMAT</w:instrText>
        </w:r>
        <w:r>
          <w:fldChar w:fldCharType="separate"/>
        </w:r>
        <w:r w:rsidR="00E14663">
          <w:rPr>
            <w:noProof/>
          </w:rPr>
          <w:t>1</w:t>
        </w:r>
        <w:r>
          <w:fldChar w:fldCharType="end"/>
        </w:r>
      </w:p>
    </w:sdtContent>
  </w:sdt>
  <w:p w:rsidR="00152B9D" w:rsidRDefault="00152B9D">
    <w:pPr>
      <w:pStyle w:val="af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B9D" w:rsidRDefault="00024768">
    <w:pPr>
      <w:pStyle w:val="af0"/>
      <w:jc w:val="right"/>
    </w:pPr>
    <w:r>
      <w:pict>
        <v:shape id="_x0000_s2052" style="position:absolute;left:0;text-align:left;margin-left:53.3pt;margin-top:.05pt;width:10pt;height:11.4pt;z-index:251659264;mso-wrap-style:none;mso-position-horizontal:right;mso-position-horizontal-relative:margin;v-text-anchor:middle" coordsize="" o:allowincell="f" path="m,l-127,r,-127l,-127xe" filled="f" stroked="f" strokecolor="#3465a4">
          <v:fill o:detectmouseclick="t"/>
          <w10:wrap anchorx="margin"/>
        </v:shape>
      </w:pict>
    </w:r>
    <w:r>
      <w:pict>
        <v:shape id="_x0000_s2050" style="position:absolute;left:0;text-align:left;margin-left:0;margin-top:.05pt;width:10pt;height:11.4pt;z-index:251661312;mso-wrap-style:none;mso-position-horizontal:left;mso-position-horizontal-relative:margin;v-text-anchor:middle" coordsize="" o:allowincell="f" path="m,l-127,r,-127l,-127xe" stroked="f" strokecolor="#3465a4">
          <v:fill opacity="0" color2="black" o:detectmouseclick="t"/>
          <w10:wrap anchorx="margin"/>
        </v:shape>
      </w:pict>
    </w:r>
    <w:r>
      <w:pict>
        <v:rect id="_x0000_s2049" style="position:absolute;left:0;text-align:left;margin-left:0;margin-top:.05pt;width:10.05pt;height:11.55pt;z-index:251662336;mso-wrap-distance-left:0;mso-wrap-distance-right:0;mso-position-horizontal:left;mso-position-horizontal-relative:margin">
          <v:fill opacity="0"/>
          <v:textbox inset="0,0,0,0">
            <w:txbxContent>
              <w:p w:rsidR="00152B9D" w:rsidRDefault="00024768">
                <w:r>
                  <w:fldChar w:fldCharType="begin"/>
                </w:r>
                <w:r w:rsidR="00152B9D">
                  <w:instrText xml:space="preserve"> PAGE </w:instrText>
                </w:r>
                <w:r>
                  <w:fldChar w:fldCharType="separate"/>
                </w:r>
                <w:r w:rsidR="00152B9D">
                  <w:t>18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  <w:p w:rsidR="00152B9D" w:rsidRDefault="00152B9D">
    <w:pPr>
      <w:pStyle w:val="af0"/>
    </w:pPr>
  </w:p>
  <w:p w:rsidR="00152B9D" w:rsidRDefault="00152B9D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DA7" w:rsidRDefault="00C67DA7" w:rsidP="000D2E6C">
      <w:r>
        <w:separator/>
      </w:r>
    </w:p>
  </w:footnote>
  <w:footnote w:type="continuationSeparator" w:id="1">
    <w:p w:rsidR="00C67DA7" w:rsidRDefault="00C67DA7" w:rsidP="000D2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2188"/>
    <w:multiLevelType w:val="multilevel"/>
    <w:tmpl w:val="1CA424BA"/>
    <w:lvl w:ilvl="0">
      <w:start w:val="1"/>
      <w:numFmt w:val="decimal"/>
      <w:lvlText w:val="%1."/>
      <w:lvlJc w:val="left"/>
      <w:pPr>
        <w:tabs>
          <w:tab w:val="num" w:pos="0"/>
        </w:tabs>
        <w:ind w:left="2074" w:hanging="1365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768" w:hanging="12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09" w:hanging="120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09" w:hanging="120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09" w:hanging="12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2D5316BB"/>
    <w:multiLevelType w:val="multilevel"/>
    <w:tmpl w:val="607CD82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C2C3E"/>
    <w:multiLevelType w:val="multilevel"/>
    <w:tmpl w:val="02188A8A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drawingGridHorizontalSpacing w:val="10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D2E6C"/>
    <w:rsid w:val="00024768"/>
    <w:rsid w:val="000836E2"/>
    <w:rsid w:val="000B3728"/>
    <w:rsid w:val="000D2E6C"/>
    <w:rsid w:val="00152B9D"/>
    <w:rsid w:val="001B2797"/>
    <w:rsid w:val="00425383"/>
    <w:rsid w:val="00450719"/>
    <w:rsid w:val="004A00CA"/>
    <w:rsid w:val="00535C58"/>
    <w:rsid w:val="00551FAB"/>
    <w:rsid w:val="00591000"/>
    <w:rsid w:val="006218F6"/>
    <w:rsid w:val="0064676D"/>
    <w:rsid w:val="006D7C0F"/>
    <w:rsid w:val="00714AF8"/>
    <w:rsid w:val="00784E04"/>
    <w:rsid w:val="007D49F3"/>
    <w:rsid w:val="009C39FE"/>
    <w:rsid w:val="00C4586E"/>
    <w:rsid w:val="00C67DA7"/>
    <w:rsid w:val="00CF6117"/>
    <w:rsid w:val="00D01238"/>
    <w:rsid w:val="00D977BA"/>
    <w:rsid w:val="00DA0FD0"/>
    <w:rsid w:val="00E05E98"/>
    <w:rsid w:val="00E14663"/>
    <w:rsid w:val="00E4256F"/>
    <w:rsid w:val="00FC6436"/>
    <w:rsid w:val="00FD1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D2E6C"/>
  </w:style>
  <w:style w:type="paragraph" w:styleId="1">
    <w:name w:val="heading 1"/>
    <w:basedOn w:val="a"/>
    <w:next w:val="a"/>
    <w:uiPriority w:val="9"/>
    <w:qFormat/>
    <w:rsid w:val="000D2E6C"/>
    <w:pPr>
      <w:keepNext/>
      <w:numPr>
        <w:numId w:val="1"/>
      </w:num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uiPriority w:val="9"/>
    <w:qFormat/>
    <w:rsid w:val="000D2E6C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uiPriority w:val="9"/>
    <w:qFormat/>
    <w:rsid w:val="000D2E6C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="Cambria" w:hAnsi="Cambria"/>
      <w:b/>
      <w:color w:val="4F81BD"/>
      <w:sz w:val="22"/>
    </w:rPr>
  </w:style>
  <w:style w:type="paragraph" w:styleId="4">
    <w:name w:val="heading 4"/>
    <w:basedOn w:val="a"/>
    <w:next w:val="a"/>
    <w:uiPriority w:val="9"/>
    <w:qFormat/>
    <w:rsid w:val="000D2E6C"/>
    <w:pPr>
      <w:keepNext/>
      <w:numPr>
        <w:ilvl w:val="3"/>
        <w:numId w:val="1"/>
      </w:numPr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uiPriority w:val="9"/>
    <w:qFormat/>
    <w:rsid w:val="000D2E6C"/>
    <w:pPr>
      <w:keepNext/>
      <w:numPr>
        <w:ilvl w:val="4"/>
        <w:numId w:val="1"/>
      </w:numPr>
      <w:spacing w:before="12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qFormat/>
    <w:rsid w:val="000D2E6C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hAnsi="Cambria"/>
      <w:i/>
      <w:color w:val="243F60"/>
      <w:sz w:val="22"/>
    </w:rPr>
  </w:style>
  <w:style w:type="paragraph" w:styleId="7">
    <w:name w:val="heading 7"/>
    <w:basedOn w:val="a"/>
    <w:next w:val="a"/>
    <w:uiPriority w:val="9"/>
    <w:qFormat/>
    <w:rsid w:val="000D2E6C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uiPriority w:val="9"/>
    <w:qFormat/>
    <w:rsid w:val="000D2E6C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uiPriority w:val="9"/>
    <w:qFormat/>
    <w:rsid w:val="000D2E6C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/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ы"/>
    <w:link w:val="10"/>
    <w:qFormat/>
    <w:rsid w:val="000D2E6C"/>
    <w:rPr>
      <w:rFonts w:ascii="XO Thames" w:hAnsi="XO Thames"/>
      <w:color w:val="000000"/>
      <w:spacing w:val="0"/>
      <w:sz w:val="20"/>
    </w:rPr>
  </w:style>
  <w:style w:type="character" w:customStyle="1" w:styleId="WW8Num6z011">
    <w:name w:val="WW8Num6z011"/>
    <w:link w:val="WW8Num6z011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List12">
    <w:name w:val="List12"/>
    <w:basedOn w:val="Textbody2"/>
    <w:link w:val="List121"/>
    <w:qFormat/>
    <w:rsid w:val="000D2E6C"/>
    <w:rPr>
      <w:rFonts w:ascii="PT Astra Serif" w:hAnsi="PT Astra Serif"/>
      <w:color w:val="000000"/>
      <w:spacing w:val="0"/>
      <w:sz w:val="20"/>
    </w:rPr>
  </w:style>
  <w:style w:type="character" w:customStyle="1" w:styleId="Contents2">
    <w:name w:val="Contents 2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111">
    <w:name w:val="Колонтитулы111"/>
    <w:link w:val="1111"/>
    <w:qFormat/>
    <w:rsid w:val="000D2E6C"/>
    <w:rPr>
      <w:rFonts w:ascii="XO Thames" w:hAnsi="XO Thames"/>
      <w:color w:val="000000"/>
      <w:spacing w:val="0"/>
      <w:sz w:val="20"/>
    </w:rPr>
  </w:style>
  <w:style w:type="character" w:customStyle="1" w:styleId="11">
    <w:name w:val="Нижний колонтитул Знак11"/>
    <w:basedOn w:val="1110"/>
    <w:link w:val="1112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110">
    <w:name w:val="Верхний колонтитул Знак11"/>
    <w:link w:val="1113"/>
    <w:qFormat/>
    <w:rsid w:val="000D2E6C"/>
    <w:rPr>
      <w:rFonts w:ascii="Calibri" w:hAnsi="Calibri"/>
      <w:color w:val="000000"/>
      <w:spacing w:val="0"/>
      <w:sz w:val="22"/>
    </w:rPr>
  </w:style>
  <w:style w:type="character" w:customStyle="1" w:styleId="112">
    <w:name w:val="Символ концевой сноски11"/>
    <w:link w:val="1114"/>
    <w:qFormat/>
    <w:rsid w:val="000D2E6C"/>
    <w:rPr>
      <w:rFonts w:ascii="Times New Roman" w:hAnsi="Times New Roman"/>
      <w:color w:val="000000"/>
      <w:spacing w:val="0"/>
      <w:sz w:val="20"/>
      <w:vertAlign w:val="superscript"/>
    </w:rPr>
  </w:style>
  <w:style w:type="character" w:customStyle="1" w:styleId="List1">
    <w:name w:val="List1"/>
    <w:basedOn w:val="Textbody1"/>
    <w:qFormat/>
    <w:rsid w:val="000D2E6C"/>
    <w:rPr>
      <w:rFonts w:ascii="PT Astra Serif" w:hAnsi="PT Astra Serif"/>
    </w:rPr>
  </w:style>
  <w:style w:type="character" w:customStyle="1" w:styleId="Heading712">
    <w:name w:val="Heading 712"/>
    <w:link w:val="Heading7121"/>
    <w:qFormat/>
    <w:rsid w:val="000D2E6C"/>
    <w:rPr>
      <w:rFonts w:ascii="Cambria" w:hAnsi="Cambria"/>
      <w:i/>
      <w:color w:val="404040"/>
      <w:spacing w:val="0"/>
      <w:sz w:val="22"/>
    </w:rPr>
  </w:style>
  <w:style w:type="character" w:customStyle="1" w:styleId="Contents4">
    <w:name w:val="Contents 4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Textbody">
    <w:name w:val="Text body"/>
    <w:link w:val="Textbody3"/>
    <w:qFormat/>
    <w:rsid w:val="000D2E6C"/>
  </w:style>
  <w:style w:type="character" w:customStyle="1" w:styleId="Contents91">
    <w:name w:val="Contents 91"/>
    <w:link w:val="Contents911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113">
    <w:name w:val="Основной текст_11"/>
    <w:link w:val="1115"/>
    <w:qFormat/>
    <w:rsid w:val="000D2E6C"/>
    <w:rPr>
      <w:rFonts w:ascii="Times New Roman" w:hAnsi="Times New Roman"/>
      <w:color w:val="000000"/>
      <w:spacing w:val="0"/>
      <w:sz w:val="28"/>
    </w:rPr>
  </w:style>
  <w:style w:type="character" w:customStyle="1" w:styleId="Heading71">
    <w:name w:val="Heading 71"/>
    <w:qFormat/>
    <w:rsid w:val="000D2E6C"/>
    <w:rPr>
      <w:rFonts w:ascii="Cambria" w:hAnsi="Cambria"/>
      <w:i/>
      <w:color w:val="404040"/>
      <w:sz w:val="22"/>
    </w:rPr>
  </w:style>
  <w:style w:type="character" w:customStyle="1" w:styleId="911">
    <w:name w:val="Заголовок 9 Знак11"/>
    <w:link w:val="9111"/>
    <w:qFormat/>
    <w:rsid w:val="000D2E6C"/>
    <w:rPr>
      <w:rFonts w:ascii="Cambria" w:hAnsi="Cambria"/>
      <w:i/>
      <w:color w:val="404040"/>
      <w:spacing w:val="0"/>
      <w:sz w:val="20"/>
    </w:rPr>
  </w:style>
  <w:style w:type="character" w:customStyle="1" w:styleId="Heading42">
    <w:name w:val="Heading 42"/>
    <w:link w:val="Heading421"/>
    <w:qFormat/>
    <w:rsid w:val="000D2E6C"/>
    <w:rPr>
      <w:b/>
      <w:sz w:val="36"/>
    </w:rPr>
  </w:style>
  <w:style w:type="character" w:customStyle="1" w:styleId="Heading811">
    <w:name w:val="Heading 811"/>
    <w:link w:val="Heading8111"/>
    <w:qFormat/>
    <w:rsid w:val="000D2E6C"/>
    <w:rPr>
      <w:rFonts w:ascii="Cambria" w:hAnsi="Cambria"/>
      <w:color w:val="404040"/>
      <w:spacing w:val="0"/>
      <w:sz w:val="20"/>
    </w:rPr>
  </w:style>
  <w:style w:type="character" w:customStyle="1" w:styleId="Caption1">
    <w:name w:val="Caption1"/>
    <w:qFormat/>
    <w:rsid w:val="000D2E6C"/>
    <w:rPr>
      <w:rFonts w:ascii="PT Astra Serif" w:hAnsi="PT Astra Serif"/>
      <w:i/>
      <w:sz w:val="24"/>
    </w:rPr>
  </w:style>
  <w:style w:type="character" w:customStyle="1" w:styleId="Contents6">
    <w:name w:val="Contents 6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Contents61">
    <w:name w:val="Contents 61"/>
    <w:link w:val="Contents63"/>
    <w:qFormat/>
    <w:rsid w:val="000D2E6C"/>
    <w:rPr>
      <w:rFonts w:ascii="XO Thames" w:hAnsi="XO Thames"/>
      <w:color w:val="000000"/>
      <w:spacing w:val="0"/>
      <w:sz w:val="28"/>
    </w:rPr>
  </w:style>
  <w:style w:type="character" w:styleId="a4">
    <w:name w:val="Emphasis"/>
    <w:qFormat/>
    <w:rsid w:val="000D2E6C"/>
    <w:rPr>
      <w:i/>
    </w:rPr>
  </w:style>
  <w:style w:type="character" w:customStyle="1" w:styleId="ConsPlusNonformat21">
    <w:name w:val="ConsPlusNonformat21"/>
    <w:link w:val="ConsPlusNonformat211"/>
    <w:qFormat/>
    <w:rsid w:val="000D2E6C"/>
    <w:rPr>
      <w:rFonts w:ascii="Courier New" w:hAnsi="Courier New"/>
      <w:color w:val="000000"/>
      <w:spacing w:val="0"/>
      <w:sz w:val="20"/>
    </w:rPr>
  </w:style>
  <w:style w:type="character" w:customStyle="1" w:styleId="SubtleReference11">
    <w:name w:val="Subtle Reference11"/>
    <w:link w:val="SubtleReference111"/>
    <w:qFormat/>
    <w:rsid w:val="000D2E6C"/>
    <w:rPr>
      <w:rFonts w:ascii="Times New Roman" w:hAnsi="Times New Roman"/>
      <w:smallCaps/>
      <w:color w:val="C0504D"/>
      <w:spacing w:val="0"/>
      <w:sz w:val="20"/>
      <w:u w:val="single"/>
    </w:rPr>
  </w:style>
  <w:style w:type="character" w:customStyle="1" w:styleId="412pt11">
    <w:name w:val="Заголовок 4+12 pt11"/>
    <w:link w:val="412pt111"/>
    <w:qFormat/>
    <w:rsid w:val="000D2E6C"/>
    <w:rPr>
      <w:sz w:val="16"/>
    </w:rPr>
  </w:style>
  <w:style w:type="character" w:customStyle="1" w:styleId="511">
    <w:name w:val="Заголовок 5 Знак11"/>
    <w:link w:val="5111"/>
    <w:qFormat/>
    <w:rsid w:val="000D2E6C"/>
    <w:rPr>
      <w:rFonts w:ascii="Times New Roman" w:hAnsi="Times New Roman"/>
      <w:b/>
      <w:color w:val="000000"/>
      <w:spacing w:val="0"/>
      <w:sz w:val="28"/>
    </w:rPr>
  </w:style>
  <w:style w:type="character" w:customStyle="1" w:styleId="Contents51">
    <w:name w:val="Contents 51"/>
    <w:link w:val="Contents511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Heading22">
    <w:name w:val="Heading 22"/>
    <w:link w:val="Heading221"/>
    <w:qFormat/>
    <w:rsid w:val="000D2E6C"/>
    <w:rPr>
      <w:rFonts w:ascii="Cambria" w:hAnsi="Cambria"/>
      <w:b/>
      <w:color w:val="4F81BD"/>
      <w:sz w:val="26"/>
    </w:rPr>
  </w:style>
  <w:style w:type="character" w:customStyle="1" w:styleId="ConsPlusTitle11">
    <w:name w:val="ConsPlusTitle11"/>
    <w:link w:val="ConsPlusTitle111"/>
    <w:qFormat/>
    <w:rsid w:val="000D2E6C"/>
    <w:rPr>
      <w:rFonts w:ascii="Calibri" w:hAnsi="Calibri"/>
      <w:b/>
      <w:color w:val="000000"/>
      <w:spacing w:val="0"/>
      <w:sz w:val="22"/>
    </w:rPr>
  </w:style>
  <w:style w:type="character" w:customStyle="1" w:styleId="ListParagraph21">
    <w:name w:val="List Paragraph21"/>
    <w:link w:val="ListParagraph211"/>
    <w:qFormat/>
    <w:rsid w:val="000D2E6C"/>
  </w:style>
  <w:style w:type="character" w:customStyle="1" w:styleId="20">
    <w:name w:val="Символ сноски2"/>
    <w:link w:val="21"/>
    <w:qFormat/>
    <w:rsid w:val="000D2E6C"/>
    <w:rPr>
      <w:rFonts w:ascii="Times New Roman" w:hAnsi="Times New Roman"/>
      <w:color w:val="000000"/>
      <w:spacing w:val="0"/>
      <w:sz w:val="20"/>
      <w:vertAlign w:val="superscript"/>
    </w:rPr>
  </w:style>
  <w:style w:type="character" w:customStyle="1" w:styleId="Heading31">
    <w:name w:val="Heading 31"/>
    <w:qFormat/>
    <w:rsid w:val="000D2E6C"/>
    <w:rPr>
      <w:rFonts w:ascii="Cambria" w:hAnsi="Cambria"/>
      <w:b/>
      <w:color w:val="4F81BD"/>
      <w:sz w:val="22"/>
    </w:rPr>
  </w:style>
  <w:style w:type="character" w:customStyle="1" w:styleId="114">
    <w:name w:val="Текст концевой сноски Знак11"/>
    <w:link w:val="1116"/>
    <w:qFormat/>
    <w:rsid w:val="000D2E6C"/>
    <w:rPr>
      <w:rFonts w:ascii="Calibri" w:hAnsi="Calibri"/>
      <w:color w:val="000000"/>
      <w:spacing w:val="0"/>
      <w:sz w:val="20"/>
    </w:rPr>
  </w:style>
  <w:style w:type="character" w:customStyle="1" w:styleId="411">
    <w:name w:val="Заголовок 4 Знак11"/>
    <w:link w:val="4111"/>
    <w:qFormat/>
    <w:rsid w:val="000D2E6C"/>
    <w:rPr>
      <w:rFonts w:ascii="Times New Roman" w:hAnsi="Times New Roman"/>
      <w:b/>
      <w:color w:val="000000"/>
      <w:spacing w:val="0"/>
      <w:sz w:val="36"/>
    </w:rPr>
  </w:style>
  <w:style w:type="character" w:customStyle="1" w:styleId="1117">
    <w:name w:val="Заголовок таблицы111"/>
    <w:basedOn w:val="1118"/>
    <w:link w:val="11110"/>
    <w:qFormat/>
    <w:rsid w:val="000D2E6C"/>
  </w:style>
  <w:style w:type="character" w:customStyle="1" w:styleId="DefaultParagraphFont11">
    <w:name w:val="Default Paragraph Font11"/>
    <w:link w:val="DefaultParagraphFont11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Header1">
    <w:name w:val="Header1"/>
    <w:qFormat/>
    <w:rsid w:val="000D2E6C"/>
    <w:rPr>
      <w:rFonts w:ascii="Calibri" w:hAnsi="Calibri"/>
      <w:sz w:val="22"/>
    </w:rPr>
  </w:style>
  <w:style w:type="character" w:customStyle="1" w:styleId="Contents71">
    <w:name w:val="Contents 71"/>
    <w:link w:val="Contents73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1118">
    <w:name w:val="Содержимое таблицы111"/>
    <w:link w:val="11111"/>
    <w:qFormat/>
    <w:rsid w:val="000D2E6C"/>
  </w:style>
  <w:style w:type="character" w:customStyle="1" w:styleId="211">
    <w:name w:val="Цитата 2 Знак11"/>
    <w:link w:val="2111"/>
    <w:qFormat/>
    <w:rsid w:val="000D2E6C"/>
    <w:rPr>
      <w:rFonts w:ascii="Calibri" w:hAnsi="Calibri"/>
      <w:i/>
      <w:color w:val="000000"/>
      <w:spacing w:val="0"/>
      <w:sz w:val="22"/>
    </w:rPr>
  </w:style>
  <w:style w:type="character" w:customStyle="1" w:styleId="Heading112">
    <w:name w:val="Heading 112"/>
    <w:link w:val="Heading1121"/>
    <w:qFormat/>
    <w:rsid w:val="000D2E6C"/>
    <w:rPr>
      <w:rFonts w:ascii="Cambria" w:hAnsi="Cambria"/>
      <w:b/>
      <w:color w:val="000000"/>
      <w:spacing w:val="0"/>
      <w:sz w:val="32"/>
    </w:rPr>
  </w:style>
  <w:style w:type="character" w:customStyle="1" w:styleId="StrongEmphasis2">
    <w:name w:val="Strong Emphasis2"/>
    <w:link w:val="StrongEmphasis21"/>
    <w:qFormat/>
    <w:rsid w:val="000D2E6C"/>
    <w:rPr>
      <w:rFonts w:ascii="Times New Roman" w:hAnsi="Times New Roman"/>
      <w:b/>
      <w:color w:val="000000"/>
      <w:spacing w:val="0"/>
      <w:sz w:val="20"/>
    </w:rPr>
  </w:style>
  <w:style w:type="character" w:customStyle="1" w:styleId="Footnote2">
    <w:name w:val="Footnote2"/>
    <w:link w:val="Footnote21"/>
    <w:qFormat/>
    <w:rsid w:val="000D2E6C"/>
    <w:rPr>
      <w:rFonts w:ascii="XO Thames" w:hAnsi="XO Thames"/>
      <w:color w:val="000000"/>
      <w:spacing w:val="0"/>
      <w:sz w:val="22"/>
    </w:rPr>
  </w:style>
  <w:style w:type="character" w:customStyle="1" w:styleId="a5">
    <w:name w:val="Заголовок"/>
    <w:link w:val="22"/>
    <w:qFormat/>
    <w:rsid w:val="000D2E6C"/>
    <w:rPr>
      <w:rFonts w:ascii="PT Astra Serif" w:hAnsi="PT Astra Serif"/>
      <w:sz w:val="28"/>
    </w:rPr>
  </w:style>
  <w:style w:type="character" w:customStyle="1" w:styleId="ListParagraph11">
    <w:name w:val="List Paragraph11"/>
    <w:link w:val="ListParagraph111"/>
    <w:qFormat/>
    <w:rsid w:val="000D2E6C"/>
    <w:rPr>
      <w:sz w:val="24"/>
    </w:rPr>
  </w:style>
  <w:style w:type="character" w:customStyle="1" w:styleId="WW8Num5z011">
    <w:name w:val="WW8Num5z011"/>
    <w:link w:val="WW8Num5z0111"/>
    <w:qFormat/>
    <w:rsid w:val="000D2E6C"/>
    <w:rPr>
      <w:rFonts w:ascii="Wingdings" w:hAnsi="Wingdings"/>
      <w:color w:val="000000"/>
      <w:spacing w:val="0"/>
      <w:sz w:val="20"/>
    </w:rPr>
  </w:style>
  <w:style w:type="character" w:customStyle="1" w:styleId="TableParagraph11">
    <w:name w:val="Table Paragraph11"/>
    <w:link w:val="TableParagraph111"/>
    <w:qFormat/>
    <w:rsid w:val="000D2E6C"/>
  </w:style>
  <w:style w:type="character" w:customStyle="1" w:styleId="Heading91">
    <w:name w:val="Heading 91"/>
    <w:qFormat/>
    <w:rsid w:val="000D2E6C"/>
    <w:rPr>
      <w:rFonts w:ascii="Cambria" w:hAnsi="Cambria"/>
      <w:i/>
      <w:color w:val="404040"/>
    </w:rPr>
  </w:style>
  <w:style w:type="character" w:customStyle="1" w:styleId="ConsPlusNormal111">
    <w:name w:val="ConsPlusNormal111"/>
    <w:link w:val="ConsPlusNormal1111"/>
    <w:qFormat/>
    <w:rsid w:val="000D2E6C"/>
    <w:rPr>
      <w:rFonts w:ascii="Arial" w:hAnsi="Arial"/>
      <w:color w:val="000000"/>
      <w:spacing w:val="0"/>
      <w:sz w:val="24"/>
    </w:rPr>
  </w:style>
  <w:style w:type="character" w:customStyle="1" w:styleId="Contents12">
    <w:name w:val="Contents 12"/>
    <w:link w:val="Contents121"/>
    <w:qFormat/>
    <w:rsid w:val="000D2E6C"/>
    <w:rPr>
      <w:rFonts w:ascii="XO Thames" w:hAnsi="XO Thames"/>
      <w:b/>
      <w:color w:val="000000"/>
      <w:spacing w:val="0"/>
      <w:sz w:val="28"/>
    </w:rPr>
  </w:style>
  <w:style w:type="character" w:customStyle="1" w:styleId="1110">
    <w:name w:val="Основной шрифт абзаца111"/>
    <w:link w:val="11112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BookTitle11">
    <w:name w:val="Book Title11"/>
    <w:link w:val="BookTitle111"/>
    <w:qFormat/>
    <w:rsid w:val="000D2E6C"/>
    <w:rPr>
      <w:rFonts w:ascii="Times New Roman" w:hAnsi="Times New Roman"/>
      <w:b/>
      <w:smallCaps/>
      <w:color w:val="000000"/>
      <w:spacing w:val="5"/>
      <w:sz w:val="20"/>
    </w:rPr>
  </w:style>
  <w:style w:type="character" w:customStyle="1" w:styleId="23">
    <w:name w:val="Символ концевой сноски2"/>
    <w:link w:val="210"/>
    <w:qFormat/>
    <w:rsid w:val="000D2E6C"/>
    <w:rPr>
      <w:rFonts w:ascii="Times New Roman" w:hAnsi="Times New Roman"/>
      <w:color w:val="000000"/>
      <w:spacing w:val="0"/>
      <w:sz w:val="20"/>
      <w:vertAlign w:val="superscript"/>
    </w:rPr>
  </w:style>
  <w:style w:type="character" w:customStyle="1" w:styleId="Footer12">
    <w:name w:val="Footer12"/>
    <w:link w:val="Footer12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Heading911">
    <w:name w:val="Heading 911"/>
    <w:link w:val="Heading913"/>
    <w:qFormat/>
    <w:rsid w:val="000D2E6C"/>
    <w:rPr>
      <w:rFonts w:ascii="Cambria" w:hAnsi="Cambria"/>
      <w:i/>
      <w:color w:val="404040"/>
    </w:rPr>
  </w:style>
  <w:style w:type="character" w:customStyle="1" w:styleId="12">
    <w:name w:val="Указатель1"/>
    <w:link w:val="24"/>
    <w:qFormat/>
    <w:rsid w:val="000D2E6C"/>
    <w:rPr>
      <w:rFonts w:ascii="PT Astra Serif" w:hAnsi="PT Astra Serif"/>
    </w:rPr>
  </w:style>
  <w:style w:type="character" w:customStyle="1" w:styleId="115">
    <w:name w:val="Текст примечания Знак11"/>
    <w:link w:val="1119"/>
    <w:qFormat/>
    <w:rsid w:val="000D2E6C"/>
    <w:rPr>
      <w:rFonts w:ascii="Calibri" w:hAnsi="Calibri"/>
      <w:color w:val="000000"/>
      <w:spacing w:val="0"/>
      <w:sz w:val="20"/>
    </w:rPr>
  </w:style>
  <w:style w:type="character" w:customStyle="1" w:styleId="116">
    <w:name w:val="Тема примечания Знак11"/>
    <w:link w:val="111a"/>
    <w:qFormat/>
    <w:rsid w:val="000D2E6C"/>
    <w:rPr>
      <w:rFonts w:ascii="Calibri" w:hAnsi="Calibri"/>
      <w:b/>
      <w:color w:val="000000"/>
      <w:spacing w:val="0"/>
      <w:sz w:val="20"/>
    </w:rPr>
  </w:style>
  <w:style w:type="character" w:customStyle="1" w:styleId="WW8Num4z111">
    <w:name w:val="WW8Num4z111"/>
    <w:link w:val="WW8Num4z1111"/>
    <w:qFormat/>
    <w:rsid w:val="000D2E6C"/>
    <w:rPr>
      <w:rFonts w:ascii="Courier New" w:hAnsi="Courier New"/>
      <w:color w:val="000000"/>
      <w:spacing w:val="0"/>
      <w:sz w:val="20"/>
    </w:rPr>
  </w:style>
  <w:style w:type="character" w:customStyle="1" w:styleId="117">
    <w:name w:val="Текст выноски Знак11"/>
    <w:link w:val="111b"/>
    <w:qFormat/>
    <w:rsid w:val="000D2E6C"/>
    <w:rPr>
      <w:rFonts w:ascii="Tahoma" w:hAnsi="Tahoma"/>
      <w:color w:val="000000"/>
      <w:spacing w:val="0"/>
      <w:sz w:val="16"/>
    </w:rPr>
  </w:style>
  <w:style w:type="character" w:customStyle="1" w:styleId="caption121">
    <w:name w:val="caption121"/>
    <w:link w:val="caption1211"/>
    <w:qFormat/>
    <w:rsid w:val="000D2E6C"/>
    <w:rPr>
      <w:rFonts w:ascii="PT Astra Serif" w:hAnsi="PT Astra Serif"/>
      <w:i/>
      <w:sz w:val="24"/>
    </w:rPr>
  </w:style>
  <w:style w:type="character" w:customStyle="1" w:styleId="BalloonText11">
    <w:name w:val="Balloon Text11"/>
    <w:link w:val="BalloonText111"/>
    <w:qFormat/>
    <w:rsid w:val="000D2E6C"/>
    <w:rPr>
      <w:rFonts w:ascii="Tahoma" w:hAnsi="Tahoma"/>
      <w:sz w:val="16"/>
    </w:rPr>
  </w:style>
  <w:style w:type="character" w:customStyle="1" w:styleId="HTML11">
    <w:name w:val="Стандартный HTML Знак11"/>
    <w:link w:val="HTML111"/>
    <w:qFormat/>
    <w:rsid w:val="000D2E6C"/>
    <w:rPr>
      <w:rFonts w:ascii="Courier New" w:hAnsi="Courier New"/>
      <w:color w:val="000000"/>
      <w:spacing w:val="0"/>
      <w:sz w:val="20"/>
    </w:rPr>
  </w:style>
  <w:style w:type="character" w:customStyle="1" w:styleId="Linenumbering">
    <w:name w:val="Line numbering"/>
    <w:link w:val="Linenumbering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WW8Num5z311">
    <w:name w:val="WW8Num5z311"/>
    <w:link w:val="WW8Num5z3111"/>
    <w:qFormat/>
    <w:rsid w:val="000D2E6C"/>
    <w:rPr>
      <w:rFonts w:ascii="Symbol" w:hAnsi="Symbol"/>
      <w:color w:val="000000"/>
      <w:spacing w:val="0"/>
      <w:sz w:val="20"/>
    </w:rPr>
  </w:style>
  <w:style w:type="character" w:customStyle="1" w:styleId="111c">
    <w:name w:val="Текст111"/>
    <w:link w:val="11113"/>
    <w:qFormat/>
    <w:rsid w:val="000D2E6C"/>
    <w:rPr>
      <w:rFonts w:ascii="Courier New" w:hAnsi="Courier New"/>
      <w:sz w:val="21"/>
    </w:rPr>
  </w:style>
  <w:style w:type="character" w:customStyle="1" w:styleId="Iauiue11">
    <w:name w:val="Iau?iue11"/>
    <w:link w:val="Iauiue11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Title11">
    <w:name w:val="Title11"/>
    <w:link w:val="Title111"/>
    <w:qFormat/>
    <w:rsid w:val="000D2E6C"/>
    <w:rPr>
      <w:rFonts w:ascii="XO Thames" w:hAnsi="XO Thames"/>
      <w:b/>
      <w:caps/>
      <w:color w:val="000000"/>
      <w:spacing w:val="0"/>
      <w:sz w:val="40"/>
    </w:rPr>
  </w:style>
  <w:style w:type="character" w:customStyle="1" w:styleId="SubtleEmphasis11">
    <w:name w:val="Subtle Emphasis11"/>
    <w:link w:val="SubtleEmphasis111"/>
    <w:qFormat/>
    <w:rsid w:val="000D2E6C"/>
    <w:rPr>
      <w:rFonts w:ascii="Times New Roman" w:hAnsi="Times New Roman"/>
      <w:i/>
      <w:color w:val="808080"/>
      <w:spacing w:val="0"/>
      <w:sz w:val="20"/>
    </w:rPr>
  </w:style>
  <w:style w:type="character" w:customStyle="1" w:styleId="ConsPlusNonformat111">
    <w:name w:val="ConsPlusNonformat111"/>
    <w:link w:val="ConsPlusNonformat1111"/>
    <w:qFormat/>
    <w:rsid w:val="000D2E6C"/>
    <w:rPr>
      <w:rFonts w:ascii="Courier New" w:hAnsi="Courier New"/>
      <w:color w:val="000000"/>
      <w:spacing w:val="0"/>
      <w:sz w:val="20"/>
    </w:rPr>
  </w:style>
  <w:style w:type="character" w:customStyle="1" w:styleId="Heading82">
    <w:name w:val="Heading 82"/>
    <w:link w:val="Heading821"/>
    <w:qFormat/>
    <w:rsid w:val="000D2E6C"/>
    <w:rPr>
      <w:rFonts w:ascii="Cambria" w:hAnsi="Cambria"/>
      <w:color w:val="404040"/>
    </w:rPr>
  </w:style>
  <w:style w:type="character" w:customStyle="1" w:styleId="Contents82">
    <w:name w:val="Contents 82"/>
    <w:link w:val="Contents821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WW8Num3z011">
    <w:name w:val="WW8Num3z011"/>
    <w:link w:val="WW8Num3z0111"/>
    <w:qFormat/>
    <w:rsid w:val="000D2E6C"/>
    <w:rPr>
      <w:rFonts w:ascii="Calibri" w:hAnsi="Calibri"/>
      <w:color w:val="000000"/>
      <w:spacing w:val="0"/>
      <w:sz w:val="20"/>
    </w:rPr>
  </w:style>
  <w:style w:type="character" w:customStyle="1" w:styleId="WW8Num2z011">
    <w:name w:val="WW8Num2z011"/>
    <w:link w:val="WW8Num2z011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apple-converted-space11">
    <w:name w:val="apple-converted-space11"/>
    <w:basedOn w:val="1110"/>
    <w:link w:val="apple-converted-space11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Contents3">
    <w:name w:val="Contents 3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WW8Num3z111">
    <w:name w:val="WW8Num3z111"/>
    <w:link w:val="WW8Num3z1111"/>
    <w:qFormat/>
    <w:rsid w:val="000D2E6C"/>
    <w:rPr>
      <w:rFonts w:ascii="Courier New" w:hAnsi="Courier New"/>
      <w:color w:val="000000"/>
      <w:spacing w:val="0"/>
      <w:sz w:val="20"/>
    </w:rPr>
  </w:style>
  <w:style w:type="character" w:customStyle="1" w:styleId="ConsPlusNormal11">
    <w:name w:val="ConsPlusNormal Знак11"/>
    <w:link w:val="ConsPlusNormal1110"/>
    <w:qFormat/>
    <w:rsid w:val="000D2E6C"/>
    <w:rPr>
      <w:rFonts w:ascii="Calibri" w:hAnsi="Calibri"/>
      <w:color w:val="000000"/>
      <w:spacing w:val="0"/>
      <w:sz w:val="22"/>
    </w:rPr>
  </w:style>
  <w:style w:type="character" w:customStyle="1" w:styleId="WW8Num1z011">
    <w:name w:val="WW8Num1z011"/>
    <w:link w:val="WW8Num1z011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WW8Num4z311">
    <w:name w:val="WW8Num4z311"/>
    <w:link w:val="WW8Num4z3111"/>
    <w:qFormat/>
    <w:rsid w:val="000D2E6C"/>
    <w:rPr>
      <w:rFonts w:ascii="Symbol" w:hAnsi="Symbol"/>
      <w:color w:val="000000"/>
      <w:spacing w:val="0"/>
      <w:sz w:val="20"/>
    </w:rPr>
  </w:style>
  <w:style w:type="character" w:styleId="a6">
    <w:name w:val="line number"/>
    <w:rsid w:val="000D2E6C"/>
  </w:style>
  <w:style w:type="character" w:customStyle="1" w:styleId="811">
    <w:name w:val="Заголовок 8 Знак11"/>
    <w:link w:val="8111"/>
    <w:qFormat/>
    <w:rsid w:val="000D2E6C"/>
    <w:rPr>
      <w:rFonts w:ascii="Cambria" w:hAnsi="Cambria"/>
      <w:color w:val="404040"/>
      <w:spacing w:val="0"/>
      <w:sz w:val="20"/>
    </w:rPr>
  </w:style>
  <w:style w:type="character" w:customStyle="1" w:styleId="docdata11">
    <w:name w:val="docdata11"/>
    <w:basedOn w:val="1110"/>
    <w:link w:val="docdata11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120">
    <w:name w:val="Заголовок таблицы12"/>
    <w:basedOn w:val="121"/>
    <w:link w:val="1210"/>
    <w:qFormat/>
    <w:rsid w:val="000D2E6C"/>
    <w:rPr>
      <w:b/>
    </w:rPr>
  </w:style>
  <w:style w:type="character" w:customStyle="1" w:styleId="w3-n11">
    <w:name w:val="w3-n11"/>
    <w:link w:val="w3-n111"/>
    <w:qFormat/>
    <w:rsid w:val="000D2E6C"/>
    <w:rPr>
      <w:sz w:val="24"/>
    </w:rPr>
  </w:style>
  <w:style w:type="character" w:customStyle="1" w:styleId="Title2">
    <w:name w:val="Title2"/>
    <w:link w:val="Title21"/>
    <w:qFormat/>
    <w:rsid w:val="000D2E6C"/>
    <w:rPr>
      <w:rFonts w:ascii="XO Thames" w:hAnsi="XO Thames"/>
      <w:b/>
      <w:caps/>
      <w:color w:val="000000"/>
      <w:spacing w:val="0"/>
      <w:sz w:val="40"/>
    </w:rPr>
  </w:style>
  <w:style w:type="character" w:customStyle="1" w:styleId="Contents31">
    <w:name w:val="Contents 31"/>
    <w:link w:val="Contents33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Contents22">
    <w:name w:val="Contents 22"/>
    <w:link w:val="Contents221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Footer1">
    <w:name w:val="Footer1"/>
    <w:qFormat/>
    <w:rsid w:val="000D2E6C"/>
  </w:style>
  <w:style w:type="character" w:customStyle="1" w:styleId="NoSpacing11">
    <w:name w:val="No Spacing11"/>
    <w:link w:val="NoSpacing111"/>
    <w:qFormat/>
    <w:rsid w:val="000D2E6C"/>
    <w:rPr>
      <w:rFonts w:ascii="PT Astra Serif" w:hAnsi="PT Astra Serif"/>
      <w:color w:val="000000"/>
      <w:spacing w:val="0"/>
      <w:sz w:val="24"/>
    </w:rPr>
  </w:style>
  <w:style w:type="character" w:customStyle="1" w:styleId="WW8Num5z111">
    <w:name w:val="WW8Num5z111"/>
    <w:link w:val="WW8Num5z1111"/>
    <w:qFormat/>
    <w:rsid w:val="000D2E6C"/>
    <w:rPr>
      <w:rFonts w:ascii="Courier New" w:hAnsi="Courier New"/>
      <w:color w:val="000000"/>
      <w:spacing w:val="0"/>
      <w:sz w:val="20"/>
    </w:rPr>
  </w:style>
  <w:style w:type="character" w:customStyle="1" w:styleId="Heading62">
    <w:name w:val="Heading 62"/>
    <w:link w:val="Heading621"/>
    <w:qFormat/>
    <w:rsid w:val="000D2E6C"/>
    <w:rPr>
      <w:rFonts w:ascii="Cambria" w:hAnsi="Cambria"/>
      <w:i/>
      <w:color w:val="243F60"/>
      <w:sz w:val="22"/>
    </w:rPr>
  </w:style>
  <w:style w:type="character" w:customStyle="1" w:styleId="111d">
    <w:name w:val="Указатель111"/>
    <w:link w:val="11114"/>
    <w:qFormat/>
    <w:rsid w:val="000D2E6C"/>
    <w:rPr>
      <w:rFonts w:ascii="PT Astra Serif" w:hAnsi="PT Astra Serif"/>
    </w:rPr>
  </w:style>
  <w:style w:type="character" w:customStyle="1" w:styleId="Heading51">
    <w:name w:val="Heading 51"/>
    <w:qFormat/>
    <w:rsid w:val="000D2E6C"/>
    <w:rPr>
      <w:b/>
      <w:sz w:val="28"/>
    </w:rPr>
  </w:style>
  <w:style w:type="character" w:customStyle="1" w:styleId="2110">
    <w:name w:val="Основной шрифт абзаца211"/>
    <w:link w:val="21110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118">
    <w:name w:val="Колонтитул11"/>
    <w:link w:val="111e"/>
    <w:qFormat/>
    <w:rsid w:val="000D2E6C"/>
  </w:style>
  <w:style w:type="character" w:customStyle="1" w:styleId="Heading11">
    <w:name w:val="Heading 11"/>
    <w:qFormat/>
    <w:rsid w:val="000D2E6C"/>
    <w:rPr>
      <w:rFonts w:ascii="Cambria" w:hAnsi="Cambria"/>
      <w:b/>
      <w:sz w:val="32"/>
    </w:rPr>
  </w:style>
  <w:style w:type="character" w:customStyle="1" w:styleId="Heading711">
    <w:name w:val="Heading 711"/>
    <w:link w:val="Heading713"/>
    <w:qFormat/>
    <w:rsid w:val="000D2E6C"/>
    <w:rPr>
      <w:rFonts w:ascii="Cambria" w:hAnsi="Cambria"/>
      <w:i/>
      <w:color w:val="404040"/>
      <w:sz w:val="22"/>
    </w:rPr>
  </w:style>
  <w:style w:type="character" w:customStyle="1" w:styleId="Itemtext111">
    <w:name w:val="Itemtext111"/>
    <w:link w:val="Itemtext1111"/>
    <w:qFormat/>
    <w:rsid w:val="000D2E6C"/>
    <w:rPr>
      <w:rFonts w:ascii="Times New Roman" w:hAnsi="Times New Roman"/>
      <w:color w:val="000000"/>
      <w:spacing w:val="0"/>
      <w:sz w:val="20"/>
    </w:rPr>
  </w:style>
  <w:style w:type="character" w:styleId="a7">
    <w:name w:val="Hyperlink"/>
    <w:rsid w:val="000D2E6C"/>
    <w:rPr>
      <w:color w:val="0000FF"/>
      <w:u w:val="single"/>
    </w:rPr>
  </w:style>
  <w:style w:type="character" w:customStyle="1" w:styleId="Footnote">
    <w:name w:val="Footnote"/>
    <w:link w:val="Footnote1"/>
    <w:qFormat/>
    <w:rsid w:val="000D2E6C"/>
    <w:rPr>
      <w:rFonts w:ascii="XO Thames" w:hAnsi="XO Thames"/>
      <w:sz w:val="22"/>
    </w:rPr>
  </w:style>
  <w:style w:type="character" w:customStyle="1" w:styleId="Heading81">
    <w:name w:val="Heading 81"/>
    <w:qFormat/>
    <w:rsid w:val="000D2E6C"/>
    <w:rPr>
      <w:rFonts w:ascii="Cambria" w:hAnsi="Cambria"/>
      <w:color w:val="404040"/>
    </w:rPr>
  </w:style>
  <w:style w:type="character" w:customStyle="1" w:styleId="Caption11">
    <w:name w:val="Caption11"/>
    <w:link w:val="Caption12"/>
    <w:qFormat/>
    <w:rsid w:val="000D2E6C"/>
    <w:rPr>
      <w:rFonts w:ascii="PT Astra Serif" w:hAnsi="PT Astra Serif"/>
      <w:i/>
      <w:sz w:val="24"/>
    </w:rPr>
  </w:style>
  <w:style w:type="character" w:customStyle="1" w:styleId="Heading211">
    <w:name w:val="Heading 211"/>
    <w:link w:val="Heading2111"/>
    <w:qFormat/>
    <w:rsid w:val="000D2E6C"/>
    <w:rPr>
      <w:rFonts w:ascii="Cambria" w:hAnsi="Cambria"/>
      <w:b/>
      <w:color w:val="4F81BD"/>
      <w:spacing w:val="0"/>
      <w:sz w:val="26"/>
    </w:rPr>
  </w:style>
  <w:style w:type="character" w:customStyle="1" w:styleId="Subtitle11">
    <w:name w:val="Subtitle11"/>
    <w:link w:val="Subtitle111"/>
    <w:qFormat/>
    <w:rsid w:val="000D2E6C"/>
    <w:rPr>
      <w:rFonts w:ascii="Times New Roman" w:hAnsi="Times New Roman"/>
      <w:b/>
      <w:color w:val="000000"/>
      <w:spacing w:val="0"/>
      <w:sz w:val="28"/>
    </w:rPr>
  </w:style>
  <w:style w:type="character" w:customStyle="1" w:styleId="Contents1">
    <w:name w:val="Contents 1"/>
    <w:qFormat/>
    <w:rsid w:val="000D2E6C"/>
    <w:rPr>
      <w:rFonts w:ascii="XO Thames" w:hAnsi="XO Thames"/>
      <w:b/>
      <w:color w:val="000000"/>
      <w:spacing w:val="0"/>
      <w:sz w:val="28"/>
    </w:rPr>
  </w:style>
  <w:style w:type="character" w:customStyle="1" w:styleId="611">
    <w:name w:val="Заголовок 6 Знак11"/>
    <w:link w:val="6111"/>
    <w:qFormat/>
    <w:rsid w:val="000D2E6C"/>
    <w:rPr>
      <w:rFonts w:ascii="Cambria" w:hAnsi="Cambria"/>
      <w:i/>
      <w:color w:val="243F60"/>
      <w:spacing w:val="0"/>
      <w:sz w:val="22"/>
    </w:rPr>
  </w:style>
  <w:style w:type="character" w:customStyle="1" w:styleId="Footnote11">
    <w:name w:val="Footnote11"/>
    <w:link w:val="Footnote111"/>
    <w:qFormat/>
    <w:rsid w:val="000D2E6C"/>
    <w:rPr>
      <w:rFonts w:ascii="Calibri" w:hAnsi="Calibri"/>
    </w:rPr>
  </w:style>
  <w:style w:type="character" w:customStyle="1" w:styleId="Internetlink2">
    <w:name w:val="Internet link2"/>
    <w:link w:val="Internetlink21"/>
    <w:qFormat/>
    <w:rsid w:val="000D2E6C"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Contents92">
    <w:name w:val="Contents 92"/>
    <w:link w:val="Contents921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HeaderandFooter">
    <w:name w:val="Header and Footer"/>
    <w:qFormat/>
    <w:rsid w:val="000D2E6C"/>
    <w:rPr>
      <w:rFonts w:ascii="XO Thames" w:hAnsi="XO Thames"/>
      <w:sz w:val="20"/>
    </w:rPr>
  </w:style>
  <w:style w:type="character" w:customStyle="1" w:styleId="Heading411">
    <w:name w:val="Heading 411"/>
    <w:link w:val="Heading4111"/>
    <w:qFormat/>
    <w:rsid w:val="000D2E6C"/>
    <w:rPr>
      <w:rFonts w:ascii="Times New Roman" w:hAnsi="Times New Roman"/>
      <w:b/>
      <w:color w:val="000000"/>
      <w:spacing w:val="0"/>
      <w:sz w:val="36"/>
    </w:rPr>
  </w:style>
  <w:style w:type="character" w:customStyle="1" w:styleId="Contents52">
    <w:name w:val="Contents 52"/>
    <w:link w:val="Contents521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Contents11">
    <w:name w:val="Contents 11"/>
    <w:link w:val="Contents111"/>
    <w:qFormat/>
    <w:rsid w:val="000D2E6C"/>
    <w:rPr>
      <w:rFonts w:ascii="XO Thames" w:hAnsi="XO Thames"/>
      <w:b/>
      <w:color w:val="000000"/>
      <w:spacing w:val="0"/>
      <w:sz w:val="28"/>
    </w:rPr>
  </w:style>
  <w:style w:type="character" w:customStyle="1" w:styleId="111f">
    <w:name w:val="Текст примечания111"/>
    <w:link w:val="11115"/>
    <w:qFormat/>
    <w:rsid w:val="000D2E6C"/>
    <w:rPr>
      <w:rFonts w:ascii="Calibri" w:hAnsi="Calibri"/>
    </w:rPr>
  </w:style>
  <w:style w:type="character" w:customStyle="1" w:styleId="a8">
    <w:name w:val="Символ концевой сноски"/>
    <w:link w:val="13"/>
    <w:qFormat/>
    <w:rsid w:val="000D2E6C"/>
    <w:rPr>
      <w:vertAlign w:val="superscript"/>
    </w:rPr>
  </w:style>
  <w:style w:type="character" w:customStyle="1" w:styleId="Emphasis11">
    <w:name w:val="Emphasis11"/>
    <w:link w:val="Emphasis111"/>
    <w:qFormat/>
    <w:rsid w:val="000D2E6C"/>
    <w:rPr>
      <w:rFonts w:ascii="Times New Roman" w:hAnsi="Times New Roman"/>
      <w:i/>
      <w:color w:val="000000"/>
      <w:spacing w:val="0"/>
      <w:sz w:val="20"/>
    </w:rPr>
  </w:style>
  <w:style w:type="character" w:customStyle="1" w:styleId="Heading52">
    <w:name w:val="Heading 52"/>
    <w:link w:val="Heading521"/>
    <w:qFormat/>
    <w:rsid w:val="000D2E6C"/>
    <w:rPr>
      <w:b/>
      <w:sz w:val="28"/>
    </w:rPr>
  </w:style>
  <w:style w:type="character" w:customStyle="1" w:styleId="111f0">
    <w:name w:val="Основной текст111"/>
    <w:link w:val="11116"/>
    <w:qFormat/>
    <w:rsid w:val="000D2E6C"/>
    <w:rPr>
      <w:sz w:val="28"/>
    </w:rPr>
  </w:style>
  <w:style w:type="character" w:customStyle="1" w:styleId="a9">
    <w:name w:val="Содержимое врезки"/>
    <w:link w:val="25"/>
    <w:qFormat/>
    <w:rsid w:val="000D2E6C"/>
  </w:style>
  <w:style w:type="character" w:customStyle="1" w:styleId="Contents9">
    <w:name w:val="Contents 9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WW8Num2z111">
    <w:name w:val="WW8Num2z111"/>
    <w:link w:val="WW8Num2z111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111f1">
    <w:name w:val="Название объекта111"/>
    <w:link w:val="11117"/>
    <w:qFormat/>
    <w:rsid w:val="000D2E6C"/>
    <w:rPr>
      <w:rFonts w:ascii="PT Astra Serif" w:hAnsi="PT Astra Serif"/>
      <w:i/>
      <w:sz w:val="24"/>
    </w:rPr>
  </w:style>
  <w:style w:type="character" w:customStyle="1" w:styleId="121">
    <w:name w:val="Содержимое таблицы12"/>
    <w:link w:val="1211"/>
    <w:qFormat/>
    <w:rsid w:val="000D2E6C"/>
  </w:style>
  <w:style w:type="character" w:customStyle="1" w:styleId="aa">
    <w:name w:val="Символ сноски"/>
    <w:link w:val="14"/>
    <w:qFormat/>
    <w:rsid w:val="000D2E6C"/>
    <w:rPr>
      <w:vertAlign w:val="superscript"/>
    </w:rPr>
  </w:style>
  <w:style w:type="character" w:customStyle="1" w:styleId="annotationsubject11">
    <w:name w:val="annotation subject11"/>
    <w:basedOn w:val="111f"/>
    <w:link w:val="annotationsubject111"/>
    <w:qFormat/>
    <w:rsid w:val="000D2E6C"/>
    <w:rPr>
      <w:rFonts w:ascii="Calibri" w:hAnsi="Calibri"/>
      <w:b/>
    </w:rPr>
  </w:style>
  <w:style w:type="character" w:customStyle="1" w:styleId="Heading912">
    <w:name w:val="Heading 912"/>
    <w:link w:val="Heading9121"/>
    <w:qFormat/>
    <w:rsid w:val="000D2E6C"/>
    <w:rPr>
      <w:rFonts w:ascii="Cambria" w:hAnsi="Cambria"/>
      <w:i/>
      <w:color w:val="404040"/>
      <w:spacing w:val="0"/>
      <w:sz w:val="20"/>
    </w:rPr>
  </w:style>
  <w:style w:type="character" w:customStyle="1" w:styleId="ConsPlusNormal21">
    <w:name w:val="ConsPlusNormal21"/>
    <w:link w:val="ConsPlusNormal211"/>
    <w:qFormat/>
    <w:rsid w:val="000D2E6C"/>
    <w:rPr>
      <w:rFonts w:ascii="Calibri" w:hAnsi="Calibri"/>
      <w:color w:val="000000"/>
      <w:spacing w:val="0"/>
      <w:sz w:val="22"/>
    </w:rPr>
  </w:style>
  <w:style w:type="character" w:customStyle="1" w:styleId="SubtitleChar11">
    <w:name w:val="Subtitle Char11"/>
    <w:link w:val="SubtitleChar111"/>
    <w:qFormat/>
    <w:rsid w:val="000D2E6C"/>
    <w:rPr>
      <w:rFonts w:ascii="Cambria" w:hAnsi="Cambria"/>
      <w:i/>
      <w:color w:val="4F81BD"/>
      <w:spacing w:val="15"/>
      <w:sz w:val="24"/>
    </w:rPr>
  </w:style>
  <w:style w:type="character" w:customStyle="1" w:styleId="Header12">
    <w:name w:val="Header12"/>
    <w:link w:val="Header121"/>
    <w:qFormat/>
    <w:rsid w:val="000D2E6C"/>
    <w:rPr>
      <w:rFonts w:ascii="Calibri" w:hAnsi="Calibri"/>
      <w:color w:val="000000"/>
      <w:spacing w:val="0"/>
      <w:sz w:val="22"/>
    </w:rPr>
  </w:style>
  <w:style w:type="character" w:customStyle="1" w:styleId="Style211">
    <w:name w:val="Style211"/>
    <w:link w:val="Style2111"/>
    <w:qFormat/>
    <w:rsid w:val="000D2E6C"/>
    <w:rPr>
      <w:sz w:val="24"/>
    </w:rPr>
  </w:style>
  <w:style w:type="character" w:customStyle="1" w:styleId="Contents8">
    <w:name w:val="Contents 8"/>
    <w:link w:val="Contents83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Contents72">
    <w:name w:val="Contents 72"/>
    <w:link w:val="Contents721"/>
    <w:qFormat/>
    <w:rsid w:val="000D2E6C"/>
    <w:rPr>
      <w:rFonts w:ascii="XO Thames" w:hAnsi="XO Thames"/>
      <w:color w:val="000000"/>
      <w:spacing w:val="0"/>
      <w:sz w:val="28"/>
    </w:rPr>
  </w:style>
  <w:style w:type="character" w:styleId="ab">
    <w:name w:val="Strong"/>
    <w:qFormat/>
    <w:rsid w:val="000D2E6C"/>
    <w:rPr>
      <w:b/>
    </w:rPr>
  </w:style>
  <w:style w:type="character" w:customStyle="1" w:styleId="Subtitle2">
    <w:name w:val="Subtitle2"/>
    <w:link w:val="Subtitle21"/>
    <w:qFormat/>
    <w:rsid w:val="000D2E6C"/>
    <w:rPr>
      <w:b/>
      <w:sz w:val="28"/>
    </w:rPr>
  </w:style>
  <w:style w:type="character" w:customStyle="1" w:styleId="Contents81">
    <w:name w:val="Contents 81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122">
    <w:name w:val="Колонтитулы12"/>
    <w:link w:val="1212"/>
    <w:qFormat/>
    <w:rsid w:val="000D2E6C"/>
  </w:style>
  <w:style w:type="character" w:customStyle="1" w:styleId="Contents41">
    <w:name w:val="Contents 41"/>
    <w:link w:val="Contents411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StrongEmphasis1">
    <w:name w:val="Strong Emphasis1"/>
    <w:link w:val="StrongEmphasis11"/>
    <w:qFormat/>
    <w:rsid w:val="000D2E6C"/>
    <w:rPr>
      <w:rFonts w:ascii="Times New Roman" w:hAnsi="Times New Roman"/>
      <w:b/>
      <w:color w:val="000000"/>
      <w:spacing w:val="0"/>
      <w:sz w:val="20"/>
    </w:rPr>
  </w:style>
  <w:style w:type="character" w:customStyle="1" w:styleId="Quote11">
    <w:name w:val="Quote11"/>
    <w:link w:val="Quote111"/>
    <w:qFormat/>
    <w:rsid w:val="000D2E6C"/>
    <w:rPr>
      <w:rFonts w:ascii="Calibri" w:hAnsi="Calibri"/>
      <w:i/>
      <w:color w:val="000000"/>
      <w:sz w:val="22"/>
    </w:rPr>
  </w:style>
  <w:style w:type="character" w:customStyle="1" w:styleId="Contents32">
    <w:name w:val="Contents 32"/>
    <w:link w:val="Contents321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119">
    <w:name w:val="Подзаголовок Знак11"/>
    <w:link w:val="111f2"/>
    <w:qFormat/>
    <w:rsid w:val="000D2E6C"/>
    <w:rPr>
      <w:rFonts w:ascii="Times New Roman" w:hAnsi="Times New Roman"/>
      <w:b/>
      <w:color w:val="000000"/>
      <w:spacing w:val="0"/>
      <w:sz w:val="28"/>
    </w:rPr>
  </w:style>
  <w:style w:type="character" w:customStyle="1" w:styleId="Emphasis2">
    <w:name w:val="Emphasis2"/>
    <w:link w:val="Emphasis21"/>
    <w:qFormat/>
    <w:rsid w:val="000D2E6C"/>
    <w:rPr>
      <w:rFonts w:ascii="Times New Roman" w:hAnsi="Times New Roman"/>
      <w:i/>
      <w:color w:val="000000"/>
      <w:spacing w:val="0"/>
      <w:sz w:val="20"/>
    </w:rPr>
  </w:style>
  <w:style w:type="character" w:customStyle="1" w:styleId="11a">
    <w:name w:val="Название Знак11"/>
    <w:link w:val="111f3"/>
    <w:qFormat/>
    <w:rsid w:val="000D2E6C"/>
    <w:rPr>
      <w:rFonts w:ascii="Cambria" w:hAnsi="Cambria"/>
      <w:b/>
      <w:color w:val="000000"/>
      <w:spacing w:val="0"/>
      <w:sz w:val="32"/>
    </w:rPr>
  </w:style>
  <w:style w:type="character" w:customStyle="1" w:styleId="111f4">
    <w:name w:val="Знак примечания111"/>
    <w:link w:val="11118"/>
    <w:qFormat/>
    <w:rsid w:val="000D2E6C"/>
    <w:rPr>
      <w:rFonts w:ascii="Times New Roman" w:hAnsi="Times New Roman"/>
      <w:color w:val="000000"/>
      <w:spacing w:val="0"/>
      <w:sz w:val="16"/>
    </w:rPr>
  </w:style>
  <w:style w:type="character" w:customStyle="1" w:styleId="Endnote1">
    <w:name w:val="Endnote1"/>
    <w:link w:val="Endnote11"/>
    <w:qFormat/>
    <w:rsid w:val="000D2E6C"/>
    <w:rPr>
      <w:rFonts w:ascii="Calibri" w:hAnsi="Calibri"/>
    </w:rPr>
  </w:style>
  <w:style w:type="character" w:customStyle="1" w:styleId="15">
    <w:name w:val="Указатель1"/>
    <w:link w:val="11b"/>
    <w:qFormat/>
    <w:rsid w:val="000D2E6C"/>
    <w:rPr>
      <w:rFonts w:ascii="PT Astra Serif" w:hAnsi="PT Astra Serif"/>
    </w:rPr>
  </w:style>
  <w:style w:type="character" w:customStyle="1" w:styleId="Internetlink1">
    <w:name w:val="Internet link1"/>
    <w:link w:val="Internetlink11"/>
    <w:qFormat/>
    <w:rsid w:val="000D2E6C"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Contents21">
    <w:name w:val="Contents 21"/>
    <w:link w:val="Contents23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Header11">
    <w:name w:val="Header11"/>
    <w:link w:val="Header13"/>
    <w:qFormat/>
    <w:rsid w:val="000D2E6C"/>
    <w:rPr>
      <w:rFonts w:ascii="Calibri" w:hAnsi="Calibri"/>
      <w:sz w:val="22"/>
    </w:rPr>
  </w:style>
  <w:style w:type="character" w:customStyle="1" w:styleId="2112">
    <w:name w:val="Указатель211"/>
    <w:link w:val="21111"/>
    <w:qFormat/>
    <w:rsid w:val="000D2E6C"/>
    <w:rPr>
      <w:rFonts w:ascii="PT Astra Serif" w:hAnsi="PT Astra Serif"/>
    </w:rPr>
  </w:style>
  <w:style w:type="character" w:customStyle="1" w:styleId="Heading111">
    <w:name w:val="Heading 111"/>
    <w:link w:val="Heading113"/>
    <w:qFormat/>
    <w:rsid w:val="000D2E6C"/>
    <w:rPr>
      <w:rFonts w:ascii="Cambria" w:hAnsi="Cambria"/>
      <w:b/>
      <w:sz w:val="32"/>
    </w:rPr>
  </w:style>
  <w:style w:type="character" w:customStyle="1" w:styleId="Contents5">
    <w:name w:val="Contents 5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Heading311">
    <w:name w:val="Heading 311"/>
    <w:link w:val="Heading3111"/>
    <w:qFormat/>
    <w:rsid w:val="000D2E6C"/>
    <w:rPr>
      <w:rFonts w:ascii="Cambria" w:hAnsi="Cambria"/>
      <w:b/>
      <w:color w:val="4F81BD"/>
      <w:spacing w:val="0"/>
      <w:sz w:val="22"/>
    </w:rPr>
  </w:style>
  <w:style w:type="character" w:customStyle="1" w:styleId="2113">
    <w:name w:val="Заголовок 2 Знак11"/>
    <w:link w:val="21112"/>
    <w:qFormat/>
    <w:rsid w:val="000D2E6C"/>
    <w:rPr>
      <w:rFonts w:ascii="Cambria" w:hAnsi="Cambria"/>
      <w:b/>
      <w:color w:val="4F81BD"/>
      <w:spacing w:val="0"/>
      <w:sz w:val="26"/>
    </w:rPr>
  </w:style>
  <w:style w:type="character" w:customStyle="1" w:styleId="111f5">
    <w:name w:val="Заголовок 1 Знак11"/>
    <w:link w:val="11119"/>
    <w:qFormat/>
    <w:rsid w:val="000D2E6C"/>
    <w:rPr>
      <w:rFonts w:ascii="Cambria" w:hAnsi="Cambria"/>
      <w:b/>
      <w:color w:val="000000"/>
      <w:spacing w:val="0"/>
      <w:sz w:val="32"/>
    </w:rPr>
  </w:style>
  <w:style w:type="character" w:customStyle="1" w:styleId="11c">
    <w:name w:val="Текст Знак11"/>
    <w:link w:val="111f6"/>
    <w:qFormat/>
    <w:rsid w:val="000D2E6C"/>
    <w:rPr>
      <w:rFonts w:ascii="Courier New" w:hAnsi="Courier New"/>
      <w:color w:val="000000"/>
      <w:spacing w:val="0"/>
      <w:sz w:val="21"/>
    </w:rPr>
  </w:style>
  <w:style w:type="character" w:customStyle="1" w:styleId="Caption13">
    <w:name w:val="Caption13"/>
    <w:link w:val="Caption131"/>
    <w:qFormat/>
    <w:rsid w:val="000D2E6C"/>
    <w:rPr>
      <w:rFonts w:ascii="PT Astra Serif" w:hAnsi="PT Astra Serif"/>
      <w:i/>
      <w:color w:val="000000"/>
      <w:spacing w:val="0"/>
      <w:sz w:val="24"/>
    </w:rPr>
  </w:style>
  <w:style w:type="character" w:customStyle="1" w:styleId="Default11">
    <w:name w:val="Default11"/>
    <w:link w:val="Default111"/>
    <w:qFormat/>
    <w:rsid w:val="000D2E6C"/>
    <w:rPr>
      <w:rFonts w:ascii="Times New Roman" w:hAnsi="Times New Roman"/>
      <w:color w:val="000000"/>
      <w:spacing w:val="0"/>
      <w:sz w:val="24"/>
    </w:rPr>
  </w:style>
  <w:style w:type="character" w:customStyle="1" w:styleId="711">
    <w:name w:val="Заголовок 7 Знак11"/>
    <w:link w:val="7111"/>
    <w:qFormat/>
    <w:rsid w:val="000D2E6C"/>
    <w:rPr>
      <w:rFonts w:ascii="Cambria" w:hAnsi="Cambria"/>
      <w:i/>
      <w:color w:val="404040"/>
      <w:spacing w:val="0"/>
      <w:sz w:val="22"/>
    </w:rPr>
  </w:style>
  <w:style w:type="character" w:customStyle="1" w:styleId="WW8Num4z011">
    <w:name w:val="WW8Num4z011"/>
    <w:link w:val="WW8Num4z0111"/>
    <w:qFormat/>
    <w:rsid w:val="000D2E6C"/>
    <w:rPr>
      <w:rFonts w:ascii="Wingdings" w:hAnsi="Wingdings"/>
      <w:color w:val="000000"/>
      <w:spacing w:val="0"/>
      <w:sz w:val="20"/>
    </w:rPr>
  </w:style>
  <w:style w:type="character" w:customStyle="1" w:styleId="11d">
    <w:name w:val="Текст сноски Знак11"/>
    <w:link w:val="111f7"/>
    <w:qFormat/>
    <w:rsid w:val="000D2E6C"/>
    <w:rPr>
      <w:rFonts w:ascii="Calibri" w:hAnsi="Calibri"/>
      <w:color w:val="000000"/>
      <w:spacing w:val="0"/>
      <w:sz w:val="20"/>
    </w:rPr>
  </w:style>
  <w:style w:type="character" w:customStyle="1" w:styleId="Heading32">
    <w:name w:val="Heading 32"/>
    <w:link w:val="Heading321"/>
    <w:qFormat/>
    <w:rsid w:val="000D2E6C"/>
    <w:rPr>
      <w:rFonts w:ascii="Cambria" w:hAnsi="Cambria"/>
      <w:b/>
      <w:color w:val="4F81BD"/>
      <w:sz w:val="22"/>
    </w:rPr>
  </w:style>
  <w:style w:type="character" w:customStyle="1" w:styleId="WW8Num3z211">
    <w:name w:val="WW8Num3z211"/>
    <w:link w:val="WW8Num3z2111"/>
    <w:qFormat/>
    <w:rsid w:val="000D2E6C"/>
    <w:rPr>
      <w:rFonts w:ascii="Wingdings" w:hAnsi="Wingdings"/>
      <w:color w:val="000000"/>
      <w:spacing w:val="0"/>
      <w:sz w:val="20"/>
    </w:rPr>
  </w:style>
  <w:style w:type="character" w:customStyle="1" w:styleId="List11">
    <w:name w:val="List11"/>
    <w:basedOn w:val="Textbody"/>
    <w:link w:val="List13"/>
    <w:qFormat/>
    <w:rsid w:val="000D2E6C"/>
    <w:rPr>
      <w:rFonts w:ascii="PT Astra Serif" w:hAnsi="PT Astra Serif"/>
    </w:rPr>
  </w:style>
  <w:style w:type="character" w:customStyle="1" w:styleId="Hl11">
    <w:name w:val="Hl11"/>
    <w:link w:val="Hl11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WW8Num1z111">
    <w:name w:val="WW8Num1z111"/>
    <w:link w:val="WW8Num1z111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Subtitle1">
    <w:name w:val="Subtitle1"/>
    <w:qFormat/>
    <w:rsid w:val="000D2E6C"/>
    <w:rPr>
      <w:b/>
      <w:sz w:val="28"/>
    </w:rPr>
  </w:style>
  <w:style w:type="character" w:customStyle="1" w:styleId="311">
    <w:name w:val="Заголовок 3 Знак11"/>
    <w:link w:val="3111"/>
    <w:qFormat/>
    <w:rsid w:val="000D2E6C"/>
    <w:rPr>
      <w:rFonts w:ascii="Cambria" w:hAnsi="Cambria"/>
      <w:b/>
      <w:color w:val="4F81BD"/>
      <w:spacing w:val="0"/>
      <w:sz w:val="22"/>
    </w:rPr>
  </w:style>
  <w:style w:type="character" w:customStyle="1" w:styleId="IntenseEmphasis11">
    <w:name w:val="Intense Emphasis11"/>
    <w:link w:val="IntenseEmphasis111"/>
    <w:qFormat/>
    <w:rsid w:val="000D2E6C"/>
    <w:rPr>
      <w:rFonts w:ascii="Times New Roman" w:hAnsi="Times New Roman"/>
      <w:b/>
      <w:i/>
      <w:color w:val="4F81BD"/>
      <w:spacing w:val="0"/>
      <w:sz w:val="20"/>
    </w:rPr>
  </w:style>
  <w:style w:type="character" w:customStyle="1" w:styleId="Textbody2">
    <w:name w:val="Text body2"/>
    <w:link w:val="Textbody2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IntenseReference11">
    <w:name w:val="Intense Reference11"/>
    <w:link w:val="IntenseReference111"/>
    <w:qFormat/>
    <w:rsid w:val="000D2E6C"/>
    <w:rPr>
      <w:rFonts w:ascii="Times New Roman" w:hAnsi="Times New Roman"/>
      <w:b/>
      <w:smallCaps/>
      <w:color w:val="C0504D"/>
      <w:spacing w:val="5"/>
      <w:sz w:val="20"/>
      <w:u w:val="single"/>
    </w:rPr>
  </w:style>
  <w:style w:type="character" w:customStyle="1" w:styleId="16">
    <w:name w:val="Заголовок1"/>
    <w:link w:val="11e"/>
    <w:qFormat/>
    <w:rsid w:val="000D2E6C"/>
    <w:rPr>
      <w:rFonts w:ascii="PT Astra Serif" w:hAnsi="PT Astra Serif"/>
      <w:sz w:val="28"/>
    </w:rPr>
  </w:style>
  <w:style w:type="character" w:customStyle="1" w:styleId="TitleChar11">
    <w:name w:val="Title Char11"/>
    <w:link w:val="TitleChar111"/>
    <w:qFormat/>
    <w:rsid w:val="000D2E6C"/>
    <w:rPr>
      <w:rFonts w:ascii="Cambria" w:hAnsi="Cambria"/>
      <w:color w:val="17365D"/>
      <w:spacing w:val="5"/>
      <w:sz w:val="52"/>
    </w:rPr>
  </w:style>
  <w:style w:type="character" w:customStyle="1" w:styleId="itemtext21">
    <w:name w:val="itemtext21"/>
    <w:link w:val="itemtext211"/>
    <w:qFormat/>
    <w:rsid w:val="000D2E6C"/>
    <w:rPr>
      <w:rFonts w:ascii="Times New Roman" w:hAnsi="Times New Roman"/>
      <w:color w:val="000000"/>
      <w:spacing w:val="0"/>
      <w:sz w:val="20"/>
    </w:rPr>
  </w:style>
  <w:style w:type="character" w:customStyle="1" w:styleId="Title1">
    <w:name w:val="Title1"/>
    <w:qFormat/>
    <w:rsid w:val="000D2E6C"/>
    <w:rPr>
      <w:rFonts w:ascii="XO Thames" w:hAnsi="XO Thames"/>
      <w:b/>
      <w:caps/>
      <w:color w:val="000000"/>
      <w:spacing w:val="0"/>
      <w:sz w:val="40"/>
    </w:rPr>
  </w:style>
  <w:style w:type="character" w:customStyle="1" w:styleId="Textbody1">
    <w:name w:val="Text body1"/>
    <w:qFormat/>
    <w:rsid w:val="000D2E6C"/>
  </w:style>
  <w:style w:type="character" w:customStyle="1" w:styleId="Heading41">
    <w:name w:val="Heading 41"/>
    <w:qFormat/>
    <w:rsid w:val="000D2E6C"/>
    <w:rPr>
      <w:b/>
      <w:sz w:val="36"/>
    </w:rPr>
  </w:style>
  <w:style w:type="character" w:customStyle="1" w:styleId="11f">
    <w:name w:val="Символ сноски11"/>
    <w:link w:val="111f8"/>
    <w:qFormat/>
    <w:rsid w:val="000D2E6C"/>
    <w:rPr>
      <w:rFonts w:ascii="Times New Roman" w:hAnsi="Times New Roman"/>
      <w:color w:val="000000"/>
      <w:spacing w:val="0"/>
      <w:sz w:val="20"/>
      <w:vertAlign w:val="superscript"/>
    </w:rPr>
  </w:style>
  <w:style w:type="character" w:customStyle="1" w:styleId="IntenseQuote11">
    <w:name w:val="Intense Quote11"/>
    <w:link w:val="IntenseQuote111"/>
    <w:qFormat/>
    <w:rsid w:val="000D2E6C"/>
    <w:rPr>
      <w:rFonts w:ascii="Calibri" w:hAnsi="Calibri"/>
      <w:b/>
      <w:i/>
      <w:color w:val="4F81BD"/>
      <w:sz w:val="22"/>
    </w:rPr>
  </w:style>
  <w:style w:type="character" w:customStyle="1" w:styleId="Heading511">
    <w:name w:val="Heading 511"/>
    <w:link w:val="Heading5111"/>
    <w:qFormat/>
    <w:rsid w:val="000D2E6C"/>
    <w:rPr>
      <w:rFonts w:ascii="Times New Roman" w:hAnsi="Times New Roman"/>
      <w:b/>
      <w:color w:val="000000"/>
      <w:spacing w:val="0"/>
      <w:sz w:val="28"/>
    </w:rPr>
  </w:style>
  <w:style w:type="character" w:customStyle="1" w:styleId="Footer11">
    <w:name w:val="Footer11"/>
    <w:link w:val="Footer13"/>
    <w:qFormat/>
    <w:rsid w:val="000D2E6C"/>
  </w:style>
  <w:style w:type="character" w:customStyle="1" w:styleId="17">
    <w:name w:val="Содержимое врезки1"/>
    <w:link w:val="11f0"/>
    <w:qFormat/>
    <w:rsid w:val="000D2E6C"/>
  </w:style>
  <w:style w:type="character" w:customStyle="1" w:styleId="Heading21">
    <w:name w:val="Heading 21"/>
    <w:qFormat/>
    <w:rsid w:val="000D2E6C"/>
    <w:rPr>
      <w:rFonts w:ascii="Cambria" w:hAnsi="Cambria"/>
      <w:b/>
      <w:color w:val="4F81BD"/>
      <w:sz w:val="26"/>
    </w:rPr>
  </w:style>
  <w:style w:type="character" w:customStyle="1" w:styleId="Contents62">
    <w:name w:val="Contents 62"/>
    <w:link w:val="Contents621"/>
    <w:qFormat/>
    <w:rsid w:val="000D2E6C"/>
    <w:rPr>
      <w:rFonts w:ascii="XO Thames" w:hAnsi="XO Thames"/>
      <w:color w:val="000000"/>
      <w:spacing w:val="0"/>
      <w:sz w:val="28"/>
    </w:rPr>
  </w:style>
  <w:style w:type="character" w:customStyle="1" w:styleId="HTMLPreformatted11">
    <w:name w:val="HTML Preformatted11"/>
    <w:link w:val="HTMLPreformatted111"/>
    <w:qFormat/>
    <w:rsid w:val="000D2E6C"/>
    <w:rPr>
      <w:rFonts w:ascii="Courier New" w:hAnsi="Courier New"/>
    </w:rPr>
  </w:style>
  <w:style w:type="character" w:customStyle="1" w:styleId="Heading611">
    <w:name w:val="Heading 611"/>
    <w:link w:val="Heading6111"/>
    <w:qFormat/>
    <w:rsid w:val="000D2E6C"/>
    <w:rPr>
      <w:rFonts w:ascii="Cambria" w:hAnsi="Cambria"/>
      <w:i/>
      <w:color w:val="243F60"/>
      <w:spacing w:val="0"/>
      <w:sz w:val="22"/>
    </w:rPr>
  </w:style>
  <w:style w:type="character" w:customStyle="1" w:styleId="Endnote">
    <w:name w:val="Endnote"/>
    <w:qFormat/>
    <w:rsid w:val="000D2E6C"/>
    <w:rPr>
      <w:rFonts w:ascii="Calibri" w:hAnsi="Calibri"/>
    </w:rPr>
  </w:style>
  <w:style w:type="character" w:customStyle="1" w:styleId="11f1">
    <w:name w:val="Выделенная цитата Знак11"/>
    <w:link w:val="111f9"/>
    <w:qFormat/>
    <w:rsid w:val="000D2E6C"/>
    <w:rPr>
      <w:rFonts w:ascii="Calibri" w:hAnsi="Calibri"/>
      <w:b/>
      <w:i/>
      <w:color w:val="4F81BD"/>
      <w:spacing w:val="0"/>
      <w:sz w:val="22"/>
    </w:rPr>
  </w:style>
  <w:style w:type="character" w:customStyle="1" w:styleId="Heading1Char11">
    <w:name w:val="Heading 1 Char11"/>
    <w:link w:val="Heading1Char111"/>
    <w:qFormat/>
    <w:rsid w:val="000D2E6C"/>
    <w:rPr>
      <w:rFonts w:ascii="Cambria" w:hAnsi="Cambria"/>
      <w:b/>
      <w:color w:val="365F91"/>
      <w:spacing w:val="0"/>
      <w:sz w:val="28"/>
    </w:rPr>
  </w:style>
  <w:style w:type="character" w:customStyle="1" w:styleId="111fa">
    <w:name w:val="Заголовок111"/>
    <w:link w:val="1111a"/>
    <w:qFormat/>
    <w:rsid w:val="000D2E6C"/>
    <w:rPr>
      <w:rFonts w:ascii="Cambria" w:hAnsi="Cambria"/>
      <w:b/>
      <w:sz w:val="32"/>
    </w:rPr>
  </w:style>
  <w:style w:type="character" w:customStyle="1" w:styleId="Heading61">
    <w:name w:val="Heading 61"/>
    <w:qFormat/>
    <w:rsid w:val="000D2E6C"/>
    <w:rPr>
      <w:rFonts w:ascii="Cambria" w:hAnsi="Cambria"/>
      <w:i/>
      <w:color w:val="243F60"/>
      <w:sz w:val="22"/>
    </w:rPr>
  </w:style>
  <w:style w:type="character" w:customStyle="1" w:styleId="Endnote2">
    <w:name w:val="Endnote2"/>
    <w:link w:val="Endnote21"/>
    <w:qFormat/>
    <w:rsid w:val="000D2E6C"/>
    <w:rPr>
      <w:rFonts w:ascii="Calibri" w:hAnsi="Calibri"/>
      <w:color w:val="000000"/>
      <w:spacing w:val="0"/>
      <w:sz w:val="20"/>
    </w:rPr>
  </w:style>
  <w:style w:type="character" w:customStyle="1" w:styleId="Contents42">
    <w:name w:val="Contents 42"/>
    <w:link w:val="Contents421"/>
    <w:qFormat/>
    <w:rsid w:val="000D2E6C"/>
    <w:rPr>
      <w:rFonts w:ascii="XO Thames" w:hAnsi="XO Thames"/>
      <w:color w:val="000000"/>
      <w:spacing w:val="0"/>
      <w:sz w:val="28"/>
    </w:rPr>
  </w:style>
  <w:style w:type="paragraph" w:customStyle="1" w:styleId="22">
    <w:name w:val="Заголовок2"/>
    <w:basedOn w:val="a"/>
    <w:next w:val="ac"/>
    <w:link w:val="a5"/>
    <w:qFormat/>
    <w:rsid w:val="000D2E6C"/>
    <w:pPr>
      <w:keepNext/>
      <w:spacing w:before="240" w:after="120"/>
    </w:pPr>
    <w:rPr>
      <w:rFonts w:ascii="PT Astra Serif" w:hAnsi="PT Astra Serif"/>
      <w:sz w:val="28"/>
    </w:rPr>
  </w:style>
  <w:style w:type="paragraph" w:styleId="ac">
    <w:name w:val="Body Text"/>
    <w:basedOn w:val="a"/>
    <w:rsid w:val="000D2E6C"/>
    <w:pPr>
      <w:spacing w:after="140" w:line="276" w:lineRule="auto"/>
    </w:pPr>
  </w:style>
  <w:style w:type="paragraph" w:styleId="ad">
    <w:name w:val="List"/>
    <w:basedOn w:val="ac"/>
    <w:rsid w:val="000D2E6C"/>
    <w:rPr>
      <w:rFonts w:ascii="PT Astra Serif" w:hAnsi="PT Astra Serif"/>
    </w:rPr>
  </w:style>
  <w:style w:type="paragraph" w:styleId="ae">
    <w:name w:val="caption"/>
    <w:basedOn w:val="a"/>
    <w:qFormat/>
    <w:rsid w:val="000D2E6C"/>
    <w:pPr>
      <w:spacing w:before="120" w:after="120"/>
    </w:pPr>
    <w:rPr>
      <w:rFonts w:ascii="PT Astra Serif" w:hAnsi="PT Astra Serif"/>
      <w:i/>
      <w:sz w:val="24"/>
    </w:rPr>
  </w:style>
  <w:style w:type="paragraph" w:customStyle="1" w:styleId="24">
    <w:name w:val="Указатель2"/>
    <w:basedOn w:val="a"/>
    <w:link w:val="12"/>
    <w:qFormat/>
    <w:rsid w:val="000D2E6C"/>
    <w:rPr>
      <w:rFonts w:ascii="PT Astra Serif" w:hAnsi="PT Astra Serif"/>
    </w:rPr>
  </w:style>
  <w:style w:type="paragraph" w:customStyle="1" w:styleId="user">
    <w:name w:val="Колонтитулы (user)"/>
    <w:qFormat/>
    <w:rsid w:val="000D2E6C"/>
    <w:rPr>
      <w:rFonts w:ascii="XO Thames" w:hAnsi="XO Thames"/>
    </w:rPr>
  </w:style>
  <w:style w:type="paragraph" w:customStyle="1" w:styleId="WW8Num6z0111">
    <w:name w:val="WW8Num6z0111"/>
    <w:link w:val="WW8Num6z011"/>
    <w:qFormat/>
    <w:rsid w:val="000D2E6C"/>
  </w:style>
  <w:style w:type="paragraph" w:customStyle="1" w:styleId="List121">
    <w:name w:val="List121"/>
    <w:basedOn w:val="Textbody21"/>
    <w:link w:val="List12"/>
    <w:qFormat/>
    <w:rsid w:val="000D2E6C"/>
    <w:rPr>
      <w:rFonts w:ascii="PT Astra Serif" w:hAnsi="PT Astra Serif"/>
    </w:rPr>
  </w:style>
  <w:style w:type="paragraph" w:styleId="26">
    <w:name w:val="toc 2"/>
    <w:next w:val="a"/>
    <w:uiPriority w:val="39"/>
    <w:rsid w:val="000D2E6C"/>
    <w:pPr>
      <w:ind w:left="200"/>
    </w:pPr>
    <w:rPr>
      <w:rFonts w:ascii="XO Thames" w:hAnsi="XO Thames"/>
      <w:sz w:val="28"/>
    </w:rPr>
  </w:style>
  <w:style w:type="paragraph" w:customStyle="1" w:styleId="1111">
    <w:name w:val="Колонтитулы1111"/>
    <w:link w:val="111"/>
    <w:qFormat/>
    <w:rsid w:val="000D2E6C"/>
    <w:pPr>
      <w:jc w:val="both"/>
    </w:pPr>
    <w:rPr>
      <w:rFonts w:ascii="XO Thames" w:hAnsi="XO Thames"/>
    </w:rPr>
  </w:style>
  <w:style w:type="paragraph" w:customStyle="1" w:styleId="1112">
    <w:name w:val="Нижний колонтитул Знак111"/>
    <w:basedOn w:val="11112"/>
    <w:link w:val="11"/>
    <w:qFormat/>
    <w:rsid w:val="000D2E6C"/>
  </w:style>
  <w:style w:type="paragraph" w:customStyle="1" w:styleId="1113">
    <w:name w:val="Верхний колонтитул Знак111"/>
    <w:link w:val="110"/>
    <w:qFormat/>
    <w:rsid w:val="000D2E6C"/>
    <w:rPr>
      <w:rFonts w:ascii="Calibri" w:hAnsi="Calibri"/>
      <w:sz w:val="22"/>
    </w:rPr>
  </w:style>
  <w:style w:type="paragraph" w:customStyle="1" w:styleId="1114">
    <w:name w:val="Символ концевой сноски111"/>
    <w:link w:val="112"/>
    <w:qFormat/>
    <w:rsid w:val="000D2E6C"/>
    <w:rPr>
      <w:vertAlign w:val="superscript"/>
    </w:rPr>
  </w:style>
  <w:style w:type="paragraph" w:customStyle="1" w:styleId="Heading7121">
    <w:name w:val="Heading 7121"/>
    <w:link w:val="Heading712"/>
    <w:qFormat/>
    <w:rsid w:val="000D2E6C"/>
    <w:rPr>
      <w:rFonts w:ascii="Cambria" w:hAnsi="Cambria"/>
      <w:i/>
      <w:color w:val="404040"/>
      <w:sz w:val="22"/>
    </w:rPr>
  </w:style>
  <w:style w:type="paragraph" w:styleId="40">
    <w:name w:val="toc 4"/>
    <w:next w:val="a"/>
    <w:uiPriority w:val="39"/>
    <w:rsid w:val="000D2E6C"/>
    <w:pPr>
      <w:ind w:left="600"/>
    </w:pPr>
    <w:rPr>
      <w:rFonts w:ascii="XO Thames" w:hAnsi="XO Thames"/>
      <w:sz w:val="28"/>
    </w:rPr>
  </w:style>
  <w:style w:type="paragraph" w:customStyle="1" w:styleId="Textbody3">
    <w:name w:val="Text body3"/>
    <w:link w:val="Textbody"/>
    <w:qFormat/>
    <w:rsid w:val="000D2E6C"/>
  </w:style>
  <w:style w:type="paragraph" w:customStyle="1" w:styleId="Contents911">
    <w:name w:val="Contents 911"/>
    <w:link w:val="Contents91"/>
    <w:qFormat/>
    <w:rsid w:val="000D2E6C"/>
    <w:rPr>
      <w:rFonts w:ascii="XO Thames" w:hAnsi="XO Thames"/>
      <w:sz w:val="28"/>
    </w:rPr>
  </w:style>
  <w:style w:type="paragraph" w:customStyle="1" w:styleId="1115">
    <w:name w:val="Основной текст_111"/>
    <w:link w:val="113"/>
    <w:qFormat/>
    <w:rsid w:val="000D2E6C"/>
    <w:rPr>
      <w:sz w:val="28"/>
      <w:highlight w:val="white"/>
    </w:rPr>
  </w:style>
  <w:style w:type="paragraph" w:customStyle="1" w:styleId="9111">
    <w:name w:val="Заголовок 9 Знак111"/>
    <w:link w:val="911"/>
    <w:qFormat/>
    <w:rsid w:val="000D2E6C"/>
    <w:rPr>
      <w:rFonts w:ascii="Cambria" w:hAnsi="Cambria"/>
      <w:i/>
      <w:color w:val="404040"/>
    </w:rPr>
  </w:style>
  <w:style w:type="paragraph" w:customStyle="1" w:styleId="Heading421">
    <w:name w:val="Heading 421"/>
    <w:link w:val="Heading42"/>
    <w:qFormat/>
    <w:rsid w:val="000D2E6C"/>
    <w:rPr>
      <w:b/>
      <w:sz w:val="36"/>
    </w:rPr>
  </w:style>
  <w:style w:type="paragraph" w:customStyle="1" w:styleId="Heading8111">
    <w:name w:val="Heading 8111"/>
    <w:link w:val="Heading811"/>
    <w:qFormat/>
    <w:rsid w:val="000D2E6C"/>
    <w:rPr>
      <w:rFonts w:ascii="Cambria" w:hAnsi="Cambria"/>
      <w:color w:val="404040"/>
    </w:rPr>
  </w:style>
  <w:style w:type="paragraph" w:styleId="60">
    <w:name w:val="toc 6"/>
    <w:next w:val="a"/>
    <w:uiPriority w:val="39"/>
    <w:rsid w:val="000D2E6C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rsid w:val="000D2E6C"/>
    <w:pPr>
      <w:ind w:left="1200"/>
    </w:pPr>
    <w:rPr>
      <w:rFonts w:ascii="XO Thames" w:hAnsi="XO Thames"/>
      <w:sz w:val="28"/>
    </w:rPr>
  </w:style>
  <w:style w:type="paragraph" w:customStyle="1" w:styleId="Contents63">
    <w:name w:val="Contents 63"/>
    <w:link w:val="Contents61"/>
    <w:qFormat/>
    <w:rsid w:val="000D2E6C"/>
    <w:rPr>
      <w:rFonts w:ascii="XO Thames" w:hAnsi="XO Thames"/>
      <w:sz w:val="28"/>
    </w:rPr>
  </w:style>
  <w:style w:type="paragraph" w:customStyle="1" w:styleId="Emphasis1">
    <w:name w:val="Emphasis1"/>
    <w:qFormat/>
    <w:rsid w:val="000D2E6C"/>
    <w:rPr>
      <w:i/>
    </w:rPr>
  </w:style>
  <w:style w:type="paragraph" w:customStyle="1" w:styleId="ConsPlusNonformat211">
    <w:name w:val="ConsPlusNonformat211"/>
    <w:link w:val="ConsPlusNonformat21"/>
    <w:qFormat/>
    <w:rsid w:val="000D2E6C"/>
    <w:pPr>
      <w:widowControl w:val="0"/>
    </w:pPr>
    <w:rPr>
      <w:rFonts w:ascii="Courier New" w:hAnsi="Courier New"/>
    </w:rPr>
  </w:style>
  <w:style w:type="paragraph" w:customStyle="1" w:styleId="SubtleReference111">
    <w:name w:val="Subtle Reference111"/>
    <w:link w:val="SubtleReference11"/>
    <w:qFormat/>
    <w:rsid w:val="000D2E6C"/>
    <w:rPr>
      <w:smallCaps/>
      <w:color w:val="C0504D"/>
      <w:u w:val="single"/>
    </w:rPr>
  </w:style>
  <w:style w:type="paragraph" w:customStyle="1" w:styleId="412pt111">
    <w:name w:val="Заголовок 4+12 pt111"/>
    <w:basedOn w:val="a"/>
    <w:link w:val="412pt11"/>
    <w:qFormat/>
    <w:rsid w:val="000D2E6C"/>
    <w:pPr>
      <w:spacing w:line="240" w:lineRule="atLeast"/>
      <w:ind w:left="5398"/>
    </w:pPr>
    <w:rPr>
      <w:sz w:val="16"/>
    </w:rPr>
  </w:style>
  <w:style w:type="paragraph" w:customStyle="1" w:styleId="5111">
    <w:name w:val="Заголовок 5 Знак111"/>
    <w:link w:val="511"/>
    <w:qFormat/>
    <w:rsid w:val="000D2E6C"/>
    <w:rPr>
      <w:b/>
      <w:sz w:val="28"/>
    </w:rPr>
  </w:style>
  <w:style w:type="paragraph" w:customStyle="1" w:styleId="Contents511">
    <w:name w:val="Contents 511"/>
    <w:link w:val="Contents51"/>
    <w:qFormat/>
    <w:rsid w:val="000D2E6C"/>
    <w:rPr>
      <w:rFonts w:ascii="XO Thames" w:hAnsi="XO Thames"/>
      <w:sz w:val="28"/>
    </w:rPr>
  </w:style>
  <w:style w:type="paragraph" w:customStyle="1" w:styleId="Heading221">
    <w:name w:val="Heading 221"/>
    <w:link w:val="Heading22"/>
    <w:qFormat/>
    <w:rsid w:val="000D2E6C"/>
    <w:rPr>
      <w:rFonts w:ascii="Cambria" w:hAnsi="Cambria"/>
      <w:b/>
      <w:color w:val="4F81BD"/>
      <w:sz w:val="26"/>
    </w:rPr>
  </w:style>
  <w:style w:type="paragraph" w:customStyle="1" w:styleId="ConsPlusTitle111">
    <w:name w:val="ConsPlusTitle111"/>
    <w:link w:val="ConsPlusTitle11"/>
    <w:qFormat/>
    <w:rsid w:val="000D2E6C"/>
    <w:pPr>
      <w:widowControl w:val="0"/>
    </w:pPr>
    <w:rPr>
      <w:rFonts w:ascii="Calibri" w:hAnsi="Calibri"/>
      <w:b/>
      <w:sz w:val="22"/>
    </w:rPr>
  </w:style>
  <w:style w:type="paragraph" w:customStyle="1" w:styleId="ListParagraph211">
    <w:name w:val="List Paragraph211"/>
    <w:basedOn w:val="a"/>
    <w:link w:val="ListParagraph21"/>
    <w:qFormat/>
    <w:rsid w:val="000D2E6C"/>
    <w:pPr>
      <w:widowControl w:val="0"/>
      <w:ind w:left="720"/>
      <w:contextualSpacing/>
    </w:pPr>
  </w:style>
  <w:style w:type="paragraph" w:customStyle="1" w:styleId="21">
    <w:name w:val="Символ сноски21"/>
    <w:link w:val="20"/>
    <w:qFormat/>
    <w:rsid w:val="000D2E6C"/>
    <w:rPr>
      <w:vertAlign w:val="superscript"/>
    </w:rPr>
  </w:style>
  <w:style w:type="paragraph" w:customStyle="1" w:styleId="1116">
    <w:name w:val="Текст концевой сноски Знак111"/>
    <w:link w:val="114"/>
    <w:qFormat/>
    <w:rsid w:val="000D2E6C"/>
    <w:rPr>
      <w:rFonts w:ascii="Calibri" w:hAnsi="Calibri"/>
    </w:rPr>
  </w:style>
  <w:style w:type="paragraph" w:customStyle="1" w:styleId="4111">
    <w:name w:val="Заголовок 4 Знак111"/>
    <w:link w:val="411"/>
    <w:qFormat/>
    <w:rsid w:val="000D2E6C"/>
    <w:rPr>
      <w:b/>
      <w:sz w:val="36"/>
    </w:rPr>
  </w:style>
  <w:style w:type="paragraph" w:customStyle="1" w:styleId="ListLabel33">
    <w:name w:val="ListLabel 33"/>
    <w:qFormat/>
    <w:rsid w:val="000D2E6C"/>
  </w:style>
  <w:style w:type="paragraph" w:customStyle="1" w:styleId="11110">
    <w:name w:val="Заголовок таблицы1111"/>
    <w:basedOn w:val="11111"/>
    <w:link w:val="1117"/>
    <w:qFormat/>
    <w:rsid w:val="000D2E6C"/>
  </w:style>
  <w:style w:type="paragraph" w:customStyle="1" w:styleId="DefaultParagraphFont111">
    <w:name w:val="Default Paragraph Font111"/>
    <w:link w:val="DefaultParagraphFont11"/>
    <w:qFormat/>
    <w:rsid w:val="000D2E6C"/>
  </w:style>
  <w:style w:type="paragraph" w:customStyle="1" w:styleId="10">
    <w:name w:val="Колонтитулы1"/>
    <w:link w:val="a3"/>
    <w:qFormat/>
    <w:rsid w:val="000D2E6C"/>
    <w:rPr>
      <w:rFonts w:ascii="XO Thames" w:hAnsi="XO Thames"/>
    </w:rPr>
  </w:style>
  <w:style w:type="paragraph" w:styleId="af">
    <w:name w:val="header"/>
    <w:basedOn w:val="a"/>
    <w:rsid w:val="000D2E6C"/>
    <w:rPr>
      <w:rFonts w:ascii="Calibri" w:hAnsi="Calibri"/>
      <w:sz w:val="22"/>
    </w:rPr>
  </w:style>
  <w:style w:type="paragraph" w:customStyle="1" w:styleId="Contents73">
    <w:name w:val="Contents 73"/>
    <w:link w:val="Contents71"/>
    <w:qFormat/>
    <w:rsid w:val="000D2E6C"/>
    <w:rPr>
      <w:rFonts w:ascii="XO Thames" w:hAnsi="XO Thames"/>
      <w:sz w:val="28"/>
    </w:rPr>
  </w:style>
  <w:style w:type="paragraph" w:customStyle="1" w:styleId="11111">
    <w:name w:val="Содержимое таблицы1111"/>
    <w:basedOn w:val="a"/>
    <w:link w:val="1118"/>
    <w:qFormat/>
    <w:rsid w:val="000D2E6C"/>
  </w:style>
  <w:style w:type="paragraph" w:customStyle="1" w:styleId="ListLabel28">
    <w:name w:val="ListLabel 28"/>
    <w:qFormat/>
    <w:rsid w:val="000D2E6C"/>
  </w:style>
  <w:style w:type="paragraph" w:customStyle="1" w:styleId="2111">
    <w:name w:val="Цитата 2 Знак111"/>
    <w:link w:val="211"/>
    <w:qFormat/>
    <w:rsid w:val="000D2E6C"/>
    <w:rPr>
      <w:rFonts w:ascii="Calibri" w:hAnsi="Calibri"/>
      <w:i/>
      <w:sz w:val="22"/>
    </w:rPr>
  </w:style>
  <w:style w:type="paragraph" w:customStyle="1" w:styleId="Heading1121">
    <w:name w:val="Heading 1121"/>
    <w:link w:val="Heading112"/>
    <w:qFormat/>
    <w:rsid w:val="000D2E6C"/>
    <w:rPr>
      <w:rFonts w:ascii="Cambria" w:hAnsi="Cambria"/>
      <w:b/>
      <w:sz w:val="32"/>
    </w:rPr>
  </w:style>
  <w:style w:type="paragraph" w:customStyle="1" w:styleId="StrongEmphasis21">
    <w:name w:val="Strong Emphasis21"/>
    <w:link w:val="StrongEmphasis2"/>
    <w:qFormat/>
    <w:rsid w:val="000D2E6C"/>
    <w:rPr>
      <w:b/>
    </w:rPr>
  </w:style>
  <w:style w:type="paragraph" w:customStyle="1" w:styleId="Footnote21">
    <w:name w:val="Footnote21"/>
    <w:link w:val="Footnote2"/>
    <w:qFormat/>
    <w:rsid w:val="000D2E6C"/>
    <w:pPr>
      <w:ind w:firstLine="851"/>
      <w:jc w:val="both"/>
    </w:pPr>
    <w:rPr>
      <w:rFonts w:ascii="XO Thames" w:hAnsi="XO Thames"/>
      <w:sz w:val="22"/>
    </w:rPr>
  </w:style>
  <w:style w:type="paragraph" w:customStyle="1" w:styleId="ListParagraph111">
    <w:name w:val="List Paragraph111"/>
    <w:basedOn w:val="a"/>
    <w:link w:val="ListParagraph11"/>
    <w:qFormat/>
    <w:rsid w:val="000D2E6C"/>
    <w:pPr>
      <w:ind w:left="720"/>
      <w:contextualSpacing/>
    </w:pPr>
    <w:rPr>
      <w:sz w:val="24"/>
    </w:rPr>
  </w:style>
  <w:style w:type="paragraph" w:customStyle="1" w:styleId="WW8Num5z0111">
    <w:name w:val="WW8Num5z0111"/>
    <w:link w:val="WW8Num5z011"/>
    <w:qFormat/>
    <w:rsid w:val="000D2E6C"/>
    <w:rPr>
      <w:rFonts w:ascii="Wingdings" w:hAnsi="Wingdings"/>
    </w:rPr>
  </w:style>
  <w:style w:type="paragraph" w:customStyle="1" w:styleId="TableParagraph111">
    <w:name w:val="Table Paragraph111"/>
    <w:basedOn w:val="a"/>
    <w:link w:val="TableParagraph11"/>
    <w:qFormat/>
    <w:rsid w:val="000D2E6C"/>
    <w:pPr>
      <w:widowControl w:val="0"/>
      <w:ind w:left="101"/>
    </w:pPr>
  </w:style>
  <w:style w:type="paragraph" w:customStyle="1" w:styleId="ConsPlusNormal1111">
    <w:name w:val="ConsPlusNormal1111"/>
    <w:link w:val="ConsPlusNormal111"/>
    <w:qFormat/>
    <w:rsid w:val="000D2E6C"/>
    <w:rPr>
      <w:rFonts w:ascii="Arial" w:hAnsi="Arial"/>
      <w:sz w:val="24"/>
    </w:rPr>
  </w:style>
  <w:style w:type="paragraph" w:customStyle="1" w:styleId="Contents121">
    <w:name w:val="Contents 121"/>
    <w:link w:val="Contents12"/>
    <w:qFormat/>
    <w:rsid w:val="000D2E6C"/>
    <w:rPr>
      <w:rFonts w:ascii="XO Thames" w:hAnsi="XO Thames"/>
      <w:b/>
      <w:sz w:val="28"/>
    </w:rPr>
  </w:style>
  <w:style w:type="paragraph" w:customStyle="1" w:styleId="11112">
    <w:name w:val="Основной шрифт абзаца1111"/>
    <w:link w:val="1110"/>
    <w:qFormat/>
    <w:rsid w:val="000D2E6C"/>
  </w:style>
  <w:style w:type="paragraph" w:customStyle="1" w:styleId="BookTitle111">
    <w:name w:val="Book Title111"/>
    <w:link w:val="BookTitle11"/>
    <w:qFormat/>
    <w:rsid w:val="000D2E6C"/>
    <w:rPr>
      <w:b/>
      <w:smallCaps/>
      <w:spacing w:val="5"/>
    </w:rPr>
  </w:style>
  <w:style w:type="paragraph" w:customStyle="1" w:styleId="210">
    <w:name w:val="Символ концевой сноски21"/>
    <w:link w:val="23"/>
    <w:qFormat/>
    <w:rsid w:val="000D2E6C"/>
    <w:rPr>
      <w:vertAlign w:val="superscript"/>
    </w:rPr>
  </w:style>
  <w:style w:type="paragraph" w:customStyle="1" w:styleId="Footer121">
    <w:name w:val="Footer121"/>
    <w:link w:val="Footer12"/>
    <w:qFormat/>
    <w:rsid w:val="000D2E6C"/>
  </w:style>
  <w:style w:type="paragraph" w:customStyle="1" w:styleId="Heading913">
    <w:name w:val="Heading 913"/>
    <w:link w:val="Heading911"/>
    <w:qFormat/>
    <w:rsid w:val="000D2E6C"/>
    <w:rPr>
      <w:rFonts w:ascii="Cambria" w:hAnsi="Cambria"/>
      <w:i/>
      <w:color w:val="404040"/>
    </w:rPr>
  </w:style>
  <w:style w:type="paragraph" w:customStyle="1" w:styleId="1119">
    <w:name w:val="Текст примечания Знак111"/>
    <w:link w:val="115"/>
    <w:qFormat/>
    <w:rsid w:val="000D2E6C"/>
    <w:rPr>
      <w:rFonts w:ascii="Calibri" w:hAnsi="Calibri"/>
    </w:rPr>
  </w:style>
  <w:style w:type="paragraph" w:customStyle="1" w:styleId="111a">
    <w:name w:val="Тема примечания Знак111"/>
    <w:link w:val="116"/>
    <w:qFormat/>
    <w:rsid w:val="000D2E6C"/>
    <w:rPr>
      <w:rFonts w:ascii="Calibri" w:hAnsi="Calibri"/>
      <w:b/>
    </w:rPr>
  </w:style>
  <w:style w:type="paragraph" w:customStyle="1" w:styleId="ListLabel32">
    <w:name w:val="ListLabel 32"/>
    <w:qFormat/>
    <w:rsid w:val="000D2E6C"/>
  </w:style>
  <w:style w:type="paragraph" w:customStyle="1" w:styleId="WW8Num4z1111">
    <w:name w:val="WW8Num4z1111"/>
    <w:link w:val="WW8Num4z111"/>
    <w:qFormat/>
    <w:rsid w:val="000D2E6C"/>
    <w:rPr>
      <w:rFonts w:ascii="Courier New" w:hAnsi="Courier New"/>
    </w:rPr>
  </w:style>
  <w:style w:type="paragraph" w:customStyle="1" w:styleId="111b">
    <w:name w:val="Текст выноски Знак111"/>
    <w:link w:val="117"/>
    <w:qFormat/>
    <w:rsid w:val="000D2E6C"/>
    <w:rPr>
      <w:rFonts w:ascii="Tahoma" w:hAnsi="Tahoma"/>
      <w:sz w:val="16"/>
    </w:rPr>
  </w:style>
  <w:style w:type="paragraph" w:customStyle="1" w:styleId="ListLabel35">
    <w:name w:val="ListLabel 35"/>
    <w:qFormat/>
    <w:rsid w:val="000D2E6C"/>
  </w:style>
  <w:style w:type="paragraph" w:customStyle="1" w:styleId="caption1211">
    <w:name w:val="caption1211"/>
    <w:basedOn w:val="a"/>
    <w:link w:val="caption121"/>
    <w:qFormat/>
    <w:rsid w:val="000D2E6C"/>
    <w:pPr>
      <w:spacing w:before="120" w:after="120"/>
    </w:pPr>
    <w:rPr>
      <w:rFonts w:ascii="PT Astra Serif" w:hAnsi="PT Astra Serif"/>
      <w:i/>
      <w:sz w:val="24"/>
    </w:rPr>
  </w:style>
  <w:style w:type="paragraph" w:customStyle="1" w:styleId="BalloonText111">
    <w:name w:val="Balloon Text111"/>
    <w:basedOn w:val="a"/>
    <w:link w:val="BalloonText11"/>
    <w:qFormat/>
    <w:rsid w:val="000D2E6C"/>
    <w:rPr>
      <w:rFonts w:ascii="Tahoma" w:hAnsi="Tahoma"/>
      <w:sz w:val="16"/>
    </w:rPr>
  </w:style>
  <w:style w:type="paragraph" w:customStyle="1" w:styleId="HTML111">
    <w:name w:val="Стандартный HTML Знак111"/>
    <w:link w:val="HTML11"/>
    <w:qFormat/>
    <w:rsid w:val="000D2E6C"/>
    <w:rPr>
      <w:rFonts w:ascii="Courier New" w:hAnsi="Courier New"/>
    </w:rPr>
  </w:style>
  <w:style w:type="paragraph" w:customStyle="1" w:styleId="Linenumbering1">
    <w:name w:val="Line numbering1"/>
    <w:link w:val="Linenumbering"/>
    <w:qFormat/>
    <w:rsid w:val="000D2E6C"/>
  </w:style>
  <w:style w:type="paragraph" w:customStyle="1" w:styleId="ListLabel30">
    <w:name w:val="ListLabel 30"/>
    <w:qFormat/>
    <w:rsid w:val="000D2E6C"/>
  </w:style>
  <w:style w:type="paragraph" w:customStyle="1" w:styleId="WW8Num5z3111">
    <w:name w:val="WW8Num5z3111"/>
    <w:link w:val="WW8Num5z311"/>
    <w:qFormat/>
    <w:rsid w:val="000D2E6C"/>
    <w:rPr>
      <w:rFonts w:ascii="Symbol" w:hAnsi="Symbol"/>
    </w:rPr>
  </w:style>
  <w:style w:type="paragraph" w:customStyle="1" w:styleId="11113">
    <w:name w:val="Текст1111"/>
    <w:basedOn w:val="a"/>
    <w:link w:val="111c"/>
    <w:qFormat/>
    <w:rsid w:val="000D2E6C"/>
    <w:rPr>
      <w:rFonts w:ascii="Courier New" w:hAnsi="Courier New"/>
      <w:sz w:val="21"/>
    </w:rPr>
  </w:style>
  <w:style w:type="paragraph" w:customStyle="1" w:styleId="Iauiue111">
    <w:name w:val="Iau?iue111"/>
    <w:link w:val="Iauiue11"/>
    <w:qFormat/>
    <w:rsid w:val="000D2E6C"/>
  </w:style>
  <w:style w:type="paragraph" w:customStyle="1" w:styleId="Title111">
    <w:name w:val="Title111"/>
    <w:link w:val="Title11"/>
    <w:qFormat/>
    <w:rsid w:val="000D2E6C"/>
    <w:rPr>
      <w:rFonts w:ascii="XO Thames" w:hAnsi="XO Thames"/>
      <w:b/>
      <w:caps/>
      <w:sz w:val="40"/>
    </w:rPr>
  </w:style>
  <w:style w:type="paragraph" w:customStyle="1" w:styleId="SubtleEmphasis111">
    <w:name w:val="Subtle Emphasis111"/>
    <w:link w:val="SubtleEmphasis11"/>
    <w:qFormat/>
    <w:rsid w:val="000D2E6C"/>
    <w:rPr>
      <w:i/>
      <w:color w:val="808080"/>
    </w:rPr>
  </w:style>
  <w:style w:type="paragraph" w:customStyle="1" w:styleId="ConsPlusNonformat1111">
    <w:name w:val="ConsPlusNonformat1111"/>
    <w:next w:val="a"/>
    <w:link w:val="ConsPlusNonformat111"/>
    <w:qFormat/>
    <w:rsid w:val="000D2E6C"/>
    <w:pPr>
      <w:widowControl w:val="0"/>
    </w:pPr>
    <w:rPr>
      <w:rFonts w:ascii="Courier New" w:hAnsi="Courier New"/>
    </w:rPr>
  </w:style>
  <w:style w:type="paragraph" w:customStyle="1" w:styleId="Heading821">
    <w:name w:val="Heading 821"/>
    <w:link w:val="Heading82"/>
    <w:qFormat/>
    <w:rsid w:val="000D2E6C"/>
    <w:rPr>
      <w:rFonts w:ascii="Cambria" w:hAnsi="Cambria"/>
      <w:color w:val="404040"/>
    </w:rPr>
  </w:style>
  <w:style w:type="paragraph" w:customStyle="1" w:styleId="Contents821">
    <w:name w:val="Contents 821"/>
    <w:link w:val="Contents82"/>
    <w:qFormat/>
    <w:rsid w:val="000D2E6C"/>
    <w:rPr>
      <w:rFonts w:ascii="XO Thames" w:hAnsi="XO Thames"/>
      <w:sz w:val="28"/>
    </w:rPr>
  </w:style>
  <w:style w:type="paragraph" w:customStyle="1" w:styleId="WW8Num3z0111">
    <w:name w:val="WW8Num3z0111"/>
    <w:link w:val="WW8Num3z011"/>
    <w:qFormat/>
    <w:rsid w:val="000D2E6C"/>
    <w:rPr>
      <w:rFonts w:ascii="Calibri" w:hAnsi="Calibri"/>
    </w:rPr>
  </w:style>
  <w:style w:type="paragraph" w:customStyle="1" w:styleId="WW8Num2z0111">
    <w:name w:val="WW8Num2z0111"/>
    <w:link w:val="WW8Num2z011"/>
    <w:qFormat/>
    <w:rsid w:val="000D2E6C"/>
  </w:style>
  <w:style w:type="paragraph" w:customStyle="1" w:styleId="apple-converted-space111">
    <w:name w:val="apple-converted-space111"/>
    <w:basedOn w:val="11112"/>
    <w:link w:val="apple-converted-space11"/>
    <w:qFormat/>
    <w:rsid w:val="000D2E6C"/>
  </w:style>
  <w:style w:type="paragraph" w:styleId="30">
    <w:name w:val="toc 3"/>
    <w:next w:val="a"/>
    <w:uiPriority w:val="39"/>
    <w:rsid w:val="000D2E6C"/>
    <w:pPr>
      <w:ind w:left="400"/>
    </w:pPr>
    <w:rPr>
      <w:rFonts w:ascii="XO Thames" w:hAnsi="XO Thames"/>
      <w:sz w:val="28"/>
    </w:rPr>
  </w:style>
  <w:style w:type="paragraph" w:customStyle="1" w:styleId="WW8Num3z1111">
    <w:name w:val="WW8Num3z1111"/>
    <w:link w:val="WW8Num3z111"/>
    <w:qFormat/>
    <w:rsid w:val="000D2E6C"/>
    <w:rPr>
      <w:rFonts w:ascii="Courier New" w:hAnsi="Courier New"/>
    </w:rPr>
  </w:style>
  <w:style w:type="paragraph" w:customStyle="1" w:styleId="ConsPlusNormal1110">
    <w:name w:val="ConsPlusNormal Знак111"/>
    <w:link w:val="ConsPlusNormal11"/>
    <w:qFormat/>
    <w:rsid w:val="000D2E6C"/>
    <w:rPr>
      <w:rFonts w:ascii="Calibri" w:hAnsi="Calibri"/>
      <w:sz w:val="22"/>
    </w:rPr>
  </w:style>
  <w:style w:type="paragraph" w:customStyle="1" w:styleId="WW8Num1z0111">
    <w:name w:val="WW8Num1z0111"/>
    <w:link w:val="WW8Num1z011"/>
    <w:qFormat/>
    <w:rsid w:val="000D2E6C"/>
  </w:style>
  <w:style w:type="paragraph" w:customStyle="1" w:styleId="WW8Num4z3111">
    <w:name w:val="WW8Num4z3111"/>
    <w:link w:val="WW8Num4z311"/>
    <w:qFormat/>
    <w:rsid w:val="000D2E6C"/>
    <w:rPr>
      <w:rFonts w:ascii="Symbol" w:hAnsi="Symbol"/>
    </w:rPr>
  </w:style>
  <w:style w:type="paragraph" w:customStyle="1" w:styleId="Linenumbering2">
    <w:name w:val="Line numbering2"/>
    <w:qFormat/>
    <w:rsid w:val="000D2E6C"/>
  </w:style>
  <w:style w:type="paragraph" w:customStyle="1" w:styleId="8111">
    <w:name w:val="Заголовок 8 Знак111"/>
    <w:link w:val="811"/>
    <w:qFormat/>
    <w:rsid w:val="000D2E6C"/>
    <w:rPr>
      <w:rFonts w:ascii="Cambria" w:hAnsi="Cambria"/>
      <w:color w:val="404040"/>
    </w:rPr>
  </w:style>
  <w:style w:type="paragraph" w:customStyle="1" w:styleId="docdata111">
    <w:name w:val="docdata111"/>
    <w:basedOn w:val="11112"/>
    <w:link w:val="docdata11"/>
    <w:qFormat/>
    <w:rsid w:val="000D2E6C"/>
  </w:style>
  <w:style w:type="paragraph" w:customStyle="1" w:styleId="1210">
    <w:name w:val="Заголовок таблицы121"/>
    <w:basedOn w:val="1211"/>
    <w:link w:val="120"/>
    <w:qFormat/>
    <w:rsid w:val="000D2E6C"/>
    <w:pPr>
      <w:jc w:val="center"/>
    </w:pPr>
    <w:rPr>
      <w:b/>
    </w:rPr>
  </w:style>
  <w:style w:type="paragraph" w:customStyle="1" w:styleId="w3-n111">
    <w:name w:val="w3-n111"/>
    <w:basedOn w:val="a"/>
    <w:link w:val="w3-n11"/>
    <w:qFormat/>
    <w:rsid w:val="000D2E6C"/>
    <w:pPr>
      <w:spacing w:before="280" w:after="280"/>
    </w:pPr>
    <w:rPr>
      <w:sz w:val="24"/>
    </w:rPr>
  </w:style>
  <w:style w:type="paragraph" w:customStyle="1" w:styleId="ListLabel36">
    <w:name w:val="ListLabel 36"/>
    <w:qFormat/>
    <w:rsid w:val="000D2E6C"/>
  </w:style>
  <w:style w:type="paragraph" w:customStyle="1" w:styleId="Title21">
    <w:name w:val="Title21"/>
    <w:link w:val="Title2"/>
    <w:qFormat/>
    <w:rsid w:val="000D2E6C"/>
    <w:rPr>
      <w:rFonts w:ascii="XO Thames" w:hAnsi="XO Thames"/>
      <w:b/>
      <w:caps/>
      <w:sz w:val="40"/>
    </w:rPr>
  </w:style>
  <w:style w:type="paragraph" w:customStyle="1" w:styleId="Contents33">
    <w:name w:val="Contents 33"/>
    <w:link w:val="Contents31"/>
    <w:qFormat/>
    <w:rsid w:val="000D2E6C"/>
    <w:rPr>
      <w:rFonts w:ascii="XO Thames" w:hAnsi="XO Thames"/>
      <w:sz w:val="28"/>
    </w:rPr>
  </w:style>
  <w:style w:type="paragraph" w:customStyle="1" w:styleId="Contents221">
    <w:name w:val="Contents 221"/>
    <w:link w:val="Contents22"/>
    <w:qFormat/>
    <w:rsid w:val="000D2E6C"/>
    <w:rPr>
      <w:rFonts w:ascii="XO Thames" w:hAnsi="XO Thames"/>
      <w:sz w:val="28"/>
    </w:rPr>
  </w:style>
  <w:style w:type="paragraph" w:styleId="af0">
    <w:name w:val="footer"/>
    <w:basedOn w:val="a"/>
    <w:link w:val="af1"/>
    <w:uiPriority w:val="99"/>
    <w:rsid w:val="000D2E6C"/>
    <w:pPr>
      <w:tabs>
        <w:tab w:val="center" w:pos="4677"/>
        <w:tab w:val="right" w:pos="9355"/>
      </w:tabs>
    </w:pPr>
  </w:style>
  <w:style w:type="paragraph" w:customStyle="1" w:styleId="NoSpacing111">
    <w:name w:val="No Spacing111"/>
    <w:link w:val="NoSpacing11"/>
    <w:qFormat/>
    <w:rsid w:val="000D2E6C"/>
    <w:pPr>
      <w:widowControl w:val="0"/>
    </w:pPr>
    <w:rPr>
      <w:rFonts w:ascii="PT Astra Serif" w:hAnsi="PT Astra Serif"/>
      <w:sz w:val="24"/>
    </w:rPr>
  </w:style>
  <w:style w:type="paragraph" w:customStyle="1" w:styleId="ListLabel31">
    <w:name w:val="ListLabel 31"/>
    <w:qFormat/>
    <w:rsid w:val="000D2E6C"/>
  </w:style>
  <w:style w:type="paragraph" w:customStyle="1" w:styleId="WW8Num5z1111">
    <w:name w:val="WW8Num5z1111"/>
    <w:link w:val="WW8Num5z111"/>
    <w:qFormat/>
    <w:rsid w:val="000D2E6C"/>
    <w:rPr>
      <w:rFonts w:ascii="Courier New" w:hAnsi="Courier New"/>
    </w:rPr>
  </w:style>
  <w:style w:type="paragraph" w:customStyle="1" w:styleId="Heading621">
    <w:name w:val="Heading 621"/>
    <w:link w:val="Heading62"/>
    <w:qFormat/>
    <w:rsid w:val="000D2E6C"/>
    <w:rPr>
      <w:rFonts w:ascii="Cambria" w:hAnsi="Cambria"/>
      <w:i/>
      <w:color w:val="243F60"/>
      <w:sz w:val="22"/>
    </w:rPr>
  </w:style>
  <w:style w:type="paragraph" w:customStyle="1" w:styleId="11114">
    <w:name w:val="Указатель1111"/>
    <w:basedOn w:val="a"/>
    <w:link w:val="111d"/>
    <w:qFormat/>
    <w:rsid w:val="000D2E6C"/>
    <w:rPr>
      <w:rFonts w:ascii="PT Astra Serif" w:hAnsi="PT Astra Serif"/>
    </w:rPr>
  </w:style>
  <w:style w:type="paragraph" w:customStyle="1" w:styleId="21110">
    <w:name w:val="Основной шрифт абзаца2111"/>
    <w:link w:val="2110"/>
    <w:qFormat/>
    <w:rsid w:val="000D2E6C"/>
  </w:style>
  <w:style w:type="paragraph" w:customStyle="1" w:styleId="111e">
    <w:name w:val="Колонтитул111"/>
    <w:basedOn w:val="a"/>
    <w:link w:val="118"/>
    <w:qFormat/>
    <w:rsid w:val="000D2E6C"/>
    <w:pPr>
      <w:tabs>
        <w:tab w:val="center" w:pos="4819"/>
        <w:tab w:val="right" w:pos="9638"/>
      </w:tabs>
    </w:pPr>
  </w:style>
  <w:style w:type="paragraph" w:customStyle="1" w:styleId="Heading713">
    <w:name w:val="Heading 713"/>
    <w:link w:val="Heading711"/>
    <w:qFormat/>
    <w:rsid w:val="000D2E6C"/>
    <w:rPr>
      <w:rFonts w:ascii="Cambria" w:hAnsi="Cambria"/>
      <w:i/>
      <w:color w:val="404040"/>
      <w:sz w:val="22"/>
    </w:rPr>
  </w:style>
  <w:style w:type="paragraph" w:customStyle="1" w:styleId="Itemtext1111">
    <w:name w:val="Itemtext1111"/>
    <w:link w:val="Itemtext111"/>
    <w:qFormat/>
    <w:rsid w:val="000D2E6C"/>
  </w:style>
  <w:style w:type="paragraph" w:customStyle="1" w:styleId="Internetlink">
    <w:name w:val="Internet link"/>
    <w:qFormat/>
    <w:rsid w:val="000D2E6C"/>
    <w:rPr>
      <w:color w:val="0000FF"/>
      <w:u w:val="single"/>
    </w:rPr>
  </w:style>
  <w:style w:type="paragraph" w:customStyle="1" w:styleId="Footnote1">
    <w:name w:val="Footnote1"/>
    <w:link w:val="Footnote"/>
    <w:qFormat/>
    <w:rsid w:val="000D2E6C"/>
    <w:pPr>
      <w:ind w:firstLine="851"/>
      <w:jc w:val="both"/>
    </w:pPr>
    <w:rPr>
      <w:rFonts w:ascii="XO Thames" w:hAnsi="XO Thames"/>
      <w:sz w:val="22"/>
    </w:rPr>
  </w:style>
  <w:style w:type="paragraph" w:customStyle="1" w:styleId="Caption12">
    <w:name w:val="Caption12"/>
    <w:link w:val="Caption11"/>
    <w:qFormat/>
    <w:rsid w:val="000D2E6C"/>
    <w:rPr>
      <w:rFonts w:ascii="PT Astra Serif" w:hAnsi="PT Astra Serif"/>
      <w:i/>
      <w:sz w:val="24"/>
    </w:rPr>
  </w:style>
  <w:style w:type="paragraph" w:customStyle="1" w:styleId="Heading2111">
    <w:name w:val="Heading 2111"/>
    <w:link w:val="Heading211"/>
    <w:qFormat/>
    <w:rsid w:val="000D2E6C"/>
    <w:rPr>
      <w:rFonts w:ascii="Cambria" w:hAnsi="Cambria"/>
      <w:b/>
      <w:color w:val="4F81BD"/>
      <w:sz w:val="26"/>
    </w:rPr>
  </w:style>
  <w:style w:type="paragraph" w:customStyle="1" w:styleId="Subtitle111">
    <w:name w:val="Subtitle111"/>
    <w:link w:val="Subtitle11"/>
    <w:qFormat/>
    <w:rsid w:val="000D2E6C"/>
    <w:rPr>
      <w:b/>
      <w:sz w:val="28"/>
    </w:rPr>
  </w:style>
  <w:style w:type="paragraph" w:styleId="18">
    <w:name w:val="toc 1"/>
    <w:next w:val="a"/>
    <w:uiPriority w:val="39"/>
    <w:rsid w:val="000D2E6C"/>
    <w:rPr>
      <w:rFonts w:ascii="XO Thames" w:hAnsi="XO Thames"/>
      <w:b/>
      <w:sz w:val="28"/>
    </w:rPr>
  </w:style>
  <w:style w:type="paragraph" w:customStyle="1" w:styleId="6111">
    <w:name w:val="Заголовок 6 Знак111"/>
    <w:link w:val="611"/>
    <w:qFormat/>
    <w:rsid w:val="000D2E6C"/>
    <w:rPr>
      <w:rFonts w:ascii="Cambria" w:hAnsi="Cambria"/>
      <w:i/>
      <w:color w:val="243F60"/>
      <w:sz w:val="22"/>
    </w:rPr>
  </w:style>
  <w:style w:type="paragraph" w:customStyle="1" w:styleId="Footnote111">
    <w:name w:val="Footnote111"/>
    <w:basedOn w:val="a"/>
    <w:link w:val="Footnote11"/>
    <w:qFormat/>
    <w:rsid w:val="000D2E6C"/>
    <w:rPr>
      <w:rFonts w:ascii="Calibri" w:hAnsi="Calibri"/>
    </w:rPr>
  </w:style>
  <w:style w:type="paragraph" w:customStyle="1" w:styleId="Internetlink21">
    <w:name w:val="Internet link21"/>
    <w:link w:val="Internetlink2"/>
    <w:qFormat/>
    <w:rsid w:val="000D2E6C"/>
    <w:rPr>
      <w:color w:val="0000FF"/>
      <w:u w:val="single"/>
    </w:rPr>
  </w:style>
  <w:style w:type="paragraph" w:customStyle="1" w:styleId="Contents921">
    <w:name w:val="Contents 921"/>
    <w:link w:val="Contents92"/>
    <w:qFormat/>
    <w:rsid w:val="000D2E6C"/>
    <w:rPr>
      <w:rFonts w:ascii="XO Thames" w:hAnsi="XO Thames"/>
      <w:sz w:val="28"/>
    </w:rPr>
  </w:style>
  <w:style w:type="paragraph" w:customStyle="1" w:styleId="Heading4111">
    <w:name w:val="Heading 4111"/>
    <w:link w:val="Heading411"/>
    <w:qFormat/>
    <w:rsid w:val="000D2E6C"/>
    <w:rPr>
      <w:b/>
      <w:sz w:val="36"/>
    </w:rPr>
  </w:style>
  <w:style w:type="paragraph" w:customStyle="1" w:styleId="Contents521">
    <w:name w:val="Contents 521"/>
    <w:link w:val="Contents52"/>
    <w:qFormat/>
    <w:rsid w:val="000D2E6C"/>
    <w:rPr>
      <w:rFonts w:ascii="XO Thames" w:hAnsi="XO Thames"/>
      <w:sz w:val="28"/>
    </w:rPr>
  </w:style>
  <w:style w:type="paragraph" w:customStyle="1" w:styleId="Contents111">
    <w:name w:val="Contents 111"/>
    <w:link w:val="Contents11"/>
    <w:qFormat/>
    <w:rsid w:val="000D2E6C"/>
    <w:rPr>
      <w:rFonts w:ascii="XO Thames" w:hAnsi="XO Thames"/>
      <w:b/>
      <w:sz w:val="28"/>
    </w:rPr>
  </w:style>
  <w:style w:type="paragraph" w:customStyle="1" w:styleId="11115">
    <w:name w:val="Текст примечания1111"/>
    <w:basedOn w:val="a"/>
    <w:link w:val="111f"/>
    <w:qFormat/>
    <w:rsid w:val="000D2E6C"/>
    <w:pPr>
      <w:spacing w:after="200"/>
    </w:pPr>
    <w:rPr>
      <w:rFonts w:ascii="Calibri" w:hAnsi="Calibri"/>
    </w:rPr>
  </w:style>
  <w:style w:type="paragraph" w:customStyle="1" w:styleId="13">
    <w:name w:val="Символ концевой сноски1"/>
    <w:link w:val="a8"/>
    <w:qFormat/>
    <w:rsid w:val="000D2E6C"/>
    <w:rPr>
      <w:vertAlign w:val="superscript"/>
    </w:rPr>
  </w:style>
  <w:style w:type="paragraph" w:customStyle="1" w:styleId="Emphasis111">
    <w:name w:val="Emphasis111"/>
    <w:link w:val="Emphasis11"/>
    <w:qFormat/>
    <w:rsid w:val="000D2E6C"/>
    <w:rPr>
      <w:i/>
    </w:rPr>
  </w:style>
  <w:style w:type="paragraph" w:customStyle="1" w:styleId="Heading521">
    <w:name w:val="Heading 521"/>
    <w:link w:val="Heading52"/>
    <w:qFormat/>
    <w:rsid w:val="000D2E6C"/>
    <w:rPr>
      <w:b/>
      <w:sz w:val="28"/>
    </w:rPr>
  </w:style>
  <w:style w:type="paragraph" w:customStyle="1" w:styleId="11116">
    <w:name w:val="Основной текст1111"/>
    <w:basedOn w:val="a"/>
    <w:link w:val="111f0"/>
    <w:qFormat/>
    <w:rsid w:val="000D2E6C"/>
    <w:pPr>
      <w:widowControl w:val="0"/>
      <w:ind w:firstLine="400"/>
    </w:pPr>
    <w:rPr>
      <w:sz w:val="28"/>
    </w:rPr>
  </w:style>
  <w:style w:type="paragraph" w:customStyle="1" w:styleId="25">
    <w:name w:val="Содержимое врезки2"/>
    <w:basedOn w:val="a"/>
    <w:link w:val="a9"/>
    <w:qFormat/>
    <w:rsid w:val="000D2E6C"/>
  </w:style>
  <w:style w:type="paragraph" w:styleId="90">
    <w:name w:val="toc 9"/>
    <w:next w:val="a"/>
    <w:uiPriority w:val="39"/>
    <w:rsid w:val="000D2E6C"/>
    <w:pPr>
      <w:ind w:left="1600"/>
    </w:pPr>
    <w:rPr>
      <w:rFonts w:ascii="XO Thames" w:hAnsi="XO Thames"/>
      <w:sz w:val="28"/>
    </w:rPr>
  </w:style>
  <w:style w:type="paragraph" w:customStyle="1" w:styleId="WW8Num2z1111">
    <w:name w:val="WW8Num2z1111"/>
    <w:link w:val="WW8Num2z111"/>
    <w:qFormat/>
    <w:rsid w:val="000D2E6C"/>
  </w:style>
  <w:style w:type="paragraph" w:customStyle="1" w:styleId="11117">
    <w:name w:val="Название объекта1111"/>
    <w:basedOn w:val="a"/>
    <w:link w:val="111f1"/>
    <w:qFormat/>
    <w:rsid w:val="000D2E6C"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211">
    <w:name w:val="Содержимое таблицы121"/>
    <w:basedOn w:val="a"/>
    <w:link w:val="121"/>
    <w:qFormat/>
    <w:rsid w:val="000D2E6C"/>
    <w:pPr>
      <w:widowControl w:val="0"/>
    </w:pPr>
  </w:style>
  <w:style w:type="paragraph" w:customStyle="1" w:styleId="14">
    <w:name w:val="Символ сноски1"/>
    <w:link w:val="aa"/>
    <w:qFormat/>
    <w:rsid w:val="000D2E6C"/>
    <w:rPr>
      <w:vertAlign w:val="superscript"/>
    </w:rPr>
  </w:style>
  <w:style w:type="paragraph" w:customStyle="1" w:styleId="annotationsubject111">
    <w:name w:val="annotation subject111"/>
    <w:basedOn w:val="11115"/>
    <w:next w:val="11115"/>
    <w:link w:val="annotationsubject11"/>
    <w:qFormat/>
    <w:rsid w:val="000D2E6C"/>
    <w:rPr>
      <w:b/>
    </w:rPr>
  </w:style>
  <w:style w:type="paragraph" w:customStyle="1" w:styleId="Heading9121">
    <w:name w:val="Heading 9121"/>
    <w:link w:val="Heading912"/>
    <w:qFormat/>
    <w:rsid w:val="000D2E6C"/>
    <w:rPr>
      <w:rFonts w:ascii="Cambria" w:hAnsi="Cambria"/>
      <w:i/>
      <w:color w:val="404040"/>
    </w:rPr>
  </w:style>
  <w:style w:type="paragraph" w:customStyle="1" w:styleId="ConsPlusNormal211">
    <w:name w:val="ConsPlusNormal211"/>
    <w:link w:val="ConsPlusNormal21"/>
    <w:qFormat/>
    <w:rsid w:val="000D2E6C"/>
    <w:pPr>
      <w:widowControl w:val="0"/>
    </w:pPr>
    <w:rPr>
      <w:rFonts w:ascii="Calibri" w:hAnsi="Calibri"/>
      <w:sz w:val="22"/>
    </w:rPr>
  </w:style>
  <w:style w:type="paragraph" w:customStyle="1" w:styleId="SubtitleChar111">
    <w:name w:val="Subtitle Char111"/>
    <w:link w:val="SubtitleChar11"/>
    <w:qFormat/>
    <w:rsid w:val="000D2E6C"/>
    <w:rPr>
      <w:rFonts w:ascii="Cambria" w:hAnsi="Cambria"/>
      <w:i/>
      <w:color w:val="4F81BD"/>
      <w:spacing w:val="15"/>
      <w:sz w:val="24"/>
    </w:rPr>
  </w:style>
  <w:style w:type="paragraph" w:customStyle="1" w:styleId="Header121">
    <w:name w:val="Header121"/>
    <w:link w:val="Header12"/>
    <w:qFormat/>
    <w:rsid w:val="000D2E6C"/>
    <w:rPr>
      <w:rFonts w:ascii="Calibri" w:hAnsi="Calibri"/>
      <w:sz w:val="22"/>
    </w:rPr>
  </w:style>
  <w:style w:type="paragraph" w:customStyle="1" w:styleId="Style2111">
    <w:name w:val="Style2111"/>
    <w:basedOn w:val="a"/>
    <w:link w:val="Style211"/>
    <w:qFormat/>
    <w:rsid w:val="000D2E6C"/>
    <w:pPr>
      <w:widowControl w:val="0"/>
      <w:spacing w:line="300" w:lineRule="exact"/>
      <w:jc w:val="center"/>
    </w:pPr>
    <w:rPr>
      <w:sz w:val="24"/>
    </w:rPr>
  </w:style>
  <w:style w:type="paragraph" w:customStyle="1" w:styleId="Contents83">
    <w:name w:val="Contents 83"/>
    <w:link w:val="Contents8"/>
    <w:qFormat/>
    <w:rsid w:val="000D2E6C"/>
    <w:rPr>
      <w:rFonts w:ascii="XO Thames" w:hAnsi="XO Thames"/>
      <w:sz w:val="28"/>
    </w:rPr>
  </w:style>
  <w:style w:type="paragraph" w:customStyle="1" w:styleId="Contents721">
    <w:name w:val="Contents 721"/>
    <w:link w:val="Contents72"/>
    <w:qFormat/>
    <w:rsid w:val="000D2E6C"/>
    <w:rPr>
      <w:rFonts w:ascii="XO Thames" w:hAnsi="XO Thames"/>
      <w:sz w:val="28"/>
    </w:rPr>
  </w:style>
  <w:style w:type="paragraph" w:customStyle="1" w:styleId="StrongEmphasis">
    <w:name w:val="Strong Emphasis"/>
    <w:qFormat/>
    <w:rsid w:val="000D2E6C"/>
    <w:rPr>
      <w:b/>
    </w:rPr>
  </w:style>
  <w:style w:type="paragraph" w:customStyle="1" w:styleId="Subtitle21">
    <w:name w:val="Subtitle21"/>
    <w:link w:val="Subtitle2"/>
    <w:qFormat/>
    <w:rsid w:val="000D2E6C"/>
    <w:rPr>
      <w:b/>
      <w:sz w:val="28"/>
    </w:rPr>
  </w:style>
  <w:style w:type="paragraph" w:styleId="80">
    <w:name w:val="toc 8"/>
    <w:next w:val="a"/>
    <w:uiPriority w:val="39"/>
    <w:rsid w:val="000D2E6C"/>
    <w:pPr>
      <w:ind w:left="1400"/>
    </w:pPr>
    <w:rPr>
      <w:rFonts w:ascii="XO Thames" w:hAnsi="XO Thames"/>
      <w:sz w:val="28"/>
    </w:rPr>
  </w:style>
  <w:style w:type="paragraph" w:customStyle="1" w:styleId="1212">
    <w:name w:val="Колонтитулы121"/>
    <w:basedOn w:val="a"/>
    <w:link w:val="122"/>
    <w:qFormat/>
    <w:rsid w:val="000D2E6C"/>
    <w:pPr>
      <w:tabs>
        <w:tab w:val="center" w:pos="4819"/>
        <w:tab w:val="right" w:pos="9638"/>
      </w:tabs>
    </w:pPr>
  </w:style>
  <w:style w:type="paragraph" w:customStyle="1" w:styleId="Contents411">
    <w:name w:val="Contents 411"/>
    <w:link w:val="Contents41"/>
    <w:qFormat/>
    <w:rsid w:val="000D2E6C"/>
    <w:rPr>
      <w:rFonts w:ascii="XO Thames" w:hAnsi="XO Thames"/>
      <w:sz w:val="28"/>
    </w:rPr>
  </w:style>
  <w:style w:type="paragraph" w:customStyle="1" w:styleId="StrongEmphasis11">
    <w:name w:val="Strong Emphasis11"/>
    <w:link w:val="StrongEmphasis1"/>
    <w:qFormat/>
    <w:rsid w:val="000D2E6C"/>
    <w:rPr>
      <w:b/>
    </w:rPr>
  </w:style>
  <w:style w:type="paragraph" w:customStyle="1" w:styleId="ListLabel29">
    <w:name w:val="ListLabel 29"/>
    <w:qFormat/>
    <w:rsid w:val="000D2E6C"/>
  </w:style>
  <w:style w:type="paragraph" w:customStyle="1" w:styleId="Quote111">
    <w:name w:val="Quote111"/>
    <w:basedOn w:val="a"/>
    <w:next w:val="a"/>
    <w:link w:val="Quote11"/>
    <w:qFormat/>
    <w:rsid w:val="000D2E6C"/>
    <w:pPr>
      <w:spacing w:after="200" w:line="276" w:lineRule="auto"/>
    </w:pPr>
    <w:rPr>
      <w:rFonts w:ascii="Calibri" w:hAnsi="Calibri"/>
      <w:i/>
      <w:sz w:val="22"/>
    </w:rPr>
  </w:style>
  <w:style w:type="paragraph" w:customStyle="1" w:styleId="Contents321">
    <w:name w:val="Contents 321"/>
    <w:link w:val="Contents32"/>
    <w:qFormat/>
    <w:rsid w:val="000D2E6C"/>
    <w:rPr>
      <w:rFonts w:ascii="XO Thames" w:hAnsi="XO Thames"/>
      <w:sz w:val="28"/>
    </w:rPr>
  </w:style>
  <w:style w:type="paragraph" w:customStyle="1" w:styleId="111f2">
    <w:name w:val="Подзаголовок Знак111"/>
    <w:link w:val="119"/>
    <w:qFormat/>
    <w:rsid w:val="000D2E6C"/>
    <w:rPr>
      <w:b/>
      <w:sz w:val="28"/>
    </w:rPr>
  </w:style>
  <w:style w:type="paragraph" w:customStyle="1" w:styleId="Emphasis21">
    <w:name w:val="Emphasis21"/>
    <w:link w:val="Emphasis2"/>
    <w:qFormat/>
    <w:rsid w:val="000D2E6C"/>
    <w:rPr>
      <w:i/>
    </w:rPr>
  </w:style>
  <w:style w:type="paragraph" w:customStyle="1" w:styleId="111f3">
    <w:name w:val="Название Знак111"/>
    <w:link w:val="11a"/>
    <w:qFormat/>
    <w:rsid w:val="000D2E6C"/>
    <w:rPr>
      <w:rFonts w:ascii="Cambria" w:hAnsi="Cambria"/>
      <w:b/>
      <w:sz w:val="32"/>
    </w:rPr>
  </w:style>
  <w:style w:type="paragraph" w:customStyle="1" w:styleId="11118">
    <w:name w:val="Знак примечания1111"/>
    <w:link w:val="111f4"/>
    <w:qFormat/>
    <w:rsid w:val="000D2E6C"/>
    <w:rPr>
      <w:sz w:val="16"/>
    </w:rPr>
  </w:style>
  <w:style w:type="paragraph" w:customStyle="1" w:styleId="Endnote11">
    <w:name w:val="Endnote11"/>
    <w:link w:val="Endnote1"/>
    <w:qFormat/>
    <w:rsid w:val="000D2E6C"/>
    <w:rPr>
      <w:rFonts w:ascii="Calibri" w:hAnsi="Calibri"/>
    </w:rPr>
  </w:style>
  <w:style w:type="paragraph" w:customStyle="1" w:styleId="11b">
    <w:name w:val="Указатель11"/>
    <w:basedOn w:val="a"/>
    <w:link w:val="15"/>
    <w:qFormat/>
    <w:rsid w:val="000D2E6C"/>
    <w:rPr>
      <w:rFonts w:ascii="PT Astra Serif" w:hAnsi="PT Astra Serif"/>
    </w:rPr>
  </w:style>
  <w:style w:type="paragraph" w:customStyle="1" w:styleId="Internetlink11">
    <w:name w:val="Internet link11"/>
    <w:link w:val="Internetlink1"/>
    <w:qFormat/>
    <w:rsid w:val="000D2E6C"/>
    <w:rPr>
      <w:color w:val="0000FF"/>
      <w:u w:val="single"/>
    </w:rPr>
  </w:style>
  <w:style w:type="paragraph" w:customStyle="1" w:styleId="Contents23">
    <w:name w:val="Contents 23"/>
    <w:link w:val="Contents21"/>
    <w:qFormat/>
    <w:rsid w:val="000D2E6C"/>
    <w:rPr>
      <w:rFonts w:ascii="XO Thames" w:hAnsi="XO Thames"/>
      <w:sz w:val="28"/>
    </w:rPr>
  </w:style>
  <w:style w:type="paragraph" w:customStyle="1" w:styleId="Header13">
    <w:name w:val="Header13"/>
    <w:link w:val="Header11"/>
    <w:qFormat/>
    <w:rsid w:val="000D2E6C"/>
    <w:rPr>
      <w:rFonts w:ascii="Calibri" w:hAnsi="Calibri"/>
      <w:sz w:val="22"/>
    </w:rPr>
  </w:style>
  <w:style w:type="paragraph" w:customStyle="1" w:styleId="21111">
    <w:name w:val="Указатель2111"/>
    <w:basedOn w:val="a"/>
    <w:link w:val="2112"/>
    <w:qFormat/>
    <w:rsid w:val="000D2E6C"/>
    <w:rPr>
      <w:rFonts w:ascii="PT Astra Serif" w:hAnsi="PT Astra Serif"/>
    </w:rPr>
  </w:style>
  <w:style w:type="paragraph" w:customStyle="1" w:styleId="Heading113">
    <w:name w:val="Heading 113"/>
    <w:link w:val="Heading111"/>
    <w:qFormat/>
    <w:rsid w:val="000D2E6C"/>
    <w:rPr>
      <w:rFonts w:ascii="Cambria" w:hAnsi="Cambria"/>
      <w:b/>
      <w:sz w:val="32"/>
    </w:rPr>
  </w:style>
  <w:style w:type="paragraph" w:styleId="50">
    <w:name w:val="toc 5"/>
    <w:next w:val="a"/>
    <w:uiPriority w:val="39"/>
    <w:rsid w:val="000D2E6C"/>
    <w:pPr>
      <w:ind w:left="800"/>
    </w:pPr>
    <w:rPr>
      <w:rFonts w:ascii="XO Thames" w:hAnsi="XO Thames"/>
      <w:sz w:val="28"/>
    </w:rPr>
  </w:style>
  <w:style w:type="paragraph" w:customStyle="1" w:styleId="Heading3111">
    <w:name w:val="Heading 3111"/>
    <w:link w:val="Heading311"/>
    <w:qFormat/>
    <w:rsid w:val="000D2E6C"/>
    <w:rPr>
      <w:rFonts w:ascii="Cambria" w:hAnsi="Cambria"/>
      <w:b/>
      <w:color w:val="4F81BD"/>
      <w:sz w:val="22"/>
    </w:rPr>
  </w:style>
  <w:style w:type="paragraph" w:customStyle="1" w:styleId="21112">
    <w:name w:val="Заголовок 2 Знак111"/>
    <w:link w:val="2113"/>
    <w:qFormat/>
    <w:rsid w:val="000D2E6C"/>
    <w:rPr>
      <w:rFonts w:ascii="Cambria" w:hAnsi="Cambria"/>
      <w:b/>
      <w:color w:val="4F81BD"/>
      <w:sz w:val="26"/>
    </w:rPr>
  </w:style>
  <w:style w:type="paragraph" w:customStyle="1" w:styleId="11119">
    <w:name w:val="Заголовок 1 Знак111"/>
    <w:link w:val="111f5"/>
    <w:qFormat/>
    <w:rsid w:val="000D2E6C"/>
    <w:rPr>
      <w:rFonts w:ascii="Cambria" w:hAnsi="Cambria"/>
      <w:b/>
      <w:sz w:val="32"/>
    </w:rPr>
  </w:style>
  <w:style w:type="paragraph" w:customStyle="1" w:styleId="111f6">
    <w:name w:val="Текст Знак111"/>
    <w:link w:val="11c"/>
    <w:qFormat/>
    <w:rsid w:val="000D2E6C"/>
    <w:rPr>
      <w:rFonts w:ascii="Courier New" w:hAnsi="Courier New"/>
      <w:sz w:val="21"/>
    </w:rPr>
  </w:style>
  <w:style w:type="paragraph" w:customStyle="1" w:styleId="Caption131">
    <w:name w:val="Caption131"/>
    <w:link w:val="Caption13"/>
    <w:qFormat/>
    <w:rsid w:val="000D2E6C"/>
    <w:rPr>
      <w:rFonts w:ascii="PT Astra Serif" w:hAnsi="PT Astra Serif"/>
      <w:i/>
      <w:sz w:val="24"/>
    </w:rPr>
  </w:style>
  <w:style w:type="paragraph" w:customStyle="1" w:styleId="Default111">
    <w:name w:val="Default111"/>
    <w:link w:val="Default11"/>
    <w:qFormat/>
    <w:rsid w:val="000D2E6C"/>
    <w:rPr>
      <w:sz w:val="24"/>
    </w:rPr>
  </w:style>
  <w:style w:type="paragraph" w:customStyle="1" w:styleId="7111">
    <w:name w:val="Заголовок 7 Знак111"/>
    <w:link w:val="711"/>
    <w:qFormat/>
    <w:rsid w:val="000D2E6C"/>
    <w:rPr>
      <w:rFonts w:ascii="Cambria" w:hAnsi="Cambria"/>
      <w:i/>
      <w:color w:val="404040"/>
      <w:sz w:val="22"/>
    </w:rPr>
  </w:style>
  <w:style w:type="paragraph" w:customStyle="1" w:styleId="WW8Num4z0111">
    <w:name w:val="WW8Num4z0111"/>
    <w:link w:val="WW8Num4z011"/>
    <w:qFormat/>
    <w:rsid w:val="000D2E6C"/>
    <w:rPr>
      <w:rFonts w:ascii="Wingdings" w:hAnsi="Wingdings"/>
    </w:rPr>
  </w:style>
  <w:style w:type="paragraph" w:customStyle="1" w:styleId="111f7">
    <w:name w:val="Текст сноски Знак111"/>
    <w:link w:val="11d"/>
    <w:qFormat/>
    <w:rsid w:val="000D2E6C"/>
    <w:rPr>
      <w:rFonts w:ascii="Calibri" w:hAnsi="Calibri"/>
    </w:rPr>
  </w:style>
  <w:style w:type="paragraph" w:customStyle="1" w:styleId="Heading321">
    <w:name w:val="Heading 321"/>
    <w:link w:val="Heading32"/>
    <w:qFormat/>
    <w:rsid w:val="000D2E6C"/>
    <w:rPr>
      <w:rFonts w:ascii="Cambria" w:hAnsi="Cambria"/>
      <w:b/>
      <w:color w:val="4F81BD"/>
      <w:sz w:val="22"/>
    </w:rPr>
  </w:style>
  <w:style w:type="paragraph" w:customStyle="1" w:styleId="WW8Num3z2111">
    <w:name w:val="WW8Num3z2111"/>
    <w:link w:val="WW8Num3z211"/>
    <w:qFormat/>
    <w:rsid w:val="000D2E6C"/>
    <w:rPr>
      <w:rFonts w:ascii="Wingdings" w:hAnsi="Wingdings"/>
    </w:rPr>
  </w:style>
  <w:style w:type="paragraph" w:customStyle="1" w:styleId="List13">
    <w:name w:val="List13"/>
    <w:basedOn w:val="Textbody3"/>
    <w:link w:val="List11"/>
    <w:qFormat/>
    <w:rsid w:val="000D2E6C"/>
    <w:rPr>
      <w:rFonts w:ascii="PT Astra Serif" w:hAnsi="PT Astra Serif"/>
    </w:rPr>
  </w:style>
  <w:style w:type="paragraph" w:customStyle="1" w:styleId="Hl111">
    <w:name w:val="Hl111"/>
    <w:link w:val="Hl11"/>
    <w:qFormat/>
    <w:rsid w:val="000D2E6C"/>
  </w:style>
  <w:style w:type="paragraph" w:customStyle="1" w:styleId="WW8Num1z1111">
    <w:name w:val="WW8Num1z1111"/>
    <w:link w:val="WW8Num1z111"/>
    <w:qFormat/>
    <w:rsid w:val="000D2E6C"/>
  </w:style>
  <w:style w:type="paragraph" w:styleId="af2">
    <w:name w:val="Subtitle"/>
    <w:basedOn w:val="a"/>
    <w:next w:val="ac"/>
    <w:uiPriority w:val="11"/>
    <w:qFormat/>
    <w:rsid w:val="000D2E6C"/>
    <w:pPr>
      <w:jc w:val="center"/>
    </w:pPr>
    <w:rPr>
      <w:b/>
      <w:sz w:val="28"/>
    </w:rPr>
  </w:style>
  <w:style w:type="paragraph" w:customStyle="1" w:styleId="3111">
    <w:name w:val="Заголовок 3 Знак111"/>
    <w:link w:val="311"/>
    <w:qFormat/>
    <w:rsid w:val="000D2E6C"/>
    <w:rPr>
      <w:rFonts w:ascii="Cambria" w:hAnsi="Cambria"/>
      <w:b/>
      <w:color w:val="4F81BD"/>
      <w:sz w:val="22"/>
    </w:rPr>
  </w:style>
  <w:style w:type="paragraph" w:customStyle="1" w:styleId="IntenseEmphasis111">
    <w:name w:val="Intense Emphasis111"/>
    <w:link w:val="IntenseEmphasis11"/>
    <w:qFormat/>
    <w:rsid w:val="000D2E6C"/>
    <w:rPr>
      <w:b/>
      <w:i/>
      <w:color w:val="4F81BD"/>
    </w:rPr>
  </w:style>
  <w:style w:type="paragraph" w:customStyle="1" w:styleId="Textbody21">
    <w:name w:val="Text body21"/>
    <w:link w:val="Textbody2"/>
    <w:qFormat/>
    <w:rsid w:val="000D2E6C"/>
  </w:style>
  <w:style w:type="paragraph" w:customStyle="1" w:styleId="IntenseReference111">
    <w:name w:val="Intense Reference111"/>
    <w:link w:val="IntenseReference11"/>
    <w:qFormat/>
    <w:rsid w:val="000D2E6C"/>
    <w:rPr>
      <w:b/>
      <w:smallCaps/>
      <w:color w:val="C0504D"/>
      <w:spacing w:val="5"/>
      <w:u w:val="single"/>
    </w:rPr>
  </w:style>
  <w:style w:type="paragraph" w:customStyle="1" w:styleId="11e">
    <w:name w:val="Заголовок11"/>
    <w:basedOn w:val="a"/>
    <w:next w:val="ac"/>
    <w:link w:val="16"/>
    <w:qFormat/>
    <w:rsid w:val="000D2E6C"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TitleChar111">
    <w:name w:val="Title Char111"/>
    <w:link w:val="TitleChar11"/>
    <w:qFormat/>
    <w:rsid w:val="000D2E6C"/>
    <w:rPr>
      <w:rFonts w:ascii="Cambria" w:hAnsi="Cambria"/>
      <w:color w:val="17365D"/>
      <w:spacing w:val="5"/>
      <w:sz w:val="52"/>
    </w:rPr>
  </w:style>
  <w:style w:type="paragraph" w:customStyle="1" w:styleId="itemtext211">
    <w:name w:val="itemtext211"/>
    <w:link w:val="itemtext21"/>
    <w:qFormat/>
    <w:rsid w:val="000D2E6C"/>
  </w:style>
  <w:style w:type="paragraph" w:styleId="af3">
    <w:name w:val="Title"/>
    <w:next w:val="a"/>
    <w:uiPriority w:val="10"/>
    <w:qFormat/>
    <w:rsid w:val="000D2E6C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11f8">
    <w:name w:val="Символ сноски111"/>
    <w:link w:val="11f"/>
    <w:qFormat/>
    <w:rsid w:val="000D2E6C"/>
    <w:rPr>
      <w:vertAlign w:val="superscript"/>
    </w:rPr>
  </w:style>
  <w:style w:type="paragraph" w:customStyle="1" w:styleId="IntenseQuote111">
    <w:name w:val="Intense Quote111"/>
    <w:basedOn w:val="a"/>
    <w:next w:val="a"/>
    <w:link w:val="IntenseQuote11"/>
    <w:qFormat/>
    <w:rsid w:val="000D2E6C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paragraph" w:customStyle="1" w:styleId="Heading5111">
    <w:name w:val="Heading 5111"/>
    <w:link w:val="Heading511"/>
    <w:qFormat/>
    <w:rsid w:val="000D2E6C"/>
    <w:rPr>
      <w:b/>
      <w:sz w:val="28"/>
    </w:rPr>
  </w:style>
  <w:style w:type="paragraph" w:customStyle="1" w:styleId="Footer13">
    <w:name w:val="Footer13"/>
    <w:link w:val="Footer11"/>
    <w:qFormat/>
    <w:rsid w:val="000D2E6C"/>
  </w:style>
  <w:style w:type="paragraph" w:customStyle="1" w:styleId="11f0">
    <w:name w:val="Содержимое врезки11"/>
    <w:basedOn w:val="a"/>
    <w:link w:val="17"/>
    <w:qFormat/>
    <w:rsid w:val="000D2E6C"/>
  </w:style>
  <w:style w:type="paragraph" w:customStyle="1" w:styleId="Contents621">
    <w:name w:val="Contents 621"/>
    <w:link w:val="Contents62"/>
    <w:qFormat/>
    <w:rsid w:val="000D2E6C"/>
    <w:rPr>
      <w:rFonts w:ascii="XO Thames" w:hAnsi="XO Thames"/>
      <w:sz w:val="28"/>
    </w:rPr>
  </w:style>
  <w:style w:type="paragraph" w:customStyle="1" w:styleId="HTMLPreformatted111">
    <w:name w:val="HTML Preformatted111"/>
    <w:basedOn w:val="a"/>
    <w:link w:val="HTMLPreformatted11"/>
    <w:qFormat/>
    <w:rsid w:val="000D2E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Heading6111">
    <w:name w:val="Heading 6111"/>
    <w:link w:val="Heading611"/>
    <w:qFormat/>
    <w:rsid w:val="000D2E6C"/>
    <w:rPr>
      <w:rFonts w:ascii="Cambria" w:hAnsi="Cambria"/>
      <w:i/>
      <w:color w:val="243F60"/>
      <w:sz w:val="22"/>
    </w:rPr>
  </w:style>
  <w:style w:type="paragraph" w:styleId="af4">
    <w:name w:val="endnote text"/>
    <w:basedOn w:val="a"/>
    <w:rsid w:val="000D2E6C"/>
    <w:rPr>
      <w:rFonts w:ascii="Calibri" w:hAnsi="Calibri"/>
    </w:rPr>
  </w:style>
  <w:style w:type="paragraph" w:customStyle="1" w:styleId="111f9">
    <w:name w:val="Выделенная цитата Знак111"/>
    <w:link w:val="11f1"/>
    <w:qFormat/>
    <w:rsid w:val="000D2E6C"/>
    <w:rPr>
      <w:rFonts w:ascii="Calibri" w:hAnsi="Calibri"/>
      <w:b/>
      <w:i/>
      <w:color w:val="4F81BD"/>
      <w:sz w:val="22"/>
    </w:rPr>
  </w:style>
  <w:style w:type="paragraph" w:customStyle="1" w:styleId="Heading1Char111">
    <w:name w:val="Heading 1 Char111"/>
    <w:link w:val="Heading1Char11"/>
    <w:qFormat/>
    <w:rsid w:val="000D2E6C"/>
    <w:rPr>
      <w:rFonts w:ascii="Cambria" w:hAnsi="Cambria"/>
      <w:b/>
      <w:color w:val="365F91"/>
      <w:sz w:val="28"/>
    </w:rPr>
  </w:style>
  <w:style w:type="paragraph" w:customStyle="1" w:styleId="ListLabel34">
    <w:name w:val="ListLabel 34"/>
    <w:qFormat/>
    <w:rsid w:val="000D2E6C"/>
  </w:style>
  <w:style w:type="paragraph" w:customStyle="1" w:styleId="1111a">
    <w:name w:val="Заголовок1111"/>
    <w:basedOn w:val="a"/>
    <w:next w:val="a"/>
    <w:link w:val="111fa"/>
    <w:qFormat/>
    <w:rsid w:val="000D2E6C"/>
    <w:pPr>
      <w:spacing w:before="240" w:after="60"/>
      <w:jc w:val="center"/>
    </w:pPr>
    <w:rPr>
      <w:rFonts w:ascii="Cambria" w:hAnsi="Cambria"/>
      <w:b/>
      <w:sz w:val="32"/>
    </w:rPr>
  </w:style>
  <w:style w:type="paragraph" w:customStyle="1" w:styleId="Endnote21">
    <w:name w:val="Endnote21"/>
    <w:link w:val="Endnote2"/>
    <w:qFormat/>
    <w:rsid w:val="000D2E6C"/>
    <w:rPr>
      <w:rFonts w:ascii="Calibri" w:hAnsi="Calibri"/>
    </w:rPr>
  </w:style>
  <w:style w:type="paragraph" w:customStyle="1" w:styleId="Contents421">
    <w:name w:val="Contents 421"/>
    <w:link w:val="Contents42"/>
    <w:qFormat/>
    <w:rsid w:val="000D2E6C"/>
    <w:rPr>
      <w:rFonts w:ascii="XO Thames" w:hAnsi="XO Thames"/>
      <w:sz w:val="28"/>
    </w:rPr>
  </w:style>
  <w:style w:type="paragraph" w:styleId="af5">
    <w:name w:val="Balloon Text"/>
    <w:basedOn w:val="a"/>
    <w:link w:val="af6"/>
    <w:uiPriority w:val="99"/>
    <w:semiHidden/>
    <w:unhideWhenUsed/>
    <w:rsid w:val="00C4586E"/>
    <w:rPr>
      <w:rFonts w:ascii="Tahoma" w:hAnsi="Tahoma" w:cs="Mangal"/>
      <w:sz w:val="16"/>
      <w:szCs w:val="14"/>
    </w:rPr>
  </w:style>
  <w:style w:type="character" w:customStyle="1" w:styleId="af6">
    <w:name w:val="Текст выноски Знак"/>
    <w:basedOn w:val="a0"/>
    <w:link w:val="af5"/>
    <w:uiPriority w:val="99"/>
    <w:semiHidden/>
    <w:rsid w:val="00C4586E"/>
    <w:rPr>
      <w:rFonts w:ascii="Tahoma" w:hAnsi="Tahoma" w:cs="Mangal"/>
      <w:sz w:val="16"/>
      <w:szCs w:val="14"/>
    </w:rPr>
  </w:style>
  <w:style w:type="character" w:customStyle="1" w:styleId="af1">
    <w:name w:val="Нижний колонтитул Знак"/>
    <w:basedOn w:val="a0"/>
    <w:link w:val="af0"/>
    <w:uiPriority w:val="99"/>
    <w:rsid w:val="00714A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40628020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406280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06280201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5884</Words>
  <Characters>33539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19</cp:revision>
  <cp:lastPrinted>2026-07-20T06:10:00Z</cp:lastPrinted>
  <dcterms:created xsi:type="dcterms:W3CDTF">2026-07-08T08:02:00Z</dcterms:created>
  <dcterms:modified xsi:type="dcterms:W3CDTF">2026-07-22T06:59:00Z</dcterms:modified>
  <dc:language>ru-RU</dc:language>
</cp:coreProperties>
</file>