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A2" w:rsidRDefault="002A449A">
      <w:pPr>
        <w:spacing w:before="360"/>
        <w:jc w:val="center"/>
        <w:rPr>
          <w:b/>
          <w:sz w:val="32"/>
        </w:rPr>
      </w:pPr>
      <w:r>
        <w:rPr>
          <w:noProof/>
        </w:rPr>
        <w:drawing>
          <wp:inline distT="0" distB="0" distL="0" distR="0">
            <wp:extent cx="609600" cy="69532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609600" cy="69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BA2" w:rsidRDefault="002A449A">
      <w:pPr>
        <w:pStyle w:val="5"/>
        <w:spacing w:before="119" w:after="119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КЕМЕРОВСКАЯ ОБЛАСТЬ</w:t>
      </w:r>
    </w:p>
    <w:p w:rsidR="00D66BA2" w:rsidRDefault="002A449A">
      <w:pPr>
        <w:pStyle w:val="5"/>
        <w:spacing w:before="119" w:after="119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АДМИНИСТРАЦИЯ</w:t>
      </w:r>
    </w:p>
    <w:p w:rsidR="00D66BA2" w:rsidRDefault="002A449A">
      <w:pPr>
        <w:pStyle w:val="5"/>
        <w:spacing w:before="119" w:after="119"/>
        <w:ind w:left="-180" w:right="-251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ПРОМЫШЛЕННОВСКОГО МУНИЦИПАЛЬНОГО ОКРУГА</w:t>
      </w:r>
    </w:p>
    <w:p w:rsidR="00D66BA2" w:rsidRDefault="002A449A">
      <w:pPr>
        <w:pStyle w:val="4"/>
        <w:spacing w:before="360" w:after="119"/>
        <w:jc w:val="center"/>
        <w:rPr>
          <w:rFonts w:ascii="Times New Roman" w:hAnsi="Times New Roman"/>
          <w:b w:val="0"/>
          <w:spacing w:val="60"/>
          <w:sz w:val="28"/>
        </w:rPr>
      </w:pPr>
      <w:r>
        <w:rPr>
          <w:rFonts w:ascii="Times New Roman" w:hAnsi="Times New Roman"/>
          <w:b w:val="0"/>
          <w:spacing w:val="60"/>
          <w:sz w:val="28"/>
        </w:rPr>
        <w:t>ПОСТАНОВЛЕНИЕ</w:t>
      </w:r>
    </w:p>
    <w:p w:rsidR="00D66BA2" w:rsidRDefault="00D66BA2">
      <w:pPr>
        <w:jc w:val="center"/>
      </w:pPr>
    </w:p>
    <w:p w:rsidR="00D66BA2" w:rsidRDefault="002A449A">
      <w:pPr>
        <w:tabs>
          <w:tab w:val="left" w:pos="2268"/>
          <w:tab w:val="left" w:pos="6804"/>
        </w:tabs>
        <w:ind w:left="709" w:hanging="709"/>
        <w:jc w:val="center"/>
        <w:rPr>
          <w:u w:val="single"/>
        </w:rPr>
      </w:pPr>
      <w:r>
        <w:rPr>
          <w:sz w:val="20"/>
        </w:rPr>
        <w:t>от «</w:t>
      </w:r>
      <w:r>
        <w:rPr>
          <w:u w:val="single"/>
        </w:rPr>
        <w:t xml:space="preserve">   </w:t>
      </w:r>
      <w:r>
        <w:rPr>
          <w:sz w:val="28"/>
          <w:u w:val="single"/>
        </w:rPr>
        <w:t xml:space="preserve">28  </w:t>
      </w:r>
      <w:r>
        <w:rPr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 xml:space="preserve">     </w:t>
      </w:r>
      <w:r>
        <w:rPr>
          <w:sz w:val="28"/>
          <w:u w:val="single"/>
        </w:rPr>
        <w:t>июля 2026</w:t>
      </w:r>
      <w:r>
        <w:rPr>
          <w:sz w:val="20"/>
          <w:u w:val="single"/>
        </w:rPr>
        <w:t xml:space="preserve">  </w:t>
      </w:r>
      <w:r>
        <w:rPr>
          <w:sz w:val="20"/>
        </w:rPr>
        <w:t>г. 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694-П   </w:t>
      </w:r>
    </w:p>
    <w:p w:rsidR="00D66BA2" w:rsidRDefault="002A449A">
      <w:pPr>
        <w:jc w:val="center"/>
        <w:rPr>
          <w:sz w:val="20"/>
          <w:u w:val="single"/>
        </w:rPr>
      </w:pPr>
      <w:proofErr w:type="spellStart"/>
      <w:r>
        <w:rPr>
          <w:sz w:val="20"/>
        </w:rPr>
        <w:t>пгт</w:t>
      </w:r>
      <w:proofErr w:type="spellEnd"/>
      <w:r>
        <w:rPr>
          <w:sz w:val="20"/>
        </w:rPr>
        <w:t>. Промышленная</w:t>
      </w:r>
    </w:p>
    <w:p w:rsidR="00D66BA2" w:rsidRDefault="00D66BA2">
      <w:pPr>
        <w:widowControl w:val="0"/>
        <w:ind w:firstLine="709"/>
        <w:jc w:val="center"/>
        <w:rPr>
          <w:b/>
          <w:sz w:val="28"/>
        </w:rPr>
      </w:pPr>
    </w:p>
    <w:p w:rsidR="00D66BA2" w:rsidRDefault="002A449A">
      <w:pPr>
        <w:tabs>
          <w:tab w:val="left" w:pos="567"/>
        </w:tabs>
        <w:jc w:val="center"/>
        <w:rPr>
          <w:b/>
          <w:sz w:val="28"/>
        </w:rPr>
      </w:pPr>
      <w:r>
        <w:rPr>
          <w:b/>
          <w:sz w:val="28"/>
        </w:rPr>
        <w:t>О внесении изменений в</w:t>
      </w:r>
      <w:r>
        <w:rPr>
          <w:sz w:val="28"/>
        </w:rPr>
        <w:t xml:space="preserve"> </w:t>
      </w:r>
      <w:r>
        <w:rPr>
          <w:b/>
          <w:sz w:val="28"/>
        </w:rPr>
        <w:t xml:space="preserve">постановление администрации Промышленновского муниципального округа от </w:t>
      </w:r>
      <w:r>
        <w:rPr>
          <w:b/>
          <w:sz w:val="28"/>
        </w:rPr>
        <w:t>31.07.2025 № 762-П               «Об утверждении административного регламента предоставления муниципальной услуги «Включение в реестр мест (площадок)             накопления твердых коммунальных отходов»</w:t>
      </w:r>
    </w:p>
    <w:p w:rsidR="00D66BA2" w:rsidRDefault="00D66BA2">
      <w:pPr>
        <w:spacing w:after="1" w:line="240" w:lineRule="atLeast"/>
        <w:jc w:val="center"/>
        <w:outlineLvl w:val="0"/>
        <w:rPr>
          <w:b/>
          <w:sz w:val="28"/>
        </w:rPr>
      </w:pPr>
    </w:p>
    <w:p w:rsidR="00D66BA2" w:rsidRDefault="002A449A">
      <w:pPr>
        <w:tabs>
          <w:tab w:val="left" w:pos="709"/>
        </w:tabs>
        <w:ind w:firstLine="709"/>
        <w:jc w:val="both"/>
        <w:rPr>
          <w:sz w:val="28"/>
          <w:shd w:val="clear" w:color="auto" w:fill="FFD821"/>
        </w:rPr>
      </w:pPr>
      <w:proofErr w:type="gramStart"/>
      <w:r>
        <w:rPr>
          <w:sz w:val="28"/>
        </w:rPr>
        <w:t>На основании протестов прокуратуры Промышленновского</w:t>
      </w:r>
      <w:r>
        <w:rPr>
          <w:sz w:val="28"/>
        </w:rPr>
        <w:t xml:space="preserve"> района: от 29.05.2025 № 7-06-2026, от 22.06.2025 № 7-05-2026,</w:t>
      </w:r>
      <w:r>
        <w:rPr>
          <w:b/>
          <w:sz w:val="28"/>
        </w:rPr>
        <w:t xml:space="preserve"> </w:t>
      </w:r>
      <w:r>
        <w:rPr>
          <w:sz w:val="28"/>
        </w:rPr>
        <w:t xml:space="preserve">в соответствии                           с Федеральным законом от 27.07.2010 № 210-ФЗ «Об организации предоставления государственных и муниципальных услуг», Федеральным законом от 06.10.2003 № </w:t>
      </w:r>
      <w:r>
        <w:rPr>
          <w:sz w:val="28"/>
        </w:rPr>
        <w:t xml:space="preserve">131-ФЗ «Об общих принципах организации местного самоуправления в Российской Федерации», </w:t>
      </w:r>
      <w:r>
        <w:rPr>
          <w:spacing w:val="-7"/>
          <w:sz w:val="28"/>
        </w:rPr>
        <w:t>Распоряжением Правительства Российской Федерации от 18.09.2019 № 2113-р «О Перечне типовых государственных и муниципальных услуг, предоставляемых исполнительными органа</w:t>
      </w:r>
      <w:r>
        <w:rPr>
          <w:spacing w:val="-7"/>
          <w:sz w:val="28"/>
        </w:rPr>
        <w:t>ми государственной власти</w:t>
      </w:r>
      <w:proofErr w:type="gramEnd"/>
      <w:r>
        <w:rPr>
          <w:spacing w:val="-7"/>
          <w:sz w:val="28"/>
        </w:rPr>
        <w:t xml:space="preserve">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>
        <w:rPr>
          <w:sz w:val="28"/>
        </w:rPr>
        <w:t>постановлением администрации Промышленновского муниципального о</w:t>
      </w:r>
      <w:r>
        <w:rPr>
          <w:sz w:val="28"/>
        </w:rPr>
        <w:t>круга от 30.12.2025 № 1293-П «</w:t>
      </w:r>
      <w:hyperlink r:id="rId7" w:history="1">
        <w:r>
          <w:rPr>
            <w:sz w:val="28"/>
          </w:rPr>
          <w:t>Об утверждении Порядка разработки и утве</w:t>
        </w:r>
        <w:r>
          <w:rPr>
            <w:sz w:val="28"/>
          </w:rPr>
          <w:t>рждения административных регламентов предоставления муниципальных услуг Промышленновского муниципального округа</w:t>
        </w:r>
      </w:hyperlink>
      <w:r>
        <w:rPr>
          <w:sz w:val="28"/>
        </w:rPr>
        <w:t>»:</w:t>
      </w:r>
    </w:p>
    <w:p w:rsidR="00D66BA2" w:rsidRDefault="002A449A">
      <w:pPr>
        <w:tabs>
          <w:tab w:val="left" w:pos="709"/>
        </w:tabs>
        <w:ind w:firstLine="709"/>
        <w:jc w:val="both"/>
        <w:rPr>
          <w:color w:val="FF0000"/>
          <w:sz w:val="28"/>
        </w:rPr>
      </w:pPr>
      <w:r>
        <w:rPr>
          <w:sz w:val="28"/>
        </w:rPr>
        <w:t xml:space="preserve">1.  Внести в административный регламент предоставления муниципальной услуги «Включение в реестр мест (площадок) накопления твердых </w:t>
      </w:r>
      <w:r>
        <w:rPr>
          <w:sz w:val="28"/>
        </w:rPr>
        <w:t>коммунальных отходов» от 31.07.2025 № 762-П (далее – административный регламент) следующие изменения:</w:t>
      </w:r>
    </w:p>
    <w:p w:rsidR="00D66BA2" w:rsidRDefault="002A449A">
      <w:pPr>
        <w:tabs>
          <w:tab w:val="left" w:pos="709"/>
        </w:tabs>
        <w:ind w:firstLine="709"/>
        <w:jc w:val="both"/>
        <w:rPr>
          <w:sz w:val="28"/>
          <w:highlight w:val="white"/>
        </w:rPr>
      </w:pPr>
      <w:r>
        <w:rPr>
          <w:sz w:val="28"/>
        </w:rPr>
        <w:t xml:space="preserve">1.1. В пункте 2.11.3. административного регламента вместо слов «Для обеспечения доступности получения муниципальной услуги </w:t>
      </w:r>
      <w:proofErr w:type="spellStart"/>
      <w:r>
        <w:rPr>
          <w:sz w:val="28"/>
        </w:rPr>
        <w:t>маломобильными</w:t>
      </w:r>
      <w:proofErr w:type="spellEnd"/>
      <w:r>
        <w:rPr>
          <w:sz w:val="28"/>
        </w:rPr>
        <w:t xml:space="preserve"> группами населен</w:t>
      </w:r>
      <w:r>
        <w:rPr>
          <w:sz w:val="28"/>
        </w:rPr>
        <w:t>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>
        <w:rPr>
          <w:sz w:val="28"/>
        </w:rPr>
        <w:t>пр</w:t>
      </w:r>
      <w:proofErr w:type="spellEnd"/>
      <w:proofErr w:type="gramEnd"/>
      <w:r>
        <w:rPr>
          <w:sz w:val="28"/>
        </w:rPr>
        <w:t xml:space="preserve">                   «Об утверждении СП 59.13330 «</w:t>
      </w:r>
      <w:proofErr w:type="spellStart"/>
      <w:r>
        <w:rPr>
          <w:sz w:val="28"/>
        </w:rPr>
        <w:t>СНиП</w:t>
      </w:r>
      <w:proofErr w:type="spellEnd"/>
      <w:r>
        <w:rPr>
          <w:sz w:val="28"/>
        </w:rPr>
        <w:t xml:space="preserve"> 35-01-2001 Доступность зданий              </w:t>
      </w:r>
      <w:r>
        <w:rPr>
          <w:sz w:val="28"/>
        </w:rPr>
        <w:t xml:space="preserve">      и сооружений для </w:t>
      </w:r>
      <w:proofErr w:type="spellStart"/>
      <w:r>
        <w:rPr>
          <w:sz w:val="28"/>
        </w:rPr>
        <w:t>маломобильных</w:t>
      </w:r>
      <w:proofErr w:type="spellEnd"/>
      <w:r>
        <w:rPr>
          <w:sz w:val="28"/>
        </w:rPr>
        <w:t xml:space="preserve"> групп населения» читать слова                       </w:t>
      </w:r>
      <w:r>
        <w:rPr>
          <w:sz w:val="28"/>
        </w:rPr>
        <w:lastRenderedPageBreak/>
        <w:t xml:space="preserve">«Для обеспечения доступности получения муниципальной услуги </w:t>
      </w:r>
      <w:proofErr w:type="spellStart"/>
      <w:r>
        <w:rPr>
          <w:sz w:val="28"/>
        </w:rPr>
        <w:t>маломобильными</w:t>
      </w:r>
      <w:proofErr w:type="spellEnd"/>
      <w:r>
        <w:rPr>
          <w:sz w:val="28"/>
        </w:rPr>
        <w:t xml:space="preserve"> группами населения здания и сооружения, в которых оказывается услуга, оборудуются согласно н</w:t>
      </w:r>
      <w:r>
        <w:rPr>
          <w:sz w:val="28"/>
        </w:rPr>
        <w:t>ормативным требованиям, утвержденным приказом Минстроя России от 30.12.2020 №904/</w:t>
      </w:r>
      <w:proofErr w:type="spellStart"/>
      <w:proofErr w:type="gramStart"/>
      <w:r>
        <w:rPr>
          <w:sz w:val="28"/>
        </w:rPr>
        <w:t>пр</w:t>
      </w:r>
      <w:proofErr w:type="spellEnd"/>
      <w:proofErr w:type="gramEnd"/>
      <w:r>
        <w:rPr>
          <w:sz w:val="28"/>
        </w:rPr>
        <w:t xml:space="preserve">                    «</w:t>
      </w:r>
      <w:r>
        <w:rPr>
          <w:sz w:val="28"/>
          <w:highlight w:val="white"/>
        </w:rPr>
        <w:t>Об утверждении СП 59.13330.2020 «</w:t>
      </w:r>
      <w:proofErr w:type="spellStart"/>
      <w:r>
        <w:rPr>
          <w:sz w:val="28"/>
          <w:highlight w:val="white"/>
        </w:rPr>
        <w:t>СНиП</w:t>
      </w:r>
      <w:proofErr w:type="spellEnd"/>
      <w:r>
        <w:rPr>
          <w:sz w:val="28"/>
          <w:highlight w:val="white"/>
        </w:rPr>
        <w:t xml:space="preserve"> 35-01-2001 доступность зданий и сооружений для </w:t>
      </w:r>
      <w:proofErr w:type="spellStart"/>
      <w:r>
        <w:rPr>
          <w:sz w:val="28"/>
          <w:highlight w:val="white"/>
        </w:rPr>
        <w:t>маломобильных</w:t>
      </w:r>
      <w:proofErr w:type="spellEnd"/>
      <w:r>
        <w:rPr>
          <w:sz w:val="28"/>
          <w:highlight w:val="white"/>
        </w:rPr>
        <w:t xml:space="preserve"> групп населения»;</w:t>
      </w:r>
    </w:p>
    <w:p w:rsidR="00D66BA2" w:rsidRDefault="002A449A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1.2. Признать утратившим силу разде</w:t>
      </w:r>
      <w:r>
        <w:rPr>
          <w:sz w:val="28"/>
        </w:rPr>
        <w:t>лы 4 и 5 административного регламента.</w:t>
      </w:r>
    </w:p>
    <w:p w:rsidR="00D66BA2" w:rsidRDefault="002A449A">
      <w:pPr>
        <w:ind w:firstLine="709"/>
        <w:jc w:val="both"/>
        <w:rPr>
          <w:sz w:val="28"/>
        </w:rPr>
      </w:pPr>
      <w:r>
        <w:rPr>
          <w:sz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</w:t>
      </w:r>
      <w:r>
        <w:rPr>
          <w:sz w:val="28"/>
        </w:rPr>
        <w:t>ипального округа                               в информационно-телекоммуникационной сети «Интернет».</w:t>
      </w:r>
    </w:p>
    <w:p w:rsidR="00D66BA2" w:rsidRDefault="002A449A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 заместителя главы Промышленновского муниципального                         округа - начальника Управления по жизнеобеспечению и строительству                      администрации Промышленновского муниципал</w:t>
      </w:r>
      <w:r>
        <w:rPr>
          <w:sz w:val="28"/>
        </w:rPr>
        <w:t>ьного округа                       А.А. Зарубина.</w:t>
      </w:r>
    </w:p>
    <w:p w:rsidR="00D66BA2" w:rsidRDefault="002A449A">
      <w:pPr>
        <w:ind w:firstLine="709"/>
        <w:jc w:val="both"/>
        <w:rPr>
          <w:sz w:val="28"/>
        </w:rPr>
      </w:pPr>
      <w:r>
        <w:rPr>
          <w:sz w:val="28"/>
        </w:rPr>
        <w:t>4. Постановление вступает в силу со дня официального опубликования.</w:t>
      </w:r>
    </w:p>
    <w:p w:rsidR="00D66BA2" w:rsidRDefault="00D66BA2">
      <w:pPr>
        <w:ind w:firstLine="709"/>
        <w:jc w:val="both"/>
        <w:rPr>
          <w:sz w:val="28"/>
        </w:rPr>
      </w:pPr>
    </w:p>
    <w:p w:rsidR="00D66BA2" w:rsidRDefault="00D66BA2">
      <w:pPr>
        <w:ind w:firstLine="709"/>
        <w:jc w:val="both"/>
        <w:rPr>
          <w:sz w:val="28"/>
        </w:rPr>
      </w:pPr>
    </w:p>
    <w:p w:rsidR="00D66BA2" w:rsidRDefault="00D66BA2">
      <w:pPr>
        <w:ind w:firstLine="709"/>
        <w:jc w:val="both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5778"/>
        <w:gridCol w:w="3574"/>
      </w:tblGrid>
      <w:tr w:rsidR="00D66BA2">
        <w:tc>
          <w:tcPr>
            <w:tcW w:w="57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BA2" w:rsidRDefault="002A449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Глава</w:t>
            </w:r>
          </w:p>
          <w:p w:rsidR="00D66BA2" w:rsidRDefault="002A449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Промышленновского муниципального округа</w:t>
            </w:r>
          </w:p>
        </w:tc>
        <w:tc>
          <w:tcPr>
            <w:tcW w:w="35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BA2" w:rsidRDefault="00D66BA2">
            <w:pPr>
              <w:jc w:val="right"/>
              <w:rPr>
                <w:sz w:val="28"/>
              </w:rPr>
            </w:pPr>
          </w:p>
          <w:p w:rsidR="00D66BA2" w:rsidRDefault="002A449A">
            <w:pPr>
              <w:jc w:val="right"/>
              <w:rPr>
                <w:sz w:val="28"/>
              </w:rPr>
            </w:pPr>
            <w:r>
              <w:rPr>
                <w:sz w:val="28"/>
              </w:rPr>
              <w:t>С.А. Федарюк</w:t>
            </w:r>
          </w:p>
        </w:tc>
      </w:tr>
    </w:tbl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D66BA2">
      <w:pPr>
        <w:rPr>
          <w:sz w:val="16"/>
        </w:rPr>
      </w:pPr>
    </w:p>
    <w:p w:rsidR="00D66BA2" w:rsidRDefault="002A449A">
      <w:pPr>
        <w:rPr>
          <w:sz w:val="20"/>
        </w:rPr>
      </w:pPr>
      <w:r>
        <w:rPr>
          <w:sz w:val="20"/>
        </w:rPr>
        <w:t xml:space="preserve">Исп. В.Н. Лукашенко </w:t>
      </w:r>
    </w:p>
    <w:p w:rsidR="00D66BA2" w:rsidRDefault="002A449A">
      <w:pPr>
        <w:rPr>
          <w:sz w:val="20"/>
        </w:rPr>
      </w:pPr>
      <w:r>
        <w:rPr>
          <w:sz w:val="20"/>
        </w:rPr>
        <w:t>Тел. 74518</w:t>
      </w:r>
    </w:p>
    <w:sectPr w:rsidR="00D66BA2" w:rsidSect="00D66BA2">
      <w:footerReference w:type="default" r:id="rId8"/>
      <w:pgSz w:w="11906" w:h="16838"/>
      <w:pgMar w:top="426" w:right="1133" w:bottom="963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BA2" w:rsidRDefault="00D66BA2" w:rsidP="00D66BA2">
      <w:r>
        <w:separator/>
      </w:r>
    </w:p>
  </w:endnote>
  <w:endnote w:type="continuationSeparator" w:id="0">
    <w:p w:rsidR="00D66BA2" w:rsidRDefault="00D66BA2" w:rsidP="00D66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A2" w:rsidRDefault="002A449A">
    <w:pPr>
      <w:rPr>
        <w:sz w:val="20"/>
      </w:rPr>
    </w:pPr>
    <w:r>
      <w:rPr>
        <w:sz w:val="20"/>
      </w:rPr>
      <w:t>постановление от «</w:t>
    </w:r>
    <w:r>
      <w:rPr>
        <w:sz w:val="20"/>
        <w:u w:val="single"/>
      </w:rPr>
      <w:t xml:space="preserve">  28   </w:t>
    </w:r>
    <w:r>
      <w:rPr>
        <w:sz w:val="20"/>
      </w:rPr>
      <w:t>»</w:t>
    </w:r>
    <w:r w:rsidR="0030448A">
      <w:rPr>
        <w:sz w:val="20"/>
        <w:u w:val="single"/>
      </w:rPr>
      <w:t xml:space="preserve"> июля </w:t>
    </w:r>
    <w:r>
      <w:rPr>
        <w:sz w:val="20"/>
        <w:u w:val="single"/>
      </w:rPr>
      <w:t xml:space="preserve">2026    </w:t>
    </w:r>
    <w:proofErr w:type="spellStart"/>
    <w:r>
      <w:rPr>
        <w:sz w:val="20"/>
      </w:rPr>
      <w:t>г.№</w:t>
    </w:r>
    <w:proofErr w:type="spellEnd"/>
    <w:r>
      <w:rPr>
        <w:sz w:val="20"/>
        <w:u w:val="single"/>
      </w:rPr>
      <w:t xml:space="preserve">  694-П</w:t>
    </w:r>
    <w:r>
      <w:rPr>
        <w:sz w:val="20"/>
      </w:rPr>
      <w:t xml:space="preserve">                                                                            страница 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BA2" w:rsidRDefault="00D66BA2" w:rsidP="00D66BA2">
      <w:r>
        <w:separator/>
      </w:r>
    </w:p>
  </w:footnote>
  <w:footnote w:type="continuationSeparator" w:id="0">
    <w:p w:rsidR="00D66BA2" w:rsidRDefault="00D66BA2" w:rsidP="00D66B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BA2"/>
    <w:rsid w:val="002A449A"/>
    <w:rsid w:val="0030448A"/>
    <w:rsid w:val="00D6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66BA2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D66BA2"/>
    <w:pPr>
      <w:keepNext/>
      <w:outlineLvl w:val="0"/>
    </w:pPr>
    <w:rPr>
      <w:b/>
      <w:sz w:val="36"/>
    </w:rPr>
  </w:style>
  <w:style w:type="paragraph" w:styleId="2">
    <w:name w:val="heading 2"/>
    <w:next w:val="a"/>
    <w:link w:val="21"/>
    <w:uiPriority w:val="9"/>
    <w:qFormat/>
    <w:rsid w:val="00D66BA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D66BA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66BA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66BA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6BA2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D66BA2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D66BA2"/>
    <w:rPr>
      <w:rFonts w:ascii="Calibri" w:hAnsi="Calibri"/>
      <w:b/>
    </w:rPr>
  </w:style>
  <w:style w:type="paragraph" w:customStyle="1" w:styleId="12">
    <w:name w:val="Гиперссылка1"/>
    <w:link w:val="13"/>
    <w:rsid w:val="00D66BA2"/>
    <w:rPr>
      <w:color w:val="0000FF"/>
      <w:u w:val="single"/>
    </w:rPr>
  </w:style>
  <w:style w:type="character" w:customStyle="1" w:styleId="13">
    <w:name w:val="Гиперссылка1"/>
    <w:link w:val="12"/>
    <w:rsid w:val="00D66BA2"/>
    <w:rPr>
      <w:color w:val="0000FF"/>
      <w:u w:val="single"/>
    </w:rPr>
  </w:style>
  <w:style w:type="paragraph" w:customStyle="1" w:styleId="ConsPlusNormal">
    <w:name w:val="ConsPlusNormal"/>
    <w:link w:val="ConsPlusNormal0"/>
    <w:rsid w:val="00D66BA2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D66BA2"/>
    <w:rPr>
      <w:rFonts w:ascii="Arial" w:hAnsi="Arial"/>
      <w:sz w:val="20"/>
    </w:rPr>
  </w:style>
  <w:style w:type="paragraph" w:styleId="20">
    <w:name w:val="toc 2"/>
    <w:next w:val="a"/>
    <w:link w:val="22"/>
    <w:uiPriority w:val="39"/>
    <w:rsid w:val="00D66BA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D66BA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66BA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66BA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66BA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66BA2"/>
    <w:rPr>
      <w:rFonts w:ascii="XO Thames" w:hAnsi="XO Thames"/>
      <w:sz w:val="28"/>
    </w:rPr>
  </w:style>
  <w:style w:type="paragraph" w:customStyle="1" w:styleId="14">
    <w:name w:val="Обычный1"/>
    <w:link w:val="15"/>
    <w:rsid w:val="00D66BA2"/>
    <w:rPr>
      <w:rFonts w:ascii="Times New Roman" w:hAnsi="Times New Roman"/>
      <w:sz w:val="24"/>
    </w:rPr>
  </w:style>
  <w:style w:type="character" w:customStyle="1" w:styleId="15">
    <w:name w:val="Обычный1"/>
    <w:link w:val="14"/>
    <w:rsid w:val="00D66BA2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rsid w:val="00D66BA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66BA2"/>
    <w:rPr>
      <w:rFonts w:ascii="XO Thames" w:hAnsi="XO Thames"/>
      <w:sz w:val="28"/>
    </w:rPr>
  </w:style>
  <w:style w:type="paragraph" w:styleId="a3">
    <w:name w:val="Balloon Text"/>
    <w:basedOn w:val="a"/>
    <w:link w:val="a4"/>
    <w:rsid w:val="00D66BA2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D66BA2"/>
    <w:rPr>
      <w:rFonts w:ascii="Tahoma" w:hAnsi="Tahoma"/>
      <w:sz w:val="16"/>
    </w:rPr>
  </w:style>
  <w:style w:type="paragraph" w:customStyle="1" w:styleId="16">
    <w:name w:val="Обычный1"/>
    <w:link w:val="17"/>
    <w:rsid w:val="00D66BA2"/>
    <w:rPr>
      <w:rFonts w:ascii="Times New Roman" w:hAnsi="Times New Roman"/>
      <w:sz w:val="24"/>
    </w:rPr>
  </w:style>
  <w:style w:type="character" w:customStyle="1" w:styleId="17">
    <w:name w:val="Обычный1"/>
    <w:link w:val="16"/>
    <w:rsid w:val="00D66BA2"/>
    <w:rPr>
      <w:rFonts w:ascii="Times New Roman" w:hAnsi="Times New Roman"/>
      <w:sz w:val="24"/>
    </w:rPr>
  </w:style>
  <w:style w:type="character" w:customStyle="1" w:styleId="31">
    <w:name w:val="Заголовок 3 Знак1"/>
    <w:link w:val="3"/>
    <w:rsid w:val="00D66BA2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rsid w:val="00D66BA2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D66BA2"/>
  </w:style>
  <w:style w:type="paragraph" w:customStyle="1" w:styleId="18">
    <w:name w:val="Основной шрифт абзаца1"/>
    <w:link w:val="19"/>
    <w:rsid w:val="00D66BA2"/>
  </w:style>
  <w:style w:type="character" w:customStyle="1" w:styleId="19">
    <w:name w:val="Основной шрифт абзаца1"/>
    <w:link w:val="18"/>
    <w:rsid w:val="00D66BA2"/>
  </w:style>
  <w:style w:type="paragraph" w:customStyle="1" w:styleId="30">
    <w:name w:val="Гиперссылка3"/>
    <w:link w:val="32"/>
    <w:rsid w:val="00D66BA2"/>
    <w:rPr>
      <w:color w:val="0000FF"/>
      <w:u w:val="single"/>
    </w:rPr>
  </w:style>
  <w:style w:type="character" w:customStyle="1" w:styleId="32">
    <w:name w:val="Гиперссылка3"/>
    <w:link w:val="30"/>
    <w:rsid w:val="00D66BA2"/>
    <w:rPr>
      <w:color w:val="0000FF"/>
      <w:u w:val="single"/>
    </w:rPr>
  </w:style>
  <w:style w:type="paragraph" w:styleId="a7">
    <w:name w:val="footer"/>
    <w:basedOn w:val="a"/>
    <w:link w:val="a8"/>
    <w:rsid w:val="00D66B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D66BA2"/>
  </w:style>
  <w:style w:type="paragraph" w:customStyle="1" w:styleId="4o4rz4444">
    <w:name w:val="4o4rz4444"/>
    <w:basedOn w:val="a"/>
    <w:link w:val="4o4rz44440"/>
    <w:rsid w:val="00D66BA2"/>
    <w:pPr>
      <w:spacing w:beforeAutospacing="1" w:afterAutospacing="1"/>
    </w:pPr>
  </w:style>
  <w:style w:type="character" w:customStyle="1" w:styleId="4o4rz44440">
    <w:name w:val="4o4rz4444"/>
    <w:basedOn w:val="1"/>
    <w:link w:val="4o4rz4444"/>
    <w:rsid w:val="00D66BA2"/>
  </w:style>
  <w:style w:type="paragraph" w:customStyle="1" w:styleId="1a">
    <w:name w:val="Обычный1"/>
    <w:link w:val="1b"/>
    <w:rsid w:val="00D66BA2"/>
    <w:rPr>
      <w:rFonts w:ascii="Times New Roman" w:hAnsi="Times New Roman"/>
      <w:sz w:val="24"/>
    </w:rPr>
  </w:style>
  <w:style w:type="character" w:customStyle="1" w:styleId="1b">
    <w:name w:val="Обычный1"/>
    <w:link w:val="1a"/>
    <w:rsid w:val="00D66BA2"/>
    <w:rPr>
      <w:rFonts w:ascii="Times New Roman" w:hAnsi="Times New Roman"/>
      <w:sz w:val="24"/>
    </w:rPr>
  </w:style>
  <w:style w:type="paragraph" w:styleId="a9">
    <w:name w:val="Body Text"/>
    <w:basedOn w:val="a"/>
    <w:link w:val="aa"/>
    <w:rsid w:val="00D66BA2"/>
    <w:pPr>
      <w:spacing w:line="360" w:lineRule="auto"/>
    </w:pPr>
    <w:rPr>
      <w:sz w:val="28"/>
    </w:rPr>
  </w:style>
  <w:style w:type="character" w:customStyle="1" w:styleId="aa">
    <w:name w:val="Основной текст Знак"/>
    <w:basedOn w:val="1"/>
    <w:link w:val="a9"/>
    <w:rsid w:val="00D66BA2"/>
    <w:rPr>
      <w:sz w:val="28"/>
    </w:rPr>
  </w:style>
  <w:style w:type="paragraph" w:customStyle="1" w:styleId="1c">
    <w:name w:val="Основной текст Знак1"/>
    <w:basedOn w:val="1d"/>
    <w:link w:val="1e"/>
    <w:rsid w:val="00D66BA2"/>
    <w:rPr>
      <w:rFonts w:ascii="Times New Roman" w:hAnsi="Times New Roman"/>
    </w:rPr>
  </w:style>
  <w:style w:type="character" w:customStyle="1" w:styleId="1e">
    <w:name w:val="Основной текст Знак1"/>
    <w:basedOn w:val="1f"/>
    <w:link w:val="1c"/>
    <w:rsid w:val="00D66BA2"/>
    <w:rPr>
      <w:rFonts w:ascii="Times New Roman" w:hAnsi="Times New Roman"/>
    </w:rPr>
  </w:style>
  <w:style w:type="paragraph" w:styleId="33">
    <w:name w:val="toc 3"/>
    <w:next w:val="a"/>
    <w:link w:val="34"/>
    <w:uiPriority w:val="39"/>
    <w:rsid w:val="00D66BA2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D66BA2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  <w:rsid w:val="00D66BA2"/>
  </w:style>
  <w:style w:type="character" w:customStyle="1" w:styleId="36">
    <w:name w:val="Основной шрифт абзаца3"/>
    <w:link w:val="35"/>
    <w:rsid w:val="00D66BA2"/>
  </w:style>
  <w:style w:type="paragraph" w:customStyle="1" w:styleId="37">
    <w:name w:val="Гиперссылка3"/>
    <w:link w:val="38"/>
    <w:rsid w:val="00D66BA2"/>
    <w:rPr>
      <w:color w:val="0000FF"/>
      <w:u w:val="single"/>
    </w:rPr>
  </w:style>
  <w:style w:type="character" w:customStyle="1" w:styleId="38">
    <w:name w:val="Гиперссылка3"/>
    <w:link w:val="37"/>
    <w:rsid w:val="00D66BA2"/>
    <w:rPr>
      <w:color w:val="0000FF"/>
      <w:u w:val="single"/>
    </w:rPr>
  </w:style>
  <w:style w:type="character" w:customStyle="1" w:styleId="50">
    <w:name w:val="Заголовок 5 Знак"/>
    <w:link w:val="5"/>
    <w:rsid w:val="00D66BA2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sid w:val="00D66BA2"/>
    <w:rPr>
      <w:b/>
      <w:sz w:val="36"/>
    </w:rPr>
  </w:style>
  <w:style w:type="paragraph" w:customStyle="1" w:styleId="1f0">
    <w:name w:val="Обычный1"/>
    <w:link w:val="1f1"/>
    <w:rsid w:val="00D66BA2"/>
    <w:rPr>
      <w:rFonts w:ascii="Times New Roman" w:hAnsi="Times New Roman"/>
      <w:sz w:val="24"/>
    </w:rPr>
  </w:style>
  <w:style w:type="character" w:customStyle="1" w:styleId="1f1">
    <w:name w:val="Обычный1"/>
    <w:link w:val="1f0"/>
    <w:rsid w:val="00D66BA2"/>
    <w:rPr>
      <w:rFonts w:ascii="Times New Roman" w:hAnsi="Times New Roman"/>
      <w:sz w:val="24"/>
    </w:rPr>
  </w:style>
  <w:style w:type="paragraph" w:customStyle="1" w:styleId="1f2">
    <w:name w:val="Основной шрифт абзаца1"/>
    <w:link w:val="1f3"/>
    <w:rsid w:val="00D66BA2"/>
  </w:style>
  <w:style w:type="character" w:customStyle="1" w:styleId="1f3">
    <w:name w:val="Основной шрифт абзаца1"/>
    <w:link w:val="1f2"/>
    <w:rsid w:val="00D66BA2"/>
  </w:style>
  <w:style w:type="paragraph" w:customStyle="1" w:styleId="23">
    <w:name w:val="Гиперссылка2"/>
    <w:link w:val="ab"/>
    <w:rsid w:val="00D66BA2"/>
    <w:rPr>
      <w:color w:val="0000FF"/>
      <w:u w:val="single"/>
    </w:rPr>
  </w:style>
  <w:style w:type="character" w:styleId="ab">
    <w:name w:val="Hyperlink"/>
    <w:link w:val="23"/>
    <w:rsid w:val="00D66BA2"/>
    <w:rPr>
      <w:color w:val="0000FF"/>
      <w:u w:val="single"/>
    </w:rPr>
  </w:style>
  <w:style w:type="paragraph" w:customStyle="1" w:styleId="Footnote">
    <w:name w:val="Footnote"/>
    <w:link w:val="Footnote0"/>
    <w:rsid w:val="00D66BA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66BA2"/>
    <w:rPr>
      <w:rFonts w:ascii="XO Thames" w:hAnsi="XO Thames"/>
    </w:rPr>
  </w:style>
  <w:style w:type="paragraph" w:styleId="1f4">
    <w:name w:val="toc 1"/>
    <w:next w:val="a"/>
    <w:link w:val="1f5"/>
    <w:uiPriority w:val="39"/>
    <w:rsid w:val="00D66BA2"/>
    <w:rPr>
      <w:rFonts w:ascii="XO Thames" w:hAnsi="XO Thames"/>
      <w:b/>
      <w:sz w:val="28"/>
    </w:rPr>
  </w:style>
  <w:style w:type="character" w:customStyle="1" w:styleId="1f5">
    <w:name w:val="Оглавление 1 Знак"/>
    <w:link w:val="1f4"/>
    <w:rsid w:val="00D66BA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66BA2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66BA2"/>
    <w:rPr>
      <w:rFonts w:ascii="XO Thames" w:hAnsi="XO Thames"/>
      <w:sz w:val="20"/>
    </w:rPr>
  </w:style>
  <w:style w:type="paragraph" w:customStyle="1" w:styleId="1d">
    <w:name w:val="Основной шрифт абзаца1"/>
    <w:link w:val="1f"/>
    <w:rsid w:val="00D66BA2"/>
  </w:style>
  <w:style w:type="character" w:customStyle="1" w:styleId="1f">
    <w:name w:val="Основной шрифт абзаца1"/>
    <w:link w:val="1d"/>
    <w:rsid w:val="00D66BA2"/>
  </w:style>
  <w:style w:type="paragraph" w:customStyle="1" w:styleId="39">
    <w:name w:val="Заголовок 3 Знак"/>
    <w:link w:val="3a"/>
    <w:rsid w:val="00D66BA2"/>
    <w:rPr>
      <w:rFonts w:ascii="XO Thames" w:hAnsi="XO Thames"/>
      <w:b/>
      <w:sz w:val="26"/>
    </w:rPr>
  </w:style>
  <w:style w:type="character" w:customStyle="1" w:styleId="3a">
    <w:name w:val="Заголовок 3 Знак"/>
    <w:link w:val="39"/>
    <w:rsid w:val="00D66BA2"/>
    <w:rPr>
      <w:rFonts w:ascii="XO Thames" w:hAnsi="XO Thames"/>
      <w:b/>
      <w:sz w:val="26"/>
    </w:rPr>
  </w:style>
  <w:style w:type="paragraph" w:styleId="9">
    <w:name w:val="toc 9"/>
    <w:next w:val="a"/>
    <w:link w:val="90"/>
    <w:uiPriority w:val="39"/>
    <w:rsid w:val="00D66BA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66BA2"/>
    <w:rPr>
      <w:rFonts w:ascii="XO Thames" w:hAnsi="XO Thames"/>
      <w:sz w:val="28"/>
    </w:rPr>
  </w:style>
  <w:style w:type="paragraph" w:customStyle="1" w:styleId="24">
    <w:name w:val="Заголовок 2 Знак"/>
    <w:link w:val="25"/>
    <w:rsid w:val="00D66BA2"/>
    <w:rPr>
      <w:rFonts w:ascii="XO Thames" w:hAnsi="XO Thames"/>
      <w:b/>
      <w:sz w:val="28"/>
    </w:rPr>
  </w:style>
  <w:style w:type="character" w:customStyle="1" w:styleId="25">
    <w:name w:val="Заголовок 2 Знак"/>
    <w:link w:val="24"/>
    <w:rsid w:val="00D66BA2"/>
    <w:rPr>
      <w:rFonts w:ascii="XO Thames" w:hAnsi="XO Thames"/>
      <w:b/>
      <w:sz w:val="28"/>
    </w:rPr>
  </w:style>
  <w:style w:type="paragraph" w:styleId="8">
    <w:name w:val="toc 8"/>
    <w:next w:val="a"/>
    <w:link w:val="80"/>
    <w:uiPriority w:val="39"/>
    <w:rsid w:val="00D66BA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66BA2"/>
    <w:rPr>
      <w:rFonts w:ascii="XO Thames" w:hAnsi="XO Thames"/>
      <w:sz w:val="28"/>
    </w:rPr>
  </w:style>
  <w:style w:type="paragraph" w:styleId="ac">
    <w:name w:val="header"/>
    <w:basedOn w:val="a"/>
    <w:link w:val="ad"/>
    <w:rsid w:val="00D66B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D66BA2"/>
  </w:style>
  <w:style w:type="paragraph" w:customStyle="1" w:styleId="26">
    <w:name w:val="Основной шрифт абзаца2"/>
    <w:link w:val="1f6"/>
    <w:rsid w:val="00D66BA2"/>
  </w:style>
  <w:style w:type="paragraph" w:customStyle="1" w:styleId="1f6">
    <w:name w:val="Гиперссылка1"/>
    <w:link w:val="1f7"/>
    <w:rsid w:val="00D66BA2"/>
    <w:rPr>
      <w:color w:val="0000FF"/>
      <w:u w:val="single"/>
    </w:rPr>
  </w:style>
  <w:style w:type="character" w:customStyle="1" w:styleId="1f7">
    <w:name w:val="Гиперссылка1"/>
    <w:link w:val="1f6"/>
    <w:rsid w:val="00D66BA2"/>
    <w:rPr>
      <w:color w:val="0000FF"/>
      <w:u w:val="single"/>
    </w:rPr>
  </w:style>
  <w:style w:type="paragraph" w:styleId="51">
    <w:name w:val="toc 5"/>
    <w:next w:val="a"/>
    <w:link w:val="52"/>
    <w:uiPriority w:val="39"/>
    <w:rsid w:val="00D66BA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66BA2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  <w:rsid w:val="00D66BA2"/>
  </w:style>
  <w:style w:type="character" w:customStyle="1" w:styleId="28">
    <w:name w:val="Основной шрифт абзаца2"/>
    <w:link w:val="27"/>
    <w:rsid w:val="00D66BA2"/>
  </w:style>
  <w:style w:type="paragraph" w:customStyle="1" w:styleId="29">
    <w:name w:val="Гиперссылка2"/>
    <w:link w:val="2a"/>
    <w:rsid w:val="00D66BA2"/>
    <w:rPr>
      <w:color w:val="0000FF"/>
      <w:u w:val="single"/>
    </w:rPr>
  </w:style>
  <w:style w:type="character" w:customStyle="1" w:styleId="2a">
    <w:name w:val="Гиперссылка2"/>
    <w:link w:val="29"/>
    <w:rsid w:val="00D66BA2"/>
    <w:rPr>
      <w:color w:val="0000FF"/>
      <w:u w:val="single"/>
    </w:rPr>
  </w:style>
  <w:style w:type="paragraph" w:customStyle="1" w:styleId="1f8">
    <w:name w:val="Обычный1"/>
    <w:link w:val="1f9"/>
    <w:rsid w:val="00D66BA2"/>
    <w:rPr>
      <w:rFonts w:ascii="Times New Roman" w:hAnsi="Times New Roman"/>
      <w:sz w:val="24"/>
    </w:rPr>
  </w:style>
  <w:style w:type="character" w:customStyle="1" w:styleId="1f9">
    <w:name w:val="Обычный1"/>
    <w:link w:val="1f8"/>
    <w:rsid w:val="00D66BA2"/>
    <w:rPr>
      <w:rFonts w:ascii="Times New Roman" w:hAnsi="Times New Roman"/>
      <w:sz w:val="24"/>
    </w:rPr>
  </w:style>
  <w:style w:type="paragraph" w:styleId="ae">
    <w:name w:val="Subtitle"/>
    <w:next w:val="a"/>
    <w:link w:val="af"/>
    <w:uiPriority w:val="11"/>
    <w:qFormat/>
    <w:rsid w:val="00D66BA2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D66BA2"/>
    <w:rPr>
      <w:rFonts w:ascii="XO Thames" w:hAnsi="XO Thames"/>
      <w:i/>
      <w:sz w:val="24"/>
    </w:rPr>
  </w:style>
  <w:style w:type="paragraph" w:styleId="af0">
    <w:name w:val="Title"/>
    <w:basedOn w:val="a"/>
    <w:link w:val="af1"/>
    <w:uiPriority w:val="10"/>
    <w:qFormat/>
    <w:rsid w:val="00D66BA2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character" w:customStyle="1" w:styleId="af1">
    <w:name w:val="Название Знак"/>
    <w:basedOn w:val="1"/>
    <w:link w:val="af0"/>
    <w:rsid w:val="00D66BA2"/>
    <w:rPr>
      <w:rFonts w:ascii="Arial" w:hAnsi="Arial"/>
      <w:b/>
      <w:sz w:val="32"/>
    </w:rPr>
  </w:style>
  <w:style w:type="character" w:customStyle="1" w:styleId="40">
    <w:name w:val="Заголовок 4 Знак"/>
    <w:link w:val="4"/>
    <w:rsid w:val="00D66BA2"/>
    <w:rPr>
      <w:rFonts w:ascii="XO Thames" w:hAnsi="XO Thames"/>
      <w:b/>
      <w:sz w:val="24"/>
    </w:rPr>
  </w:style>
  <w:style w:type="paragraph" w:customStyle="1" w:styleId="Candara">
    <w:name w:val="Основной текст + Candara"/>
    <w:basedOn w:val="1c"/>
    <w:link w:val="Candara0"/>
    <w:rsid w:val="00D66BA2"/>
    <w:rPr>
      <w:rFonts w:ascii="Candara" w:hAnsi="Candara"/>
      <w:sz w:val="20"/>
    </w:rPr>
  </w:style>
  <w:style w:type="character" w:customStyle="1" w:styleId="Candara0">
    <w:name w:val="Основной текст + Candara"/>
    <w:basedOn w:val="1e"/>
    <w:link w:val="Candara"/>
    <w:rsid w:val="00D66BA2"/>
    <w:rPr>
      <w:rFonts w:ascii="Candara" w:hAnsi="Candara"/>
      <w:sz w:val="20"/>
    </w:rPr>
  </w:style>
  <w:style w:type="character" w:customStyle="1" w:styleId="21">
    <w:name w:val="Заголовок 2 Знак1"/>
    <w:link w:val="2"/>
    <w:rsid w:val="00D66BA2"/>
    <w:rPr>
      <w:rFonts w:ascii="XO Thames" w:hAnsi="XO Thames"/>
      <w:b/>
      <w:sz w:val="28"/>
    </w:rPr>
  </w:style>
  <w:style w:type="paragraph" w:customStyle="1" w:styleId="3pt">
    <w:name w:val="Основной текст + Интервал 3 pt"/>
    <w:basedOn w:val="1c"/>
    <w:link w:val="3pt0"/>
    <w:rsid w:val="00D66BA2"/>
    <w:rPr>
      <w:spacing w:val="70"/>
    </w:rPr>
  </w:style>
  <w:style w:type="character" w:customStyle="1" w:styleId="3pt0">
    <w:name w:val="Основной текст + Интервал 3 pt"/>
    <w:basedOn w:val="1e"/>
    <w:link w:val="3pt"/>
    <w:rsid w:val="00D66BA2"/>
    <w:rPr>
      <w:spacing w:val="70"/>
    </w:rPr>
  </w:style>
  <w:style w:type="table" w:styleId="af2">
    <w:name w:val="Table Grid"/>
    <w:basedOn w:val="a1"/>
    <w:rsid w:val="00D66BA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admprom.ru/wp-content/uploads/2025/12/%D0%9F%D0%BE%D1%81%D1%82%D0%B0%D0%BD%D0%BE%D0%B2%D0%BB%D0%B5%D0%BD%D0%B8%D0%B5-%D0%BE%D1%82-30.12.2025-%E2%84%96-1293-%D0%9F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ПК</dc:creator>
  <cp:lastModifiedBy>Пользователь Windows</cp:lastModifiedBy>
  <cp:revision>2</cp:revision>
  <dcterms:created xsi:type="dcterms:W3CDTF">2026-07-28T08:19:00Z</dcterms:created>
  <dcterms:modified xsi:type="dcterms:W3CDTF">2026-07-28T08:19:00Z</dcterms:modified>
</cp:coreProperties>
</file>