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21" w:rsidRDefault="00443B14">
      <w:pPr>
        <w:spacing w:before="360"/>
        <w:jc w:val="center"/>
        <w:rPr>
          <w:b/>
          <w:sz w:val="32"/>
        </w:rPr>
      </w:pPr>
      <w:r>
        <w:rPr>
          <w:noProof/>
        </w:rPr>
        <w:drawing>
          <wp:inline distT="0" distB="0" distL="0" distR="0">
            <wp:extent cx="609600" cy="69532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609600" cy="6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B21" w:rsidRDefault="00443B14">
      <w:pPr>
        <w:pStyle w:val="5"/>
        <w:spacing w:before="119" w:after="119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КЕМЕРОВСКАЯ ОБЛАСТЬ</w:t>
      </w:r>
    </w:p>
    <w:p w:rsidR="00BC4B21" w:rsidRDefault="00443B14">
      <w:pPr>
        <w:pStyle w:val="5"/>
        <w:spacing w:before="119" w:after="119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АДМИНИСТРАЦИЯ</w:t>
      </w:r>
    </w:p>
    <w:p w:rsidR="00BC4B21" w:rsidRDefault="00443B14">
      <w:pPr>
        <w:pStyle w:val="5"/>
        <w:spacing w:before="119" w:after="119"/>
        <w:ind w:left="-180" w:right="-25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ПРОМЫШЛЕННОВСКОГО МУНИЦИПАЛЬНОГО ОКРУГА</w:t>
      </w:r>
    </w:p>
    <w:p w:rsidR="00BC4B21" w:rsidRDefault="00443B14">
      <w:pPr>
        <w:pStyle w:val="4"/>
        <w:spacing w:before="360" w:after="119"/>
        <w:jc w:val="center"/>
        <w:rPr>
          <w:rFonts w:ascii="Times New Roman" w:hAnsi="Times New Roman"/>
          <w:b w:val="0"/>
          <w:spacing w:val="60"/>
          <w:sz w:val="28"/>
        </w:rPr>
      </w:pPr>
      <w:r>
        <w:rPr>
          <w:rFonts w:ascii="Times New Roman" w:hAnsi="Times New Roman"/>
          <w:b w:val="0"/>
          <w:spacing w:val="60"/>
          <w:sz w:val="28"/>
        </w:rPr>
        <w:t>ПОСТАНОВЛЕНИЕ</w:t>
      </w:r>
    </w:p>
    <w:p w:rsidR="00BC4B21" w:rsidRDefault="00443B14">
      <w:pPr>
        <w:pStyle w:val="4"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z w:val="20"/>
        </w:rPr>
        <w:t>от «</w:t>
      </w:r>
      <w:r>
        <w:rPr>
          <w:rFonts w:ascii="Times New Roman" w:hAnsi="Times New Roman"/>
          <w:b w:val="0"/>
          <w:u w:val="single"/>
        </w:rPr>
        <w:t xml:space="preserve">   </w:t>
      </w:r>
      <w:r>
        <w:rPr>
          <w:rFonts w:ascii="Times New Roman" w:hAnsi="Times New Roman"/>
          <w:b w:val="0"/>
          <w:sz w:val="28"/>
          <w:u w:val="single"/>
        </w:rPr>
        <w:t xml:space="preserve">28  </w:t>
      </w:r>
      <w:r>
        <w:rPr>
          <w:rFonts w:ascii="Times New Roman" w:hAnsi="Times New Roman"/>
          <w:b w:val="0"/>
          <w:sz w:val="20"/>
          <w:u w:val="single"/>
        </w:rPr>
        <w:t xml:space="preserve"> </w:t>
      </w:r>
      <w:r>
        <w:rPr>
          <w:rFonts w:ascii="Times New Roman" w:hAnsi="Times New Roman"/>
          <w:b w:val="0"/>
          <w:sz w:val="20"/>
        </w:rPr>
        <w:t>»</w:t>
      </w:r>
      <w:r>
        <w:rPr>
          <w:rFonts w:ascii="Times New Roman" w:hAnsi="Times New Roman"/>
          <w:b w:val="0"/>
          <w:sz w:val="20"/>
          <w:u w:val="single"/>
        </w:rPr>
        <w:t xml:space="preserve">     </w:t>
      </w:r>
      <w:r>
        <w:rPr>
          <w:rFonts w:ascii="Times New Roman" w:hAnsi="Times New Roman"/>
          <w:b w:val="0"/>
          <w:sz w:val="28"/>
          <w:u w:val="single"/>
        </w:rPr>
        <w:t xml:space="preserve">июля  2026 </w:t>
      </w:r>
      <w:r>
        <w:rPr>
          <w:rFonts w:ascii="Times New Roman" w:hAnsi="Times New Roman"/>
          <w:b w:val="0"/>
          <w:sz w:val="20"/>
          <w:u w:val="single"/>
        </w:rPr>
        <w:t xml:space="preserve"> </w:t>
      </w:r>
      <w:r>
        <w:rPr>
          <w:rFonts w:ascii="Times New Roman" w:hAnsi="Times New Roman"/>
          <w:b w:val="0"/>
          <w:sz w:val="20"/>
        </w:rPr>
        <w:t>г. №</w:t>
      </w:r>
      <w:r w:rsidR="005B5C05"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 xml:space="preserve">692-П   </w:t>
      </w:r>
    </w:p>
    <w:p w:rsidR="00BC4B21" w:rsidRDefault="00443B14">
      <w:pPr>
        <w:jc w:val="center"/>
        <w:rPr>
          <w:sz w:val="20"/>
          <w:u w:val="single"/>
        </w:rPr>
      </w:pPr>
      <w:proofErr w:type="spellStart"/>
      <w:r>
        <w:rPr>
          <w:sz w:val="20"/>
        </w:rPr>
        <w:t>пгт</w:t>
      </w:r>
      <w:proofErr w:type="spellEnd"/>
      <w:r>
        <w:rPr>
          <w:sz w:val="20"/>
        </w:rPr>
        <w:t>. Промышленная</w:t>
      </w:r>
    </w:p>
    <w:p w:rsidR="00BC4B21" w:rsidRDefault="00BC4B21">
      <w:pPr>
        <w:widowControl w:val="0"/>
        <w:ind w:firstLine="709"/>
        <w:jc w:val="center"/>
        <w:rPr>
          <w:b/>
          <w:sz w:val="28"/>
        </w:rPr>
      </w:pPr>
    </w:p>
    <w:p w:rsidR="00BC4B21" w:rsidRDefault="00443B14">
      <w:pPr>
        <w:tabs>
          <w:tab w:val="left" w:pos="567"/>
        </w:tabs>
        <w:jc w:val="center"/>
        <w:rPr>
          <w:b/>
          <w:sz w:val="28"/>
        </w:rPr>
      </w:pPr>
      <w:proofErr w:type="gramStart"/>
      <w:r>
        <w:rPr>
          <w:b/>
          <w:sz w:val="28"/>
        </w:rPr>
        <w:t>О внесении изменений в</w:t>
      </w:r>
      <w:r>
        <w:rPr>
          <w:sz w:val="28"/>
        </w:rPr>
        <w:t xml:space="preserve"> </w:t>
      </w:r>
      <w:r>
        <w:rPr>
          <w:b/>
          <w:sz w:val="28"/>
        </w:rPr>
        <w:t>постановление администрации Промышленновского муниципального округа от 28.12.2020 № 2083-П           «Об утверждении административного регламента предоставления муниципальной услуги «Согласование проекта рекультивации земель,              за исключением сл</w:t>
      </w:r>
      <w:r>
        <w:rPr>
          <w:b/>
          <w:sz w:val="28"/>
        </w:rPr>
        <w:t>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              утвержде</w:t>
      </w:r>
      <w:r>
        <w:rPr>
          <w:b/>
          <w:sz w:val="28"/>
        </w:rPr>
        <w:t xml:space="preserve">ния подлежит государственной экологической экспертизе» </w:t>
      </w:r>
      <w:proofErr w:type="gramEnd"/>
    </w:p>
    <w:p w:rsidR="00BC4B21" w:rsidRDefault="00BC4B21">
      <w:pPr>
        <w:spacing w:after="1" w:line="240" w:lineRule="atLeast"/>
        <w:jc w:val="center"/>
        <w:outlineLvl w:val="0"/>
        <w:rPr>
          <w:b/>
          <w:sz w:val="28"/>
          <w:shd w:val="clear" w:color="auto" w:fill="FFD821"/>
        </w:rPr>
      </w:pPr>
    </w:p>
    <w:p w:rsidR="00BC4B21" w:rsidRDefault="00443B14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На основании протеста прокуратуры Промышленновского района:  от 26.06.2026 № 7-05-2026,</w:t>
      </w:r>
      <w:r>
        <w:rPr>
          <w:b/>
          <w:sz w:val="28"/>
        </w:rPr>
        <w:t xml:space="preserve"> </w:t>
      </w:r>
      <w:r>
        <w:rPr>
          <w:sz w:val="28"/>
        </w:rPr>
        <w:t>в соответствии с Федеральным законом                      от 27.07.2010 № 210-ФЗ «Об организации предоставления</w:t>
      </w:r>
      <w:r>
        <w:rPr>
          <w:sz w:val="28"/>
        </w:rPr>
        <w:t xml:space="preserve"> государственных и муниципальных услуг», Федеральным законом                   от  06.10.2003 № 131-ФЗ «Об общих принципах организации местного самоуправления в Российской Федерации», </w:t>
      </w:r>
      <w:r>
        <w:rPr>
          <w:spacing w:val="-7"/>
          <w:sz w:val="28"/>
        </w:rPr>
        <w:t>постановлением Правительства Российской Федерации от 29.05.2025 № 781 «О</w:t>
      </w:r>
      <w:r>
        <w:rPr>
          <w:spacing w:val="-7"/>
          <w:sz w:val="28"/>
        </w:rPr>
        <w:t xml:space="preserve">б утверждении правил проведения рекультивации и консервации земель», </w:t>
      </w:r>
      <w:r>
        <w:rPr>
          <w:sz w:val="28"/>
        </w:rPr>
        <w:t>постановлением администрации Промышленновского муниципального округа                             от 30.12.2025</w:t>
      </w:r>
      <w:proofErr w:type="gramEnd"/>
      <w:r>
        <w:rPr>
          <w:sz w:val="28"/>
        </w:rPr>
        <w:t xml:space="preserve"> № 1293-П «Об утверждении Порядка разработки                           и </w:t>
      </w:r>
      <w:r>
        <w:rPr>
          <w:sz w:val="28"/>
        </w:rPr>
        <w:t>утве</w:t>
      </w:r>
      <w:r>
        <w:rPr>
          <w:sz w:val="28"/>
        </w:rPr>
        <w:t>рждения административных регламентов предоставления муниципальных услуг Промышленновского муниципального округа»:</w:t>
      </w:r>
    </w:p>
    <w:p w:rsidR="00BC4B21" w:rsidRDefault="00443B14">
      <w:pPr>
        <w:tabs>
          <w:tab w:val="left" w:pos="709"/>
        </w:tabs>
        <w:ind w:firstLine="709"/>
        <w:jc w:val="both"/>
        <w:rPr>
          <w:color w:val="FF0000"/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Внести в административный регламент предоставления муниципальной</w:t>
      </w:r>
      <w:r>
        <w:rPr>
          <w:sz w:val="28"/>
        </w:rPr>
        <w:t xml:space="preserve"> услуги «Согласование проекта рекультивации земель,             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</w:t>
      </w:r>
      <w:r>
        <w:rPr>
          <w:sz w:val="28"/>
        </w:rPr>
        <w:t>ми законами, при которых проект рекультивации земель до его утверждения подлежит государственной экологической экспертизе» от 28.12.2020                  № 2083-П (далее – административный регламент) следующие изменения:</w:t>
      </w:r>
      <w:proofErr w:type="gramEnd"/>
    </w:p>
    <w:p w:rsidR="00BC4B21" w:rsidRDefault="00443B14">
      <w:pPr>
        <w:tabs>
          <w:tab w:val="left" w:pos="709"/>
        </w:tabs>
        <w:ind w:firstLine="709"/>
        <w:jc w:val="both"/>
        <w:rPr>
          <w:color w:val="FF0000"/>
          <w:sz w:val="28"/>
        </w:rPr>
      </w:pPr>
      <w:r>
        <w:rPr>
          <w:sz w:val="28"/>
        </w:rPr>
        <w:t>1.1. Признать утратившим силу разде</w:t>
      </w:r>
      <w:r>
        <w:rPr>
          <w:sz w:val="28"/>
        </w:rPr>
        <w:t>лы 4 и 5 административного регламента.</w:t>
      </w:r>
    </w:p>
    <w:p w:rsidR="00BC4B21" w:rsidRDefault="00443B1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</w:t>
      </w:r>
      <w:r>
        <w:rPr>
          <w:sz w:val="28"/>
        </w:rPr>
        <w:t>ипального округа                               в информационно-телекоммуникационной сети «Интернет».</w:t>
      </w:r>
    </w:p>
    <w:p w:rsidR="00BC4B21" w:rsidRDefault="00443B14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 заместителя главы Промышленновского муниципального                         округа - начал</w:t>
      </w:r>
      <w:r>
        <w:rPr>
          <w:sz w:val="28"/>
        </w:rPr>
        <w:t>ьника Управления по жизнеобеспечению и строительству                      администрации Промышленновского муниципального округа                           А.А. Зарубина.</w:t>
      </w:r>
    </w:p>
    <w:p w:rsidR="00BC4B21" w:rsidRDefault="00443B14">
      <w:pPr>
        <w:ind w:firstLine="709"/>
        <w:jc w:val="both"/>
        <w:rPr>
          <w:sz w:val="28"/>
        </w:rPr>
      </w:pPr>
      <w:r>
        <w:rPr>
          <w:sz w:val="28"/>
        </w:rPr>
        <w:t>4. Постановление вступает в силу со дня официального опубликования.</w:t>
      </w:r>
    </w:p>
    <w:p w:rsidR="00BC4B21" w:rsidRDefault="00BC4B21">
      <w:pPr>
        <w:ind w:firstLine="709"/>
        <w:jc w:val="both"/>
        <w:rPr>
          <w:sz w:val="28"/>
        </w:rPr>
      </w:pPr>
    </w:p>
    <w:p w:rsidR="00BC4B21" w:rsidRDefault="00BC4B21">
      <w:pPr>
        <w:ind w:firstLine="709"/>
        <w:jc w:val="both"/>
        <w:rPr>
          <w:sz w:val="28"/>
        </w:rPr>
      </w:pPr>
    </w:p>
    <w:p w:rsidR="00BC4B21" w:rsidRDefault="00BC4B21">
      <w:pPr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778"/>
        <w:gridCol w:w="3574"/>
      </w:tblGrid>
      <w:tr w:rsidR="00BC4B21"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B21" w:rsidRDefault="00443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  <w:p w:rsidR="00BC4B21" w:rsidRDefault="00443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Промышленновского муниципального округа</w:t>
            </w:r>
          </w:p>
        </w:tc>
        <w:tc>
          <w:tcPr>
            <w:tcW w:w="35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B21" w:rsidRDefault="00BC4B21">
            <w:pPr>
              <w:jc w:val="right"/>
              <w:rPr>
                <w:sz w:val="28"/>
              </w:rPr>
            </w:pPr>
          </w:p>
          <w:p w:rsidR="00BC4B21" w:rsidRDefault="00443B14">
            <w:pPr>
              <w:jc w:val="right"/>
              <w:rPr>
                <w:sz w:val="28"/>
              </w:rPr>
            </w:pPr>
            <w:r>
              <w:rPr>
                <w:sz w:val="28"/>
              </w:rPr>
              <w:t>С.А. Федарюк</w:t>
            </w:r>
          </w:p>
        </w:tc>
      </w:tr>
    </w:tbl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16"/>
        </w:rPr>
      </w:pPr>
    </w:p>
    <w:p w:rsidR="00BC4B21" w:rsidRDefault="00BC4B21">
      <w:pPr>
        <w:rPr>
          <w:sz w:val="20"/>
        </w:rPr>
      </w:pPr>
    </w:p>
    <w:p w:rsidR="00BC4B21" w:rsidRDefault="00BC4B21">
      <w:pPr>
        <w:rPr>
          <w:sz w:val="20"/>
        </w:rPr>
      </w:pPr>
    </w:p>
    <w:p w:rsidR="00BC4B21" w:rsidRDefault="00BC4B21">
      <w:pPr>
        <w:rPr>
          <w:sz w:val="20"/>
        </w:rPr>
      </w:pPr>
    </w:p>
    <w:p w:rsidR="00BC4B21" w:rsidRDefault="00443B14">
      <w:pPr>
        <w:rPr>
          <w:sz w:val="20"/>
        </w:rPr>
      </w:pPr>
      <w:r>
        <w:rPr>
          <w:sz w:val="20"/>
        </w:rPr>
        <w:t>Исп. В.Н. Лукашенко</w:t>
      </w:r>
    </w:p>
    <w:p w:rsidR="00BC4B21" w:rsidRDefault="00443B14">
      <w:pPr>
        <w:rPr>
          <w:sz w:val="20"/>
        </w:rPr>
      </w:pPr>
      <w:r>
        <w:rPr>
          <w:sz w:val="20"/>
        </w:rPr>
        <w:t>Тел. 74518</w:t>
      </w:r>
    </w:p>
    <w:sectPr w:rsidR="00BC4B21" w:rsidSect="00BC4B21">
      <w:footerReference w:type="default" r:id="rId7"/>
      <w:pgSz w:w="11906" w:h="16838"/>
      <w:pgMar w:top="426" w:right="1133" w:bottom="963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B21" w:rsidRDefault="00BC4B21" w:rsidP="00BC4B21">
      <w:r>
        <w:separator/>
      </w:r>
    </w:p>
  </w:endnote>
  <w:endnote w:type="continuationSeparator" w:id="0">
    <w:p w:rsidR="00BC4B21" w:rsidRDefault="00BC4B21" w:rsidP="00BC4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B21" w:rsidRDefault="00443B14">
    <w:pPr>
      <w:rPr>
        <w:sz w:val="20"/>
      </w:rPr>
    </w:pPr>
    <w:r>
      <w:rPr>
        <w:sz w:val="20"/>
      </w:rPr>
      <w:t>постановление от «</w:t>
    </w:r>
    <w:r>
      <w:rPr>
        <w:sz w:val="20"/>
        <w:u w:val="single"/>
      </w:rPr>
      <w:t xml:space="preserve">  28  </w:t>
    </w:r>
    <w:r>
      <w:rPr>
        <w:sz w:val="20"/>
      </w:rPr>
      <w:t>»</w:t>
    </w:r>
    <w:r w:rsidR="005B5C05">
      <w:rPr>
        <w:sz w:val="20"/>
        <w:u w:val="single"/>
      </w:rPr>
      <w:t xml:space="preserve">   июля </w:t>
    </w:r>
    <w:r>
      <w:rPr>
        <w:sz w:val="20"/>
        <w:u w:val="single"/>
      </w:rPr>
      <w:t xml:space="preserve">2026     </w:t>
    </w:r>
    <w:r>
      <w:rPr>
        <w:sz w:val="20"/>
      </w:rPr>
      <w:t>г. №</w:t>
    </w:r>
    <w:r>
      <w:rPr>
        <w:sz w:val="20"/>
        <w:u w:val="single"/>
      </w:rPr>
      <w:t xml:space="preserve">   692-П  </w:t>
    </w:r>
    <w:r>
      <w:rPr>
        <w:sz w:val="20"/>
      </w:rPr>
      <w:t xml:space="preserve">                  </w:t>
    </w:r>
    <w:r>
      <w:rPr>
        <w:sz w:val="20"/>
      </w:rPr>
      <w:t xml:space="preserve">                                                    страница  2</w:t>
    </w:r>
  </w:p>
  <w:p w:rsidR="00BC4B21" w:rsidRDefault="00BC4B2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B21" w:rsidRDefault="00BC4B21" w:rsidP="00BC4B21">
      <w:r>
        <w:separator/>
      </w:r>
    </w:p>
  </w:footnote>
  <w:footnote w:type="continuationSeparator" w:id="0">
    <w:p w:rsidR="00BC4B21" w:rsidRDefault="00BC4B21" w:rsidP="00BC4B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B21"/>
    <w:rsid w:val="00443B14"/>
    <w:rsid w:val="005B5C05"/>
    <w:rsid w:val="00BC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C4B2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BC4B21"/>
    <w:pPr>
      <w:keepNext/>
      <w:outlineLvl w:val="0"/>
    </w:pPr>
    <w:rPr>
      <w:b/>
      <w:sz w:val="36"/>
    </w:rPr>
  </w:style>
  <w:style w:type="paragraph" w:styleId="2">
    <w:name w:val="heading 2"/>
    <w:next w:val="a"/>
    <w:link w:val="20"/>
    <w:uiPriority w:val="9"/>
    <w:qFormat/>
    <w:rsid w:val="00BC4B2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C4B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C4B2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C4B2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4B21"/>
    <w:rPr>
      <w:rFonts w:ascii="Times New Roman" w:hAnsi="Times New Roman"/>
      <w:sz w:val="24"/>
    </w:rPr>
  </w:style>
  <w:style w:type="paragraph" w:styleId="a3">
    <w:name w:val="header"/>
    <w:basedOn w:val="a"/>
    <w:link w:val="a4"/>
    <w:rsid w:val="00BC4B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BC4B21"/>
  </w:style>
  <w:style w:type="paragraph" w:styleId="21">
    <w:name w:val="toc 2"/>
    <w:next w:val="a"/>
    <w:link w:val="22"/>
    <w:uiPriority w:val="39"/>
    <w:rsid w:val="00BC4B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C4B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C4B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C4B2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C4B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C4B2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C4B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C4B21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BC4B21"/>
    <w:rPr>
      <w:color w:val="0000FF"/>
      <w:u w:val="single"/>
    </w:rPr>
  </w:style>
  <w:style w:type="character" w:customStyle="1" w:styleId="13">
    <w:name w:val="Гиперссылка1"/>
    <w:link w:val="12"/>
    <w:rsid w:val="00BC4B21"/>
    <w:rPr>
      <w:color w:val="0000FF"/>
      <w:u w:val="single"/>
    </w:rPr>
  </w:style>
  <w:style w:type="paragraph" w:styleId="a5">
    <w:name w:val="Body Text"/>
    <w:basedOn w:val="a"/>
    <w:link w:val="a6"/>
    <w:rsid w:val="00BC4B21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1"/>
    <w:link w:val="a5"/>
    <w:rsid w:val="00BC4B21"/>
    <w:rPr>
      <w:sz w:val="28"/>
    </w:rPr>
  </w:style>
  <w:style w:type="paragraph" w:customStyle="1" w:styleId="14">
    <w:name w:val="Обычный1"/>
    <w:link w:val="15"/>
    <w:rsid w:val="00BC4B2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BC4B21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BC4B21"/>
    <w:rPr>
      <w:rFonts w:ascii="XO Thames" w:hAnsi="XO Thames"/>
      <w:b/>
      <w:sz w:val="26"/>
    </w:rPr>
  </w:style>
  <w:style w:type="paragraph" w:customStyle="1" w:styleId="16">
    <w:name w:val="Гиперссылка1"/>
    <w:link w:val="17"/>
    <w:rsid w:val="00BC4B21"/>
    <w:rPr>
      <w:color w:val="0000FF"/>
      <w:u w:val="single"/>
    </w:rPr>
  </w:style>
  <w:style w:type="character" w:customStyle="1" w:styleId="17">
    <w:name w:val="Гиперссылка1"/>
    <w:link w:val="16"/>
    <w:rsid w:val="00BC4B21"/>
    <w:rPr>
      <w:color w:val="0000FF"/>
      <w:u w:val="single"/>
    </w:rPr>
  </w:style>
  <w:style w:type="paragraph" w:styleId="a7">
    <w:name w:val="footer"/>
    <w:basedOn w:val="a"/>
    <w:link w:val="a8"/>
    <w:rsid w:val="00BC4B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BC4B21"/>
  </w:style>
  <w:style w:type="paragraph" w:customStyle="1" w:styleId="18">
    <w:name w:val="Основной шрифт абзаца1"/>
    <w:link w:val="19"/>
    <w:rsid w:val="00BC4B21"/>
  </w:style>
  <w:style w:type="character" w:customStyle="1" w:styleId="19">
    <w:name w:val="Основной шрифт абзаца1"/>
    <w:link w:val="18"/>
    <w:rsid w:val="00BC4B21"/>
  </w:style>
  <w:style w:type="paragraph" w:customStyle="1" w:styleId="1a">
    <w:name w:val="Основной шрифт абзаца1"/>
    <w:link w:val="1b"/>
    <w:rsid w:val="00BC4B21"/>
  </w:style>
  <w:style w:type="character" w:customStyle="1" w:styleId="1b">
    <w:name w:val="Основной шрифт абзаца1"/>
    <w:link w:val="1a"/>
    <w:rsid w:val="00BC4B21"/>
  </w:style>
  <w:style w:type="paragraph" w:customStyle="1" w:styleId="1c">
    <w:name w:val="Обычный1"/>
    <w:link w:val="1d"/>
    <w:rsid w:val="00BC4B2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BC4B21"/>
    <w:rPr>
      <w:rFonts w:ascii="Times New Roman" w:hAnsi="Times New Roman"/>
      <w:sz w:val="24"/>
    </w:rPr>
  </w:style>
  <w:style w:type="paragraph" w:customStyle="1" w:styleId="23">
    <w:name w:val="Основной шрифт абзаца2"/>
    <w:link w:val="24"/>
    <w:rsid w:val="00BC4B21"/>
  </w:style>
  <w:style w:type="character" w:customStyle="1" w:styleId="24">
    <w:name w:val="Основной шрифт абзаца2"/>
    <w:link w:val="23"/>
    <w:rsid w:val="00BC4B21"/>
  </w:style>
  <w:style w:type="paragraph" w:customStyle="1" w:styleId="1e">
    <w:name w:val="Гиперссылка1"/>
    <w:link w:val="1f"/>
    <w:rsid w:val="00BC4B21"/>
    <w:rPr>
      <w:color w:val="0000FF"/>
      <w:u w:val="single"/>
    </w:rPr>
  </w:style>
  <w:style w:type="character" w:customStyle="1" w:styleId="1f">
    <w:name w:val="Гиперссылка1"/>
    <w:link w:val="1e"/>
    <w:rsid w:val="00BC4B21"/>
    <w:rPr>
      <w:color w:val="0000FF"/>
      <w:u w:val="single"/>
    </w:rPr>
  </w:style>
  <w:style w:type="paragraph" w:styleId="a9">
    <w:name w:val="List Paragraph"/>
    <w:basedOn w:val="a"/>
    <w:link w:val="aa"/>
    <w:rsid w:val="00BC4B21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BC4B21"/>
  </w:style>
  <w:style w:type="paragraph" w:customStyle="1" w:styleId="1f0">
    <w:name w:val="Обычный1"/>
    <w:link w:val="1f1"/>
    <w:rsid w:val="00BC4B21"/>
    <w:rPr>
      <w:rFonts w:ascii="Times New Roman" w:hAnsi="Times New Roman"/>
      <w:sz w:val="24"/>
    </w:rPr>
  </w:style>
  <w:style w:type="character" w:customStyle="1" w:styleId="1f1">
    <w:name w:val="Обычный1"/>
    <w:link w:val="1f0"/>
    <w:rsid w:val="00BC4B21"/>
    <w:rPr>
      <w:rFonts w:ascii="Times New Roman" w:hAnsi="Times New Roman"/>
      <w:sz w:val="24"/>
    </w:rPr>
  </w:style>
  <w:style w:type="paragraph" w:customStyle="1" w:styleId="3pt">
    <w:name w:val="Основной текст + Интервал 3 pt"/>
    <w:basedOn w:val="1f2"/>
    <w:link w:val="3pt0"/>
    <w:rsid w:val="00BC4B21"/>
    <w:rPr>
      <w:spacing w:val="70"/>
    </w:rPr>
  </w:style>
  <w:style w:type="character" w:customStyle="1" w:styleId="3pt0">
    <w:name w:val="Основной текст + Интервал 3 pt"/>
    <w:basedOn w:val="1f3"/>
    <w:link w:val="3pt"/>
    <w:rsid w:val="00BC4B21"/>
    <w:rPr>
      <w:spacing w:val="70"/>
    </w:rPr>
  </w:style>
  <w:style w:type="paragraph" w:styleId="31">
    <w:name w:val="toc 3"/>
    <w:next w:val="a"/>
    <w:link w:val="32"/>
    <w:uiPriority w:val="39"/>
    <w:rsid w:val="00BC4B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C4B21"/>
    <w:rPr>
      <w:rFonts w:ascii="XO Thames" w:hAnsi="XO Thames"/>
      <w:sz w:val="28"/>
    </w:rPr>
  </w:style>
  <w:style w:type="paragraph" w:customStyle="1" w:styleId="4o4rz4444">
    <w:name w:val="4o4rz4444"/>
    <w:basedOn w:val="a"/>
    <w:link w:val="4o4rz44440"/>
    <w:rsid w:val="00BC4B21"/>
    <w:pPr>
      <w:spacing w:beforeAutospacing="1" w:afterAutospacing="1"/>
    </w:pPr>
  </w:style>
  <w:style w:type="character" w:customStyle="1" w:styleId="4o4rz44440">
    <w:name w:val="4o4rz4444"/>
    <w:basedOn w:val="1"/>
    <w:link w:val="4o4rz4444"/>
    <w:rsid w:val="00BC4B21"/>
  </w:style>
  <w:style w:type="character" w:customStyle="1" w:styleId="50">
    <w:name w:val="Заголовок 5 Знак"/>
    <w:link w:val="5"/>
    <w:rsid w:val="00BC4B21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BC4B21"/>
    <w:rPr>
      <w:b/>
      <w:sz w:val="36"/>
    </w:rPr>
  </w:style>
  <w:style w:type="paragraph" w:customStyle="1" w:styleId="25">
    <w:name w:val="Гиперссылка2"/>
    <w:link w:val="ab"/>
    <w:rsid w:val="00BC4B21"/>
    <w:rPr>
      <w:color w:val="0000FF"/>
      <w:u w:val="single"/>
    </w:rPr>
  </w:style>
  <w:style w:type="character" w:styleId="ab">
    <w:name w:val="Hyperlink"/>
    <w:link w:val="25"/>
    <w:rsid w:val="00BC4B21"/>
    <w:rPr>
      <w:color w:val="0000FF"/>
      <w:u w:val="single"/>
    </w:rPr>
  </w:style>
  <w:style w:type="paragraph" w:customStyle="1" w:styleId="Footnote">
    <w:name w:val="Footnote"/>
    <w:link w:val="Footnote0"/>
    <w:rsid w:val="00BC4B2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C4B21"/>
    <w:rPr>
      <w:rFonts w:ascii="XO Thames" w:hAnsi="XO Thames"/>
    </w:rPr>
  </w:style>
  <w:style w:type="paragraph" w:styleId="1f4">
    <w:name w:val="toc 1"/>
    <w:next w:val="a"/>
    <w:link w:val="1f5"/>
    <w:uiPriority w:val="39"/>
    <w:rsid w:val="00BC4B21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sid w:val="00BC4B21"/>
    <w:rPr>
      <w:rFonts w:ascii="XO Thames" w:hAnsi="XO Thames"/>
      <w:b/>
      <w:sz w:val="28"/>
    </w:rPr>
  </w:style>
  <w:style w:type="paragraph" w:styleId="ac">
    <w:name w:val="Balloon Text"/>
    <w:basedOn w:val="a"/>
    <w:link w:val="ad"/>
    <w:rsid w:val="00BC4B21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C4B21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sid w:val="00BC4B2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C4B21"/>
    <w:rPr>
      <w:rFonts w:ascii="XO Thames" w:hAnsi="XO Thames"/>
      <w:sz w:val="20"/>
    </w:rPr>
  </w:style>
  <w:style w:type="paragraph" w:customStyle="1" w:styleId="Candara">
    <w:name w:val="Основной текст + Candara"/>
    <w:basedOn w:val="1f2"/>
    <w:link w:val="Candara0"/>
    <w:rsid w:val="00BC4B21"/>
    <w:rPr>
      <w:rFonts w:ascii="Candara" w:hAnsi="Candara"/>
      <w:sz w:val="20"/>
    </w:rPr>
  </w:style>
  <w:style w:type="character" w:customStyle="1" w:styleId="Candara0">
    <w:name w:val="Основной текст + Candara"/>
    <w:basedOn w:val="1f3"/>
    <w:link w:val="Candara"/>
    <w:rsid w:val="00BC4B21"/>
    <w:rPr>
      <w:rFonts w:ascii="Candara" w:hAnsi="Candara"/>
      <w:sz w:val="20"/>
    </w:rPr>
  </w:style>
  <w:style w:type="paragraph" w:customStyle="1" w:styleId="26">
    <w:name w:val="Гиперссылка2"/>
    <w:link w:val="27"/>
    <w:rsid w:val="00BC4B21"/>
    <w:rPr>
      <w:color w:val="0000FF"/>
      <w:u w:val="single"/>
    </w:rPr>
  </w:style>
  <w:style w:type="character" w:customStyle="1" w:styleId="27">
    <w:name w:val="Гиперссылка2"/>
    <w:link w:val="26"/>
    <w:rsid w:val="00BC4B21"/>
    <w:rPr>
      <w:color w:val="0000FF"/>
      <w:u w:val="single"/>
    </w:rPr>
  </w:style>
  <w:style w:type="paragraph" w:styleId="9">
    <w:name w:val="toc 9"/>
    <w:next w:val="a"/>
    <w:link w:val="90"/>
    <w:uiPriority w:val="39"/>
    <w:rsid w:val="00BC4B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C4B21"/>
    <w:rPr>
      <w:rFonts w:ascii="XO Thames" w:hAnsi="XO Thames"/>
      <w:sz w:val="28"/>
    </w:rPr>
  </w:style>
  <w:style w:type="paragraph" w:customStyle="1" w:styleId="1f6">
    <w:name w:val="Обычный1"/>
    <w:link w:val="1f7"/>
    <w:rsid w:val="00BC4B21"/>
    <w:rPr>
      <w:rFonts w:ascii="Times New Roman" w:hAnsi="Times New Roman"/>
      <w:sz w:val="24"/>
    </w:rPr>
  </w:style>
  <w:style w:type="character" w:customStyle="1" w:styleId="1f7">
    <w:name w:val="Обычный1"/>
    <w:link w:val="1f6"/>
    <w:rsid w:val="00BC4B21"/>
    <w:rPr>
      <w:rFonts w:ascii="Times New Roman" w:hAnsi="Times New Roman"/>
      <w:sz w:val="24"/>
    </w:rPr>
  </w:style>
  <w:style w:type="paragraph" w:customStyle="1" w:styleId="33">
    <w:name w:val="Основной шрифт абзаца3"/>
    <w:link w:val="8"/>
    <w:rsid w:val="00BC4B21"/>
  </w:style>
  <w:style w:type="paragraph" w:styleId="8">
    <w:name w:val="toc 8"/>
    <w:next w:val="a"/>
    <w:link w:val="80"/>
    <w:uiPriority w:val="39"/>
    <w:rsid w:val="00BC4B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C4B21"/>
    <w:rPr>
      <w:rFonts w:ascii="XO Thames" w:hAnsi="XO Thames"/>
      <w:sz w:val="28"/>
    </w:rPr>
  </w:style>
  <w:style w:type="paragraph" w:customStyle="1" w:styleId="34">
    <w:name w:val="Основной шрифт абзаца3"/>
    <w:link w:val="35"/>
    <w:rsid w:val="00BC4B21"/>
  </w:style>
  <w:style w:type="character" w:customStyle="1" w:styleId="35">
    <w:name w:val="Основной шрифт абзаца3"/>
    <w:link w:val="34"/>
    <w:rsid w:val="00BC4B21"/>
  </w:style>
  <w:style w:type="paragraph" w:customStyle="1" w:styleId="ConsPlusNormal">
    <w:name w:val="ConsPlusNormal"/>
    <w:link w:val="ConsPlusNormal0"/>
    <w:rsid w:val="00BC4B21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BC4B21"/>
    <w:rPr>
      <w:rFonts w:ascii="Arial" w:hAnsi="Arial"/>
      <w:sz w:val="20"/>
    </w:rPr>
  </w:style>
  <w:style w:type="paragraph" w:styleId="51">
    <w:name w:val="toc 5"/>
    <w:next w:val="a"/>
    <w:link w:val="52"/>
    <w:uiPriority w:val="39"/>
    <w:rsid w:val="00BC4B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C4B2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BC4B21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BC4B21"/>
    <w:rPr>
      <w:rFonts w:ascii="Calibri" w:hAnsi="Calibri"/>
      <w:b/>
    </w:rPr>
  </w:style>
  <w:style w:type="paragraph" w:styleId="ae">
    <w:name w:val="Subtitle"/>
    <w:next w:val="a"/>
    <w:link w:val="af"/>
    <w:uiPriority w:val="11"/>
    <w:qFormat/>
    <w:rsid w:val="00BC4B21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C4B21"/>
    <w:rPr>
      <w:rFonts w:ascii="XO Thames" w:hAnsi="XO Thames"/>
      <w:i/>
      <w:sz w:val="24"/>
    </w:rPr>
  </w:style>
  <w:style w:type="paragraph" w:customStyle="1" w:styleId="1f2">
    <w:name w:val="Основной текст Знак1"/>
    <w:basedOn w:val="1a"/>
    <w:link w:val="1f3"/>
    <w:rsid w:val="00BC4B21"/>
    <w:rPr>
      <w:rFonts w:ascii="Times New Roman" w:hAnsi="Times New Roman"/>
    </w:rPr>
  </w:style>
  <w:style w:type="character" w:customStyle="1" w:styleId="1f3">
    <w:name w:val="Основной текст Знак1"/>
    <w:basedOn w:val="1b"/>
    <w:link w:val="1f2"/>
    <w:rsid w:val="00BC4B21"/>
    <w:rPr>
      <w:rFonts w:ascii="Times New Roman" w:hAnsi="Times New Roman"/>
    </w:rPr>
  </w:style>
  <w:style w:type="paragraph" w:styleId="af0">
    <w:name w:val="Title"/>
    <w:basedOn w:val="a"/>
    <w:link w:val="af1"/>
    <w:uiPriority w:val="10"/>
    <w:qFormat/>
    <w:rsid w:val="00BC4B21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BC4B21"/>
    <w:rPr>
      <w:rFonts w:ascii="Arial" w:hAnsi="Arial"/>
      <w:b/>
      <w:sz w:val="32"/>
    </w:rPr>
  </w:style>
  <w:style w:type="character" w:customStyle="1" w:styleId="40">
    <w:name w:val="Заголовок 4 Знак"/>
    <w:link w:val="4"/>
    <w:rsid w:val="00BC4B2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C4B21"/>
    <w:rPr>
      <w:rFonts w:ascii="XO Thames" w:hAnsi="XO Thames"/>
      <w:b/>
      <w:sz w:val="28"/>
    </w:rPr>
  </w:style>
  <w:style w:type="table" w:styleId="af2">
    <w:name w:val="Table Grid"/>
    <w:basedOn w:val="a1"/>
    <w:rsid w:val="00BC4B2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Пользователь Windows</cp:lastModifiedBy>
  <cp:revision>2</cp:revision>
  <dcterms:created xsi:type="dcterms:W3CDTF">2026-07-28T08:57:00Z</dcterms:created>
  <dcterms:modified xsi:type="dcterms:W3CDTF">2026-07-28T08:57:00Z</dcterms:modified>
</cp:coreProperties>
</file>