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C4" w:rsidRDefault="00662F1C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600075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8C4" w:rsidRDefault="00662F1C">
      <w:pPr>
        <w:pStyle w:val="5"/>
        <w:rPr>
          <w:sz w:val="32"/>
        </w:rPr>
      </w:pPr>
      <w:r>
        <w:rPr>
          <w:sz w:val="32"/>
        </w:rPr>
        <w:t>КЕМЕРОВСКАЯ ОБЛАСТЬ</w:t>
      </w:r>
    </w:p>
    <w:p w:rsidR="006D08C4" w:rsidRDefault="00662F1C">
      <w:pPr>
        <w:pStyle w:val="5"/>
        <w:rPr>
          <w:sz w:val="32"/>
        </w:rPr>
      </w:pPr>
      <w:r>
        <w:rPr>
          <w:sz w:val="32"/>
        </w:rPr>
        <w:t xml:space="preserve">АДМИНИСТРАЦИЯ </w:t>
      </w:r>
    </w:p>
    <w:p w:rsidR="006D08C4" w:rsidRDefault="00662F1C">
      <w:pPr>
        <w:pStyle w:val="5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:rsidR="006D08C4" w:rsidRDefault="00662F1C">
      <w:pPr>
        <w:pStyle w:val="4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:rsidR="00E52613" w:rsidRDefault="00E52613" w:rsidP="00E52613">
      <w:pPr>
        <w:tabs>
          <w:tab w:val="left" w:pos="142"/>
        </w:tabs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4B10E8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4B10E8">
        <w:rPr>
          <w:sz w:val="28"/>
          <w:szCs w:val="28"/>
        </w:rPr>
        <w:t xml:space="preserve"> июля 2026</w:t>
      </w:r>
      <w:r>
        <w:t>г.</w:t>
      </w:r>
      <w:r>
        <w:rPr>
          <w:sz w:val="28"/>
          <w:szCs w:val="28"/>
        </w:rPr>
        <w:t xml:space="preserve"> </w:t>
      </w:r>
      <w:r>
        <w:t>№</w:t>
      </w:r>
      <w:r w:rsidR="004B10E8">
        <w:rPr>
          <w:sz w:val="28"/>
          <w:szCs w:val="28"/>
        </w:rPr>
        <w:t>629-П</w:t>
      </w:r>
    </w:p>
    <w:p w:rsidR="006D08C4" w:rsidRDefault="00662F1C">
      <w:pPr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6D08C4" w:rsidRDefault="006D08C4">
      <w:pPr>
        <w:spacing w:before="120"/>
        <w:jc w:val="center"/>
      </w:pPr>
    </w:p>
    <w:p w:rsidR="00684BEC" w:rsidRPr="00684BEC" w:rsidRDefault="00684BEC" w:rsidP="00684BEC">
      <w:pPr>
        <w:jc w:val="center"/>
        <w:rPr>
          <w:color w:val="000000"/>
          <w:sz w:val="24"/>
        </w:rPr>
      </w:pPr>
      <w:bookmarkStart w:id="0" w:name="_Hlk233109658"/>
      <w:r w:rsidRPr="00684BEC">
        <w:rPr>
          <w:b/>
          <w:color w:val="000000"/>
          <w:sz w:val="28"/>
        </w:rPr>
        <w:t xml:space="preserve">Об утверждении порядка предоставления участникам специальной военной операции (СВО) и членам их семей (супруги, дети, родители), а также членам семей погибших (умерших) участников СВО права </w:t>
      </w:r>
      <w:r w:rsidR="00633FFC">
        <w:rPr>
          <w:b/>
          <w:color w:val="000000"/>
          <w:sz w:val="28"/>
        </w:rPr>
        <w:t>льготного (</w:t>
      </w:r>
      <w:r w:rsidRPr="00684BEC">
        <w:rPr>
          <w:b/>
          <w:color w:val="000000"/>
          <w:sz w:val="28"/>
        </w:rPr>
        <w:t>бесплатного</w:t>
      </w:r>
      <w:r w:rsidR="00633FFC">
        <w:rPr>
          <w:b/>
          <w:color w:val="000000"/>
          <w:sz w:val="28"/>
        </w:rPr>
        <w:t>)</w:t>
      </w:r>
      <w:r w:rsidRPr="00684BEC">
        <w:rPr>
          <w:b/>
          <w:color w:val="000000"/>
          <w:sz w:val="28"/>
        </w:rPr>
        <w:t xml:space="preserve"> посещения мероприятий, проводимых (организуемых) учреждениями культуры Промышленновского муниципального округа</w:t>
      </w:r>
    </w:p>
    <w:bookmarkEnd w:id="0"/>
    <w:p w:rsidR="006D08C4" w:rsidRDefault="006D08C4">
      <w:pPr>
        <w:ind w:firstLine="709"/>
        <w:jc w:val="center"/>
        <w:rPr>
          <w:sz w:val="24"/>
        </w:rPr>
      </w:pPr>
    </w:p>
    <w:p w:rsidR="00684BEC" w:rsidRDefault="00684BEC" w:rsidP="00684B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84BEC">
        <w:rPr>
          <w:sz w:val="28"/>
        </w:rPr>
        <w:t>В соответствии с подпунктом «и» пункта 1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Федерации», частью 5 статьи 1 Федерального закона от 27.05.1998 № 76-ФЗ «О статусе военнослужащих»:</w:t>
      </w:r>
    </w:p>
    <w:p w:rsidR="00684BEC" w:rsidRPr="00684BEC" w:rsidRDefault="00684BEC" w:rsidP="00684BEC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</w:t>
      </w:r>
      <w:r w:rsidRPr="00684BEC">
        <w:rPr>
          <w:rFonts w:eastAsia="Calibri"/>
          <w:color w:val="000000"/>
          <w:sz w:val="28"/>
          <w:szCs w:val="28"/>
        </w:rPr>
        <w:t xml:space="preserve"> Утвердить Порядок предоставления участникам специальной военной операции и членам их семей (супруги, дети, родители), а также членам семей погибших (умерших) участников специальной военной операции права бесплатного посещения мероприятий, проводимых (организуемых) учреждениями культуры Промышленновского муниципального округа</w:t>
      </w:r>
      <w:r w:rsidR="00633FFC">
        <w:rPr>
          <w:rFonts w:eastAsia="Calibri"/>
          <w:color w:val="000000"/>
          <w:sz w:val="28"/>
          <w:szCs w:val="28"/>
        </w:rPr>
        <w:t>.</w:t>
      </w:r>
    </w:p>
    <w:p w:rsidR="00633FFC" w:rsidRDefault="00633FFC" w:rsidP="00633FFC">
      <w:pPr>
        <w:tabs>
          <w:tab w:val="left" w:pos="9356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66A6">
        <w:rPr>
          <w:sz w:val="28"/>
          <w:szCs w:val="28"/>
        </w:rPr>
        <w:t xml:space="preserve">. </w:t>
      </w:r>
      <w:r w:rsidRPr="00D02B70">
        <w:rPr>
          <w:sz w:val="28"/>
          <w:szCs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633FFC" w:rsidRDefault="00633FFC" w:rsidP="00633FFC">
      <w:pPr>
        <w:tabs>
          <w:tab w:val="left" w:pos="9356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66A6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Промышленновского муниципального </w:t>
      </w:r>
      <w:r>
        <w:rPr>
          <w:sz w:val="28"/>
          <w:szCs w:val="28"/>
        </w:rPr>
        <w:t xml:space="preserve">округа – </w:t>
      </w:r>
      <w:bookmarkStart w:id="1" w:name="_Hlk30496486"/>
      <w:r>
        <w:rPr>
          <w:sz w:val="28"/>
          <w:szCs w:val="28"/>
        </w:rPr>
        <w:t xml:space="preserve">начальника Управления культуры, молодежной политики, спорта и туризма администрации Промышленновского муниципального округа А.В. </w:t>
      </w:r>
      <w:proofErr w:type="spellStart"/>
      <w:r>
        <w:rPr>
          <w:sz w:val="28"/>
          <w:szCs w:val="28"/>
        </w:rPr>
        <w:t>Пряжникову</w:t>
      </w:r>
      <w:proofErr w:type="spellEnd"/>
      <w:r w:rsidRPr="00AB66A6">
        <w:rPr>
          <w:sz w:val="28"/>
          <w:szCs w:val="28"/>
        </w:rPr>
        <w:t>.</w:t>
      </w:r>
    </w:p>
    <w:p w:rsidR="00633FFC" w:rsidRDefault="00633FFC" w:rsidP="00633FFC">
      <w:pPr>
        <w:tabs>
          <w:tab w:val="left" w:pos="9356"/>
        </w:tabs>
        <w:ind w:right="-143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5511A0">
        <w:rPr>
          <w:sz w:val="28"/>
          <w:szCs w:val="28"/>
        </w:rPr>
        <w:t xml:space="preserve">. Настоящее постановление вступает в силу </w:t>
      </w:r>
      <w:bookmarkEnd w:id="1"/>
      <w:r w:rsidRPr="004B0DA8">
        <w:rPr>
          <w:sz w:val="28"/>
          <w:szCs w:val="28"/>
        </w:rPr>
        <w:t>с даты подписания.</w:t>
      </w:r>
    </w:p>
    <w:p w:rsidR="00684BEC" w:rsidRDefault="00684BEC">
      <w:pPr>
        <w:pStyle w:val="afe"/>
        <w:ind w:left="0" w:firstLine="709"/>
        <w:jc w:val="both"/>
        <w:rPr>
          <w:sz w:val="28"/>
        </w:rPr>
      </w:pPr>
    </w:p>
    <w:tbl>
      <w:tblPr>
        <w:tblW w:w="9498" w:type="dxa"/>
        <w:tblLayout w:type="fixed"/>
        <w:tblLook w:val="04A0"/>
      </w:tblPr>
      <w:tblGrid>
        <w:gridCol w:w="5774"/>
        <w:gridCol w:w="3724"/>
      </w:tblGrid>
      <w:tr w:rsidR="006D08C4" w:rsidTr="00652152">
        <w:tc>
          <w:tcPr>
            <w:tcW w:w="5774" w:type="dxa"/>
          </w:tcPr>
          <w:p w:rsidR="006D08C4" w:rsidRDefault="001356BE">
            <w:pPr>
              <w:tabs>
                <w:tab w:val="left" w:pos="0"/>
              </w:tabs>
              <w:ind w:left="-210"/>
              <w:jc w:val="center"/>
              <w:rPr>
                <w:sz w:val="28"/>
              </w:rPr>
            </w:pPr>
            <w:r>
              <w:rPr>
                <w:sz w:val="28"/>
              </w:rPr>
              <w:t>И.о. г</w:t>
            </w:r>
            <w:r w:rsidR="00662F1C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</w:p>
          <w:p w:rsidR="006D08C4" w:rsidRDefault="00662F1C">
            <w:pPr>
              <w:tabs>
                <w:tab w:val="left" w:pos="0"/>
              </w:tabs>
              <w:ind w:left="-210"/>
              <w:jc w:val="center"/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</w:tcPr>
          <w:p w:rsidR="006D08C4" w:rsidRDefault="006D08C4">
            <w:pPr>
              <w:jc w:val="right"/>
              <w:rPr>
                <w:sz w:val="28"/>
              </w:rPr>
            </w:pPr>
          </w:p>
          <w:p w:rsidR="006D08C4" w:rsidRDefault="00662F1C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1356BE">
              <w:rPr>
                <w:sz w:val="28"/>
              </w:rPr>
              <w:t>Т.В. Мясоедова</w:t>
            </w:r>
          </w:p>
        </w:tc>
      </w:tr>
    </w:tbl>
    <w:p w:rsidR="006D08C4" w:rsidRDefault="006D08C4">
      <w:pPr>
        <w:rPr>
          <w:sz w:val="18"/>
        </w:rPr>
      </w:pPr>
    </w:p>
    <w:p w:rsidR="006D08C4" w:rsidRDefault="00662F1C">
      <w:pPr>
        <w:rPr>
          <w:sz w:val="18"/>
        </w:rPr>
      </w:pPr>
      <w:r>
        <w:rPr>
          <w:sz w:val="18"/>
        </w:rPr>
        <w:t xml:space="preserve">Исп.: </w:t>
      </w:r>
      <w:r w:rsidR="001356BE">
        <w:rPr>
          <w:sz w:val="18"/>
        </w:rPr>
        <w:t>Е.Н. Шипулина</w:t>
      </w:r>
    </w:p>
    <w:p w:rsidR="006D08C4" w:rsidRDefault="00E52613">
      <w:pPr>
        <w:rPr>
          <w:sz w:val="18"/>
        </w:rPr>
      </w:pPr>
      <w:r>
        <w:rPr>
          <w:sz w:val="18"/>
        </w:rPr>
        <w:t>Т</w:t>
      </w:r>
      <w:r w:rsidR="00662F1C">
        <w:rPr>
          <w:sz w:val="18"/>
        </w:rPr>
        <w:t>ел.: 8 (384 42) 7-40-90</w:t>
      </w:r>
    </w:p>
    <w:p w:rsidR="00652152" w:rsidRPr="00652152" w:rsidRDefault="00652152" w:rsidP="00652152">
      <w:pPr>
        <w:ind w:left="4111"/>
        <w:jc w:val="center"/>
        <w:rPr>
          <w:bCs/>
          <w:color w:val="auto"/>
          <w:sz w:val="28"/>
          <w:szCs w:val="28"/>
          <w:lang w:eastAsia="zh-CN" w:bidi="hi-IN"/>
        </w:rPr>
      </w:pPr>
      <w:r w:rsidRPr="00652152">
        <w:rPr>
          <w:bCs/>
          <w:color w:val="auto"/>
          <w:sz w:val="28"/>
          <w:szCs w:val="28"/>
          <w:lang w:eastAsia="zh-CN" w:bidi="hi-IN"/>
        </w:rPr>
        <w:t>УТВЕРЖДЕН</w:t>
      </w:r>
    </w:p>
    <w:p w:rsidR="00652152" w:rsidRPr="00652152" w:rsidRDefault="00652152" w:rsidP="00652152">
      <w:pPr>
        <w:ind w:left="4111"/>
        <w:jc w:val="center"/>
        <w:rPr>
          <w:bCs/>
          <w:color w:val="auto"/>
          <w:sz w:val="28"/>
          <w:szCs w:val="28"/>
          <w:lang w:eastAsia="zh-CN" w:bidi="hi-IN"/>
        </w:rPr>
      </w:pPr>
      <w:r w:rsidRPr="00652152">
        <w:rPr>
          <w:bCs/>
          <w:color w:val="auto"/>
          <w:sz w:val="28"/>
          <w:szCs w:val="28"/>
          <w:lang w:eastAsia="zh-CN" w:bidi="hi-IN"/>
        </w:rPr>
        <w:t>постановлением</w:t>
      </w:r>
    </w:p>
    <w:p w:rsidR="00652152" w:rsidRPr="00652152" w:rsidRDefault="00652152" w:rsidP="00652152">
      <w:pPr>
        <w:ind w:left="4111"/>
        <w:jc w:val="center"/>
        <w:rPr>
          <w:bCs/>
          <w:color w:val="auto"/>
          <w:sz w:val="28"/>
          <w:szCs w:val="28"/>
          <w:lang w:eastAsia="zh-CN" w:bidi="hi-IN"/>
        </w:rPr>
      </w:pPr>
      <w:r w:rsidRPr="00652152">
        <w:rPr>
          <w:bCs/>
          <w:color w:val="auto"/>
          <w:sz w:val="28"/>
          <w:szCs w:val="28"/>
          <w:lang w:eastAsia="zh-CN" w:bidi="hi-IN"/>
        </w:rPr>
        <w:t>администрации Промышленновского</w:t>
      </w:r>
    </w:p>
    <w:p w:rsidR="00652152" w:rsidRPr="00652152" w:rsidRDefault="00652152" w:rsidP="00652152">
      <w:pPr>
        <w:ind w:left="4111"/>
        <w:jc w:val="center"/>
        <w:rPr>
          <w:bCs/>
          <w:color w:val="auto"/>
          <w:sz w:val="28"/>
          <w:szCs w:val="28"/>
          <w:lang w:eastAsia="zh-CN" w:bidi="hi-IN"/>
        </w:rPr>
      </w:pPr>
      <w:r w:rsidRPr="00652152">
        <w:rPr>
          <w:bCs/>
          <w:color w:val="auto"/>
          <w:sz w:val="28"/>
          <w:szCs w:val="28"/>
          <w:lang w:eastAsia="zh-CN" w:bidi="hi-IN"/>
        </w:rPr>
        <w:t>муниципального округа</w:t>
      </w:r>
    </w:p>
    <w:p w:rsidR="00652152" w:rsidRPr="00652152" w:rsidRDefault="00652152" w:rsidP="00652152">
      <w:pPr>
        <w:ind w:left="4111"/>
        <w:jc w:val="center"/>
        <w:rPr>
          <w:bCs/>
          <w:color w:val="auto"/>
          <w:sz w:val="28"/>
          <w:szCs w:val="28"/>
          <w:lang w:eastAsia="zh-CN" w:bidi="hi-IN"/>
        </w:rPr>
      </w:pPr>
      <w:r w:rsidRPr="00652152">
        <w:rPr>
          <w:bCs/>
          <w:color w:val="auto"/>
          <w:sz w:val="28"/>
          <w:szCs w:val="28"/>
          <w:lang w:eastAsia="zh-CN" w:bidi="hi-IN"/>
        </w:rPr>
        <w:t xml:space="preserve">от </w:t>
      </w:r>
      <w:r w:rsidR="004B10E8">
        <w:rPr>
          <w:bCs/>
          <w:color w:val="auto"/>
          <w:sz w:val="28"/>
          <w:szCs w:val="28"/>
          <w:lang w:eastAsia="zh-CN" w:bidi="hi-IN"/>
        </w:rPr>
        <w:t>08.07.2026</w:t>
      </w:r>
      <w:r w:rsidRPr="00652152">
        <w:rPr>
          <w:bCs/>
          <w:color w:val="auto"/>
          <w:sz w:val="28"/>
          <w:szCs w:val="28"/>
          <w:lang w:eastAsia="zh-CN" w:bidi="hi-IN"/>
        </w:rPr>
        <w:t xml:space="preserve"> № </w:t>
      </w:r>
      <w:r w:rsidR="004B10E8">
        <w:rPr>
          <w:bCs/>
          <w:color w:val="auto"/>
          <w:sz w:val="28"/>
          <w:szCs w:val="28"/>
          <w:lang w:eastAsia="zh-CN" w:bidi="hi-IN"/>
        </w:rPr>
        <w:t>629-П</w:t>
      </w:r>
    </w:p>
    <w:p w:rsidR="00652152" w:rsidRPr="00652152" w:rsidRDefault="00652152" w:rsidP="00652152">
      <w:pPr>
        <w:ind w:left="142" w:right="-5"/>
        <w:jc w:val="center"/>
        <w:rPr>
          <w:color w:val="000000"/>
          <w:sz w:val="26"/>
        </w:rPr>
      </w:pPr>
    </w:p>
    <w:p w:rsidR="00652152" w:rsidRPr="00652152" w:rsidRDefault="00652152" w:rsidP="00652152">
      <w:pPr>
        <w:ind w:left="142"/>
        <w:jc w:val="center"/>
        <w:rPr>
          <w:b/>
          <w:color w:val="000000"/>
          <w:sz w:val="28"/>
        </w:rPr>
      </w:pPr>
      <w:r w:rsidRPr="00652152">
        <w:rPr>
          <w:b/>
          <w:color w:val="000000"/>
          <w:spacing w:val="-1"/>
          <w:sz w:val="26"/>
        </w:rPr>
        <w:t>ПОРЯДОК</w:t>
      </w:r>
    </w:p>
    <w:p w:rsidR="00652152" w:rsidRPr="00652152" w:rsidRDefault="00652152" w:rsidP="00652152">
      <w:pPr>
        <w:jc w:val="center"/>
        <w:rPr>
          <w:b/>
          <w:color w:val="000000"/>
          <w:sz w:val="28"/>
        </w:rPr>
      </w:pPr>
      <w:r w:rsidRPr="00652152">
        <w:rPr>
          <w:b/>
          <w:color w:val="000000"/>
          <w:sz w:val="28"/>
        </w:rPr>
        <w:t>предоставления участникам специальной военной операции (СВО) и членам их семей (супруги, дети, родители)</w:t>
      </w:r>
      <w:r w:rsidRPr="00652152">
        <w:rPr>
          <w:b/>
          <w:color w:val="000000"/>
          <w:spacing w:val="-1"/>
          <w:sz w:val="28"/>
        </w:rPr>
        <w:t xml:space="preserve">, а также членам семей погибших (умерших) участников </w:t>
      </w:r>
      <w:r w:rsidRPr="00652152">
        <w:rPr>
          <w:b/>
          <w:color w:val="000000"/>
          <w:sz w:val="28"/>
        </w:rPr>
        <w:t xml:space="preserve">СВО права </w:t>
      </w:r>
      <w:bookmarkStart w:id="2" w:name="_Hlk233120154"/>
      <w:r w:rsidR="00633FFC">
        <w:rPr>
          <w:b/>
          <w:color w:val="000000"/>
          <w:sz w:val="28"/>
        </w:rPr>
        <w:t>льготного (</w:t>
      </w:r>
      <w:r w:rsidRPr="00652152">
        <w:rPr>
          <w:b/>
          <w:color w:val="000000"/>
          <w:sz w:val="28"/>
        </w:rPr>
        <w:t>бесплатного</w:t>
      </w:r>
      <w:r w:rsidR="00633FFC">
        <w:rPr>
          <w:b/>
          <w:color w:val="000000"/>
          <w:sz w:val="28"/>
        </w:rPr>
        <w:t>)</w:t>
      </w:r>
      <w:r w:rsidRPr="00652152">
        <w:rPr>
          <w:b/>
          <w:color w:val="000000"/>
          <w:sz w:val="28"/>
        </w:rPr>
        <w:t xml:space="preserve"> </w:t>
      </w:r>
      <w:bookmarkEnd w:id="2"/>
      <w:r w:rsidRPr="00652152">
        <w:rPr>
          <w:b/>
          <w:color w:val="000000"/>
          <w:sz w:val="28"/>
        </w:rPr>
        <w:t xml:space="preserve">посещения </w:t>
      </w:r>
      <w:r w:rsidRPr="00652152">
        <w:rPr>
          <w:b/>
          <w:color w:val="000000"/>
          <w:spacing w:val="-1"/>
          <w:sz w:val="28"/>
        </w:rPr>
        <w:t>мероприятий, проводимых (организуемых) учреждениями культуры Промышленновского муниципального округа</w:t>
      </w:r>
    </w:p>
    <w:p w:rsidR="00652152" w:rsidRPr="00652152" w:rsidRDefault="00652152" w:rsidP="00652152">
      <w:pPr>
        <w:jc w:val="center"/>
        <w:rPr>
          <w:b/>
          <w:color w:val="000000"/>
          <w:sz w:val="28"/>
        </w:rPr>
      </w:pPr>
    </w:p>
    <w:p w:rsidR="00652152" w:rsidRPr="00652152" w:rsidRDefault="00652152" w:rsidP="00652152">
      <w:pPr>
        <w:ind w:firstLine="709"/>
        <w:contextualSpacing/>
        <w:jc w:val="both"/>
        <w:rPr>
          <w:color w:val="000000"/>
          <w:sz w:val="28"/>
        </w:rPr>
      </w:pPr>
      <w:r w:rsidRPr="00652152">
        <w:rPr>
          <w:color w:val="000000"/>
          <w:spacing w:val="-1"/>
          <w:sz w:val="28"/>
        </w:rPr>
        <w:t xml:space="preserve">1. Порядок предоставления участникам специальной военной операции (СВО) и членам их семей (супруги, дети, родители), а также членам семей погибших (умерших) участников СВО права </w:t>
      </w:r>
      <w:r w:rsidR="00633FFC" w:rsidRPr="00633FFC">
        <w:rPr>
          <w:color w:val="000000"/>
          <w:spacing w:val="-1"/>
          <w:sz w:val="28"/>
        </w:rPr>
        <w:t xml:space="preserve">льготного (бесплатного) </w:t>
      </w:r>
      <w:r w:rsidRPr="00652152">
        <w:rPr>
          <w:color w:val="000000"/>
          <w:spacing w:val="-1"/>
          <w:sz w:val="28"/>
        </w:rPr>
        <w:t xml:space="preserve">посещения мероприятий, проводимых (организуемых) учреждениями культуры Промышленновского муниципального округа </w:t>
      </w:r>
      <w:r w:rsidRPr="00652152">
        <w:rPr>
          <w:color w:val="000000"/>
          <w:sz w:val="28"/>
        </w:rPr>
        <w:t xml:space="preserve">(далее – Порядок), определяет механизм </w:t>
      </w:r>
      <w:r w:rsidR="00633FFC" w:rsidRPr="00633FFC">
        <w:rPr>
          <w:color w:val="000000"/>
          <w:sz w:val="28"/>
        </w:rPr>
        <w:t xml:space="preserve">льготного (бесплатного) </w:t>
      </w:r>
      <w:r w:rsidRPr="00652152">
        <w:rPr>
          <w:color w:val="000000"/>
          <w:sz w:val="28"/>
        </w:rPr>
        <w:t xml:space="preserve">посещения </w:t>
      </w:r>
      <w:r w:rsidRPr="00652152">
        <w:rPr>
          <w:color w:val="000000"/>
          <w:spacing w:val="-1"/>
          <w:sz w:val="28"/>
        </w:rPr>
        <w:t>участниками СВО</w:t>
      </w:r>
      <w:r w:rsidR="00970407">
        <w:rPr>
          <w:color w:val="000000"/>
          <w:spacing w:val="-1"/>
          <w:sz w:val="28"/>
        </w:rPr>
        <w:t>,</w:t>
      </w:r>
      <w:r w:rsidRPr="00652152">
        <w:rPr>
          <w:color w:val="000000"/>
          <w:spacing w:val="-1"/>
          <w:sz w:val="28"/>
        </w:rPr>
        <w:t xml:space="preserve"> членам</w:t>
      </w:r>
      <w:r w:rsidR="00970407">
        <w:rPr>
          <w:color w:val="000000"/>
          <w:spacing w:val="-1"/>
          <w:sz w:val="28"/>
        </w:rPr>
        <w:t>и</w:t>
      </w:r>
      <w:r w:rsidRPr="00652152">
        <w:rPr>
          <w:color w:val="000000"/>
          <w:spacing w:val="-1"/>
          <w:sz w:val="28"/>
        </w:rPr>
        <w:t xml:space="preserve"> их семей, а также членам</w:t>
      </w:r>
      <w:r w:rsidR="00970407">
        <w:rPr>
          <w:color w:val="000000"/>
          <w:spacing w:val="-1"/>
          <w:sz w:val="28"/>
        </w:rPr>
        <w:t>и</w:t>
      </w:r>
      <w:r w:rsidRPr="00652152">
        <w:rPr>
          <w:color w:val="000000"/>
          <w:spacing w:val="-1"/>
          <w:sz w:val="28"/>
        </w:rPr>
        <w:t xml:space="preserve"> семей погибших (умерших) участников СВО</w:t>
      </w:r>
      <w:r w:rsidRPr="00652152">
        <w:rPr>
          <w:color w:val="000000"/>
          <w:sz w:val="28"/>
        </w:rPr>
        <w:t xml:space="preserve"> (далее – участники СВО и члены их семей) мероприятий, проводимых (организуемых) учреждениями культуры </w:t>
      </w:r>
      <w:r w:rsidRPr="00652152">
        <w:rPr>
          <w:color w:val="000000"/>
          <w:spacing w:val="-1"/>
          <w:sz w:val="28"/>
        </w:rPr>
        <w:t>(далее – Учреждение) Промышленновского муниципального округа.</w:t>
      </w:r>
    </w:p>
    <w:p w:rsidR="00652152" w:rsidRPr="00652152" w:rsidRDefault="00652152" w:rsidP="00652152">
      <w:pPr>
        <w:numPr>
          <w:ilvl w:val="0"/>
          <w:numId w:val="3"/>
        </w:numPr>
        <w:ind w:left="993" w:hanging="284"/>
        <w:contextualSpacing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Под участниками СВО понимаются: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военнослужащие, в том числе призванные в Вооруженные Силы Российской Федерации по мобилизации, в рамках проведения СВО;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граждане Российской Федерации, заключившие контракт о добровольном содействии в выполнении задач, возложенных на Вооруженные </w:t>
      </w:r>
      <w:r w:rsidR="00970407">
        <w:rPr>
          <w:color w:val="000000"/>
          <w:sz w:val="28"/>
        </w:rPr>
        <w:t>С</w:t>
      </w:r>
      <w:r w:rsidRPr="00652152">
        <w:rPr>
          <w:color w:val="000000"/>
          <w:sz w:val="28"/>
        </w:rPr>
        <w:t>илы Российской Федерации</w:t>
      </w:r>
      <w:r w:rsidR="00970407">
        <w:rPr>
          <w:color w:val="000000"/>
          <w:sz w:val="28"/>
        </w:rPr>
        <w:t>,</w:t>
      </w:r>
      <w:r w:rsidRPr="00652152">
        <w:rPr>
          <w:color w:val="000000"/>
          <w:sz w:val="28"/>
        </w:rPr>
        <w:t xml:space="preserve"> в рамках проведения СВО;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 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 </w:t>
      </w:r>
    </w:p>
    <w:p w:rsidR="00652152" w:rsidRPr="00652152" w:rsidRDefault="00652152" w:rsidP="00652152">
      <w:pPr>
        <w:ind w:firstLine="709"/>
        <w:contextualSpacing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- ветераны боевых действий из числа участников СВО —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bookmarkStart w:id="3" w:name="P46"/>
      <w:bookmarkEnd w:id="3"/>
      <w:r w:rsidRPr="00652152">
        <w:rPr>
          <w:color w:val="000000"/>
          <w:sz w:val="28"/>
        </w:rPr>
        <w:t xml:space="preserve">3. Под членами семьи участника СВО понимаются: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lastRenderedPageBreak/>
        <w:t xml:space="preserve">- супруга (супруг);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дети, не достигшие возраста 18 лет,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дети в возрасте до 23 лет, обучающиеся в образовательных организациях по очной форме обучения, включая усыновленных (удочеренных) детей, детей, находящихся под опекой, или подопечных, детей, переданных на воспитание в приемную семью, а также пасынков и падчериц;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дети старше 18 лет, ставшие инвалидами до достижения ими возраста 18 лет;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родители (усыновители), проживающие совместно с участниками СВО или ветеранами боевых действий из числа участников СВО, либо проживавшие совместно с указанными лицами на дату их гибели (смерти);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лица, находящиеся на иждивении участника СВО или ветерана боевых действий из числа участников СВО, либо находившиеся на иждивении указанных лиц на дату их гибели (смерти);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члены семей лиц, указанных в абзацах первом, втором, третьем и четвертом пункта 2, погибших (умерших) при выполнении задач в ходе СВО (боевых действий), члены семей лиц, указанных в абзацах первом, втором, третьем и четвертом пункта 2,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4. </w:t>
      </w:r>
      <w:r w:rsidR="00970407">
        <w:rPr>
          <w:color w:val="000000"/>
          <w:sz w:val="28"/>
        </w:rPr>
        <w:t>Л</w:t>
      </w:r>
      <w:r w:rsidR="00970407" w:rsidRPr="00970407">
        <w:rPr>
          <w:color w:val="000000"/>
          <w:sz w:val="28"/>
        </w:rPr>
        <w:t>ьготно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 (бесплатно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) </w:t>
      </w:r>
      <w:r w:rsidRPr="00652152">
        <w:rPr>
          <w:color w:val="000000"/>
          <w:sz w:val="28"/>
        </w:rPr>
        <w:t>посещение участниками СВО и членам</w:t>
      </w:r>
      <w:r w:rsidR="00700CB3">
        <w:rPr>
          <w:color w:val="000000"/>
          <w:sz w:val="28"/>
        </w:rPr>
        <w:t>и</w:t>
      </w:r>
      <w:r w:rsidRPr="00652152">
        <w:rPr>
          <w:color w:val="000000"/>
          <w:sz w:val="28"/>
        </w:rPr>
        <w:t xml:space="preserve"> их семей (далее </w:t>
      </w:r>
      <w:r w:rsidR="00970407">
        <w:rPr>
          <w:color w:val="000000"/>
          <w:sz w:val="28"/>
        </w:rPr>
        <w:t xml:space="preserve">- </w:t>
      </w:r>
      <w:r w:rsidRPr="00652152">
        <w:rPr>
          <w:color w:val="000000"/>
          <w:sz w:val="28"/>
        </w:rPr>
        <w:t>Заявитель) Учреждения осуществляется посредством: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- музей — бесплатное посещение экскурсий/выставок/мероприятий;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- клубные учреждения — бесплатное посещение мероприятий;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  <w:highlight w:val="yellow"/>
        </w:rPr>
      </w:pPr>
      <w:r w:rsidRPr="00652152">
        <w:rPr>
          <w:color w:val="000000"/>
          <w:sz w:val="28"/>
        </w:rPr>
        <w:t>- библиотеки — бесплатное посещение мероприятий.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Количество посещений Заявителем мероприятий, проводимых (организуемых) учреждением</w:t>
      </w:r>
      <w:r w:rsidR="00700CB3">
        <w:rPr>
          <w:color w:val="000000"/>
          <w:sz w:val="28"/>
        </w:rPr>
        <w:t>,</w:t>
      </w:r>
      <w:r w:rsidRPr="00652152">
        <w:rPr>
          <w:color w:val="000000"/>
          <w:sz w:val="28"/>
        </w:rPr>
        <w:t xml:space="preserve"> не ограничено.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Заявитель имеет право бесплатно посещать мероприятия, проводимые (организуемые) Учреждением, за исключением </w:t>
      </w:r>
      <w:r w:rsidR="00700CB3">
        <w:rPr>
          <w:color w:val="000000"/>
          <w:sz w:val="28"/>
        </w:rPr>
        <w:t xml:space="preserve">мероприятий, </w:t>
      </w:r>
      <w:r w:rsidRPr="00652152">
        <w:rPr>
          <w:color w:val="000000"/>
          <w:sz w:val="28"/>
        </w:rPr>
        <w:t>организуемых (проводимых) в Учреждении сторонними организациями (третьими лицами)</w:t>
      </w:r>
      <w:r w:rsidR="00700CB3">
        <w:rPr>
          <w:color w:val="000000"/>
          <w:sz w:val="28"/>
        </w:rPr>
        <w:t xml:space="preserve"> и мероприятий</w:t>
      </w:r>
      <w:r w:rsidRPr="00652152">
        <w:rPr>
          <w:color w:val="000000"/>
          <w:sz w:val="28"/>
        </w:rPr>
        <w:t>, организуемы</w:t>
      </w:r>
      <w:r w:rsidR="00700CB3">
        <w:rPr>
          <w:color w:val="000000"/>
          <w:sz w:val="28"/>
        </w:rPr>
        <w:t>х</w:t>
      </w:r>
      <w:r w:rsidRPr="00652152">
        <w:rPr>
          <w:color w:val="000000"/>
          <w:sz w:val="28"/>
        </w:rPr>
        <w:t xml:space="preserve"> Учреждением самостоятельно без привлечения третьих лиц.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5. Предоставление меры поддержки осуществляется в срок, не превышающий 1 рабочий день (в момент обращения).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6. Результатами предоставления меры поддержки являются: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1) получение льготного (бесплатного) билета на культурно-массовые мероприятия в учреждениях культуры</w:t>
      </w:r>
      <w:r w:rsidR="00700CB3">
        <w:rPr>
          <w:color w:val="000000"/>
          <w:sz w:val="28"/>
        </w:rPr>
        <w:t xml:space="preserve"> Промышленновского муниципального округа</w:t>
      </w:r>
      <w:r w:rsidRPr="00652152">
        <w:rPr>
          <w:color w:val="000000"/>
          <w:sz w:val="28"/>
        </w:rPr>
        <w:t>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2) отказ в предоставлении льготного (бесплатного) билета.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7. Информация (афиши) о планируемых к проведению мероприятиях (концертах, фестивалях, конкурсах, спектаклях, выставках и др.) размещается на официальном сайте Учреждения, официальных страницах </w:t>
      </w:r>
      <w:r w:rsidR="00700CB3">
        <w:rPr>
          <w:color w:val="000000"/>
          <w:sz w:val="28"/>
        </w:rPr>
        <w:t xml:space="preserve">в </w:t>
      </w:r>
      <w:r w:rsidRPr="00652152">
        <w:rPr>
          <w:color w:val="000000"/>
          <w:sz w:val="28"/>
        </w:rPr>
        <w:t xml:space="preserve">социальных </w:t>
      </w:r>
      <w:r w:rsidRPr="00652152">
        <w:rPr>
          <w:color w:val="000000"/>
          <w:sz w:val="28"/>
        </w:rPr>
        <w:lastRenderedPageBreak/>
        <w:t>сет</w:t>
      </w:r>
      <w:r w:rsidR="00700CB3">
        <w:rPr>
          <w:color w:val="000000"/>
          <w:sz w:val="28"/>
        </w:rPr>
        <w:t>ях</w:t>
      </w:r>
      <w:r w:rsidRPr="00652152">
        <w:rPr>
          <w:color w:val="000000"/>
          <w:sz w:val="28"/>
        </w:rPr>
        <w:t xml:space="preserve"> в информационно</w:t>
      </w:r>
      <w:r w:rsidR="00700CB3">
        <w:rPr>
          <w:color w:val="000000"/>
          <w:sz w:val="28"/>
        </w:rPr>
        <w:t>-</w:t>
      </w:r>
      <w:r w:rsidRPr="00652152">
        <w:rPr>
          <w:color w:val="000000"/>
          <w:sz w:val="28"/>
        </w:rPr>
        <w:t xml:space="preserve">телекоммуникационной сети «Интернет», </w:t>
      </w:r>
      <w:r w:rsidR="00700CB3">
        <w:rPr>
          <w:color w:val="000000"/>
          <w:sz w:val="28"/>
        </w:rPr>
        <w:t xml:space="preserve">на </w:t>
      </w:r>
      <w:r w:rsidRPr="00652152">
        <w:rPr>
          <w:color w:val="000000"/>
          <w:sz w:val="28"/>
        </w:rPr>
        <w:t>досках объявлений Учреждения и любым другим доступным способом.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8. С целью реализации права Заявителя на </w:t>
      </w:r>
      <w:r w:rsidR="00970407" w:rsidRPr="00970407">
        <w:rPr>
          <w:color w:val="000000"/>
          <w:sz w:val="28"/>
        </w:rPr>
        <w:t>льготно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 (бесплатно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) </w:t>
      </w:r>
      <w:r w:rsidRPr="00652152">
        <w:rPr>
          <w:color w:val="000000"/>
          <w:sz w:val="28"/>
        </w:rPr>
        <w:t xml:space="preserve">посещение мероприятий (концертов, фестивалей, конкурсов, спектаклей и др.), проводимых (организуемых) Учреждением (далее – мероприятия), Учреждение ежемесячно формирует и размещает на официальном сайте Учреждения в информационно-телекоммуникационной сети Интернет перечень </w:t>
      </w:r>
      <w:r w:rsidR="00970407" w:rsidRPr="00970407">
        <w:rPr>
          <w:color w:val="000000"/>
          <w:sz w:val="28"/>
        </w:rPr>
        <w:t>льготн</w:t>
      </w:r>
      <w:r w:rsidR="00970407">
        <w:rPr>
          <w:color w:val="000000"/>
          <w:sz w:val="28"/>
        </w:rPr>
        <w:t>ых</w:t>
      </w:r>
      <w:r w:rsidR="00970407" w:rsidRPr="00970407">
        <w:rPr>
          <w:color w:val="000000"/>
          <w:sz w:val="28"/>
        </w:rPr>
        <w:t xml:space="preserve"> (бесплатн</w:t>
      </w:r>
      <w:r w:rsidR="00970407">
        <w:rPr>
          <w:color w:val="000000"/>
          <w:sz w:val="28"/>
        </w:rPr>
        <w:t>ых</w:t>
      </w:r>
      <w:r w:rsidR="00970407" w:rsidRPr="00970407">
        <w:rPr>
          <w:color w:val="000000"/>
          <w:sz w:val="28"/>
        </w:rPr>
        <w:t xml:space="preserve">) </w:t>
      </w:r>
      <w:r w:rsidRPr="00652152">
        <w:rPr>
          <w:color w:val="000000"/>
          <w:sz w:val="28"/>
        </w:rPr>
        <w:t>для Заявителя мероприятий с указанием даты, времени начала мероприятия, адреса электронной почты и (или) номера контактного телефона Учреждения.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9. Для получения </w:t>
      </w:r>
      <w:r w:rsidR="00970407" w:rsidRPr="00970407">
        <w:rPr>
          <w:color w:val="000000"/>
          <w:sz w:val="28"/>
        </w:rPr>
        <w:t>льготного (бесплатного)</w:t>
      </w:r>
      <w:r w:rsidRPr="00652152">
        <w:rPr>
          <w:color w:val="000000"/>
          <w:sz w:val="28"/>
        </w:rPr>
        <w:t xml:space="preserve"> билета на мероприятие, включенное в перечень мероприятий, Заявителю необходимо лично обратиться в Учреждение не позднее, чем за сутки до начала проведения мероприятия</w:t>
      </w:r>
      <w:r w:rsidR="00700CB3">
        <w:rPr>
          <w:color w:val="000000"/>
          <w:sz w:val="28"/>
        </w:rPr>
        <w:t>,</w:t>
      </w:r>
      <w:r w:rsidRPr="00652152">
        <w:rPr>
          <w:color w:val="000000"/>
          <w:sz w:val="28"/>
        </w:rPr>
        <w:t xml:space="preserve"> с полным пакетом документов, установленным пунктом 11 настоящего Порядка.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В день проведения мероприятия заблаговременно прийти в Учреждение для комфортного размещения на местах, согласно полученным билетам.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10. Учреждение осуществляет проверку документов, представленных Заявителем в соответствии с пунктом 11 Порядка, и принимает решение о бесплатном посещении мероприятий, проводимых (организуемых) Учреждением, или об отказе в </w:t>
      </w:r>
      <w:bookmarkStart w:id="4" w:name="_Hlk233120426"/>
      <w:r w:rsidR="00970407" w:rsidRPr="00970407">
        <w:rPr>
          <w:color w:val="000000"/>
          <w:sz w:val="28"/>
        </w:rPr>
        <w:t>льготно</w:t>
      </w:r>
      <w:r w:rsidR="00970407">
        <w:rPr>
          <w:color w:val="000000"/>
          <w:sz w:val="28"/>
        </w:rPr>
        <w:t>м</w:t>
      </w:r>
      <w:r w:rsidR="00970407" w:rsidRPr="00970407">
        <w:rPr>
          <w:color w:val="000000"/>
          <w:sz w:val="28"/>
        </w:rPr>
        <w:t xml:space="preserve"> (бесплатно</w:t>
      </w:r>
      <w:r w:rsidR="00970407">
        <w:rPr>
          <w:color w:val="000000"/>
          <w:sz w:val="28"/>
        </w:rPr>
        <w:t>м</w:t>
      </w:r>
      <w:r w:rsidR="00970407" w:rsidRPr="00970407">
        <w:rPr>
          <w:color w:val="000000"/>
          <w:sz w:val="28"/>
        </w:rPr>
        <w:t>)</w:t>
      </w:r>
      <w:r w:rsidRPr="00652152">
        <w:rPr>
          <w:color w:val="000000"/>
          <w:sz w:val="28"/>
        </w:rPr>
        <w:t xml:space="preserve"> </w:t>
      </w:r>
      <w:bookmarkEnd w:id="4"/>
      <w:r w:rsidRPr="00652152">
        <w:rPr>
          <w:color w:val="000000"/>
          <w:sz w:val="28"/>
        </w:rPr>
        <w:t xml:space="preserve">их посещении.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Основаниями для принятия решения об отказе в </w:t>
      </w:r>
      <w:r w:rsidR="00970407" w:rsidRPr="00970407">
        <w:rPr>
          <w:color w:val="000000"/>
          <w:sz w:val="28"/>
        </w:rPr>
        <w:t>льготно</w:t>
      </w:r>
      <w:r w:rsidR="00970407">
        <w:rPr>
          <w:color w:val="000000"/>
          <w:sz w:val="28"/>
        </w:rPr>
        <w:t>м</w:t>
      </w:r>
      <w:r w:rsidR="00970407" w:rsidRPr="00970407">
        <w:rPr>
          <w:color w:val="000000"/>
          <w:sz w:val="28"/>
        </w:rPr>
        <w:t xml:space="preserve"> (бесплатно</w:t>
      </w:r>
      <w:r w:rsidR="00970407">
        <w:rPr>
          <w:color w:val="000000"/>
          <w:sz w:val="28"/>
        </w:rPr>
        <w:t>м</w:t>
      </w:r>
      <w:r w:rsidR="00970407" w:rsidRPr="00970407">
        <w:rPr>
          <w:color w:val="000000"/>
          <w:sz w:val="28"/>
        </w:rPr>
        <w:t>)</w:t>
      </w:r>
      <w:r w:rsidRPr="00652152">
        <w:rPr>
          <w:color w:val="000000"/>
          <w:sz w:val="28"/>
        </w:rPr>
        <w:t xml:space="preserve"> посещении являются: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1) отсутствие права на предоставление мер социальной поддержки;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2) наличие в документах (сведениях) недостоверной и (или) неполной информации;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3) наличие в документах повреждений, которые не позволяют однозначно истолковать их содержание;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4) непредставление или представление не в полном объеме документов, определенных пунктом 11 Порядка;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5) несоответствие лица, обратившегося в учреждение, категориям заявителей, определенны</w:t>
      </w:r>
      <w:r w:rsidR="00700CB3">
        <w:rPr>
          <w:color w:val="000000"/>
          <w:sz w:val="28"/>
        </w:rPr>
        <w:t>м</w:t>
      </w:r>
      <w:r w:rsidRPr="00652152">
        <w:rPr>
          <w:color w:val="000000"/>
          <w:sz w:val="28"/>
        </w:rPr>
        <w:t xml:space="preserve"> пункт</w:t>
      </w:r>
      <w:r w:rsidR="00700CB3">
        <w:rPr>
          <w:color w:val="000000"/>
          <w:sz w:val="28"/>
        </w:rPr>
        <w:t>ами</w:t>
      </w:r>
      <w:r w:rsidRPr="00652152">
        <w:rPr>
          <w:color w:val="000000"/>
          <w:sz w:val="28"/>
        </w:rPr>
        <w:t xml:space="preserve"> 2</w:t>
      </w:r>
      <w:r w:rsidR="00700CB3">
        <w:rPr>
          <w:color w:val="000000"/>
          <w:sz w:val="28"/>
        </w:rPr>
        <w:t xml:space="preserve"> и </w:t>
      </w:r>
      <w:r w:rsidRPr="00652152">
        <w:rPr>
          <w:color w:val="000000"/>
          <w:sz w:val="28"/>
        </w:rPr>
        <w:t xml:space="preserve">3 Порядка;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6) отсутствие свободных мест на мероприятии, проводимом (организуемом) Учреждением</w:t>
      </w:r>
      <w:r w:rsidR="00700CB3">
        <w:rPr>
          <w:color w:val="000000"/>
          <w:sz w:val="28"/>
        </w:rPr>
        <w:t>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7) проведение платных мероприятий, осуществляемых учреждениями культуры без привлечения средств </w:t>
      </w:r>
      <w:r w:rsidR="00970407">
        <w:rPr>
          <w:color w:val="000000"/>
          <w:sz w:val="28"/>
        </w:rPr>
        <w:t>муницип</w:t>
      </w:r>
      <w:r w:rsidRPr="00652152">
        <w:rPr>
          <w:color w:val="000000"/>
          <w:sz w:val="28"/>
        </w:rPr>
        <w:t>ального бюджета.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Учреждение доводит информацию о решении, принятом в соответствии с настоящим пунктом Порядка, до сведения Заявителя лично, непосредственно после обращения Заявителя</w:t>
      </w:r>
      <w:r w:rsidR="00700CB3">
        <w:rPr>
          <w:color w:val="000000"/>
          <w:sz w:val="28"/>
        </w:rPr>
        <w:t>,</w:t>
      </w:r>
      <w:r w:rsidRPr="00652152">
        <w:rPr>
          <w:color w:val="000000"/>
          <w:sz w:val="28"/>
        </w:rPr>
        <w:t xml:space="preserve"> либо любым другим доступным способом, предоставленным Заявителем.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В случае принятия решения об отказе в </w:t>
      </w:r>
      <w:r w:rsidR="00970407" w:rsidRPr="00970407">
        <w:rPr>
          <w:color w:val="000000"/>
          <w:sz w:val="28"/>
        </w:rPr>
        <w:t xml:space="preserve">льготном (бесплатном) </w:t>
      </w:r>
      <w:r w:rsidRPr="00652152">
        <w:rPr>
          <w:color w:val="000000"/>
          <w:sz w:val="28"/>
        </w:rPr>
        <w:t xml:space="preserve">посещении учреждения информация о принятом решении доводится: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по основанию, определенному подпунктом 4 данного пункта Порядка, с предложением устранить обстоятельства, послужившие основанием для принятия решения об отказе в </w:t>
      </w:r>
      <w:r w:rsidR="00970407" w:rsidRPr="00970407">
        <w:rPr>
          <w:color w:val="000000"/>
          <w:sz w:val="28"/>
        </w:rPr>
        <w:t xml:space="preserve">льготном (бесплатном) </w:t>
      </w:r>
      <w:r w:rsidRPr="00652152">
        <w:rPr>
          <w:color w:val="000000"/>
          <w:sz w:val="28"/>
        </w:rPr>
        <w:t xml:space="preserve">посещении учреждения;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lastRenderedPageBreak/>
        <w:t>- по основанию, определенному подпунктом 6 данного пункта Порядка, с предложением посетить иные мероприятия, приведенные в перечне мероприятий.</w:t>
      </w:r>
    </w:p>
    <w:p w:rsidR="00652152" w:rsidRPr="00652152" w:rsidRDefault="00652152" w:rsidP="00652152">
      <w:pPr>
        <w:ind w:firstLine="709"/>
        <w:jc w:val="both"/>
        <w:rPr>
          <w:rFonts w:ascii="Arial" w:hAnsi="Arial"/>
          <w:color w:val="000000"/>
          <w:sz w:val="28"/>
        </w:rPr>
      </w:pPr>
      <w:r w:rsidRPr="00652152">
        <w:rPr>
          <w:color w:val="000000"/>
          <w:sz w:val="28"/>
        </w:rPr>
        <w:t xml:space="preserve">11. </w:t>
      </w:r>
      <w:r w:rsidR="00970407">
        <w:rPr>
          <w:color w:val="000000"/>
          <w:sz w:val="28"/>
        </w:rPr>
        <w:t>Л</w:t>
      </w:r>
      <w:r w:rsidR="00970407" w:rsidRPr="00970407">
        <w:rPr>
          <w:color w:val="000000"/>
          <w:sz w:val="28"/>
        </w:rPr>
        <w:t>ьготно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 (бесплатно</w:t>
      </w:r>
      <w:r w:rsidR="00970407">
        <w:rPr>
          <w:color w:val="000000"/>
          <w:sz w:val="28"/>
        </w:rPr>
        <w:t>е</w:t>
      </w:r>
      <w:r w:rsidR="00970407" w:rsidRPr="00970407">
        <w:rPr>
          <w:color w:val="000000"/>
          <w:sz w:val="28"/>
        </w:rPr>
        <w:t xml:space="preserve">) </w:t>
      </w:r>
      <w:r w:rsidRPr="00652152">
        <w:rPr>
          <w:color w:val="000000"/>
          <w:sz w:val="28"/>
        </w:rPr>
        <w:t xml:space="preserve">посещение Учреждения при проведении мероприятия, осуществляется при предъявлении Заявителем следующих документов (заверенных копий документов):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документ, удостоверяющий личность гражданина Российской Федерации;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- справка об участии в СВО в бумажном виде или электронном виде (QR-код, подтверждающий статус участника СВО, сформированный через сервис Госуслуг);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- справка, подтверждающая, что гражданин действительно является членом семьи участника СВО</w:t>
      </w:r>
      <w:r w:rsidRPr="00652152">
        <w:rPr>
          <w:color w:val="000000"/>
          <w:sz w:val="28"/>
          <w:vertAlign w:val="superscript"/>
        </w:rPr>
        <w:footnoteReference w:id="1"/>
      </w:r>
      <w:r w:rsidRPr="00652152">
        <w:rPr>
          <w:color w:val="000000"/>
          <w:sz w:val="28"/>
        </w:rPr>
        <w:t>;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- 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опекунстве; на детей супруги (супруга) от предыдущего брака, на которых не оформлено опекунство либо усыновление, проживающих совместно с участником СВО, льгота не распространяется);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  <w:highlight w:val="yellow"/>
        </w:rPr>
      </w:pPr>
      <w:r w:rsidRPr="00652152">
        <w:rPr>
          <w:color w:val="000000"/>
          <w:sz w:val="28"/>
        </w:rPr>
        <w:t xml:space="preserve">- удостоверение члена семьи погибшего участника СВО (ветерана боевых действий). Справку об участии в СВО можно получить: в любом Многофункциональном центре предоставления государственных и муниципальных услуг во всех регионах Российской Федерации;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через Единый портал государственных и муниципальных услуг (в электронном виде);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в Военно-социальном центре Министерства обороны Российской Федерации, военном комиссариате или воинской части.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Справку об участии в СВО может получить: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сам участник СВО;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дети участника СВО, достигшие 14-летнего возраста;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супруг (супруга) участника СВО;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родители участника СВО;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родитель несовершеннолетнего ребенка участника СВО, действующий как его законный представитель;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лица, признанные фактически воспитавшими и содержавшими участника СВО; </w:t>
      </w:r>
    </w:p>
    <w:p w:rsidR="00970407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лица, находящиеся на иждивении участника СВО; </w:t>
      </w:r>
    </w:p>
    <w:p w:rsidR="00970407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 xml:space="preserve">представители заявителя; </w:t>
      </w:r>
    </w:p>
    <w:p w:rsidR="00652152" w:rsidRPr="00652152" w:rsidRDefault="00970407" w:rsidP="0065215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652152" w:rsidRPr="00652152">
        <w:rPr>
          <w:color w:val="000000"/>
          <w:sz w:val="28"/>
        </w:rPr>
        <w:t>полнородные/неполнородные братья, сестры в случае гибели участника СВО или при отсутствии других членов семьи.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Порядок выдачи справки об участии в СВО утвержден приказом Министра обороны Российской Федерации от 11 октября 2024 г. № 612 (</w:t>
      </w:r>
      <w:hyperlink r:id="rId8" w:history="1">
        <w:r w:rsidRPr="00652152">
          <w:rPr>
            <w:color w:val="0000FF"/>
            <w:sz w:val="28"/>
            <w:u w:val="single"/>
          </w:rPr>
          <w:t>https://guk.mil.ru/Uchastnikam-SVO/spravka</w:t>
        </w:r>
      </w:hyperlink>
      <w:r w:rsidRPr="00652152">
        <w:rPr>
          <w:color w:val="000000"/>
          <w:sz w:val="28"/>
        </w:rPr>
        <w:t xml:space="preserve">).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lastRenderedPageBreak/>
        <w:t xml:space="preserve">Копии документов, указанных в настоящем пункте, не заверенные органом (организацией), выдавшим соответствующие документы, или нотариально, представляются с предъявлением оригинала.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 xml:space="preserve">Копии документов, представленные с предъявлением оригинала, заверяются работником учреждения, осуществляющим прием документов, после чего оригиналы документов возвращаются заявителю.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Заявител</w:t>
      </w:r>
      <w:r w:rsidR="00700CB3">
        <w:rPr>
          <w:color w:val="000000"/>
          <w:sz w:val="28"/>
        </w:rPr>
        <w:t>ь</w:t>
      </w:r>
      <w:r w:rsidRPr="00652152">
        <w:rPr>
          <w:color w:val="000000"/>
          <w:sz w:val="28"/>
        </w:rPr>
        <w:t xml:space="preserve"> при обращении в Учреждение заполняет согласие на обработку персональных данных Заявителя и членов семьи участника СВО, чьи документы учитываются при принятии решения о предоставлении Заявителю льготы, в соответствии с требованиями Федерального закона от 27.07.2006 № 152-ФЗ «О персональных данных».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Данные Заявителя и документов, представленных Заявителем в соответствии с настоящим пунктом, вносятся Учреждением в реестр Заявителей, ведение которого осуществляется Учреждением в порядке, определенном локальным актом учреждения.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  <w:r w:rsidRPr="00652152">
        <w:rPr>
          <w:color w:val="000000"/>
          <w:sz w:val="28"/>
        </w:rPr>
        <w:t>12. Учреждение самостоятельно ведет учет билетов, предоставляемых Заявителям, пользующи</w:t>
      </w:r>
      <w:r w:rsidR="00700CB3">
        <w:rPr>
          <w:color w:val="000000"/>
          <w:sz w:val="28"/>
        </w:rPr>
        <w:t>м</w:t>
      </w:r>
      <w:r w:rsidRPr="00652152">
        <w:rPr>
          <w:color w:val="000000"/>
          <w:sz w:val="28"/>
        </w:rPr>
        <w:t>ся возможностью</w:t>
      </w:r>
      <w:r w:rsidR="00700CB3">
        <w:rPr>
          <w:color w:val="000000"/>
          <w:sz w:val="28"/>
        </w:rPr>
        <w:t xml:space="preserve"> льготного</w:t>
      </w:r>
      <w:r w:rsidRPr="00652152">
        <w:rPr>
          <w:color w:val="000000"/>
          <w:sz w:val="28"/>
        </w:rPr>
        <w:t xml:space="preserve"> </w:t>
      </w:r>
      <w:r w:rsidR="00700CB3">
        <w:rPr>
          <w:color w:val="000000"/>
          <w:sz w:val="28"/>
        </w:rPr>
        <w:t>(</w:t>
      </w:r>
      <w:r w:rsidRPr="00652152">
        <w:rPr>
          <w:color w:val="000000"/>
          <w:sz w:val="28"/>
        </w:rPr>
        <w:t>бесплатного</w:t>
      </w:r>
      <w:r w:rsidR="00700CB3">
        <w:rPr>
          <w:color w:val="000000"/>
          <w:sz w:val="28"/>
        </w:rPr>
        <w:t>)</w:t>
      </w:r>
      <w:r w:rsidRPr="00652152">
        <w:rPr>
          <w:color w:val="000000"/>
          <w:sz w:val="28"/>
        </w:rPr>
        <w:t xml:space="preserve"> посещения мероприятий в соответствии c настоящим Порядком. </w:t>
      </w: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</w:p>
    <w:p w:rsidR="00652152" w:rsidRPr="00652152" w:rsidRDefault="00652152" w:rsidP="00652152">
      <w:pPr>
        <w:ind w:firstLine="709"/>
        <w:jc w:val="both"/>
        <w:rPr>
          <w:color w:val="000000"/>
          <w:sz w:val="28"/>
        </w:rPr>
      </w:pPr>
    </w:p>
    <w:tbl>
      <w:tblPr>
        <w:tblpPr w:leftFromText="180" w:rightFromText="180" w:vertAnchor="text" w:horzAnchor="page" w:tblpX="1093" w:tblpY="134"/>
        <w:tblW w:w="10617" w:type="dxa"/>
        <w:tblLook w:val="01E0"/>
      </w:tblPr>
      <w:tblGrid>
        <w:gridCol w:w="7466"/>
        <w:gridCol w:w="3151"/>
      </w:tblGrid>
      <w:tr w:rsidR="00652152" w:rsidRPr="00652152" w:rsidTr="00612413">
        <w:trPr>
          <w:trHeight w:val="232"/>
        </w:trPr>
        <w:tc>
          <w:tcPr>
            <w:tcW w:w="7466" w:type="dxa"/>
            <w:vMerge w:val="restart"/>
            <w:hideMark/>
          </w:tcPr>
          <w:p w:rsidR="00652152" w:rsidRPr="00652152" w:rsidRDefault="001356BE" w:rsidP="006521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И.о. з</w:t>
            </w:r>
            <w:r w:rsidR="00652152" w:rsidRPr="00652152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аместител</w:t>
            </w:r>
            <w:r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я</w:t>
            </w:r>
            <w:r w:rsidR="00652152" w:rsidRPr="00652152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 xml:space="preserve"> главы</w:t>
            </w:r>
          </w:p>
          <w:p w:rsidR="00652152" w:rsidRPr="00652152" w:rsidRDefault="00652152" w:rsidP="006521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  <w:r w:rsidRPr="00652152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Промышленновского муниципального округа -</w:t>
            </w:r>
          </w:p>
          <w:p w:rsidR="00652152" w:rsidRPr="00652152" w:rsidRDefault="00652152" w:rsidP="006521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  <w:r w:rsidRPr="00652152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начальник</w:t>
            </w:r>
            <w:r w:rsidR="001356BE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а</w:t>
            </w:r>
            <w:r w:rsidRPr="00652152"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 xml:space="preserve"> УКМПСТ Промышленновского округа</w:t>
            </w:r>
          </w:p>
          <w:p w:rsidR="00652152" w:rsidRPr="00652152" w:rsidRDefault="00652152" w:rsidP="00652152">
            <w:pPr>
              <w:widowControl w:val="0"/>
              <w:suppressAutoHyphens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3151" w:type="dxa"/>
          </w:tcPr>
          <w:p w:rsidR="00652152" w:rsidRPr="00652152" w:rsidRDefault="00652152" w:rsidP="006521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</w:p>
        </w:tc>
      </w:tr>
      <w:tr w:rsidR="00652152" w:rsidRPr="00652152" w:rsidTr="00612413">
        <w:trPr>
          <w:trHeight w:val="106"/>
        </w:trPr>
        <w:tc>
          <w:tcPr>
            <w:tcW w:w="7466" w:type="dxa"/>
            <w:vMerge/>
            <w:hideMark/>
          </w:tcPr>
          <w:p w:rsidR="00652152" w:rsidRPr="00652152" w:rsidRDefault="00652152" w:rsidP="00652152">
            <w:pPr>
              <w:widowControl w:val="0"/>
              <w:suppressAutoHyphens/>
              <w:autoSpaceDE w:val="0"/>
              <w:autoSpaceDN w:val="0"/>
              <w:adjustRightInd w:val="0"/>
              <w:ind w:left="426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3151" w:type="dxa"/>
            <w:hideMark/>
          </w:tcPr>
          <w:p w:rsidR="00652152" w:rsidRPr="00652152" w:rsidRDefault="00652152" w:rsidP="00652152">
            <w:pPr>
              <w:widowControl w:val="0"/>
              <w:suppressAutoHyphens/>
              <w:autoSpaceDE w:val="0"/>
              <w:autoSpaceDN w:val="0"/>
              <w:adjustRightInd w:val="0"/>
              <w:ind w:right="459"/>
              <w:jc w:val="right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</w:p>
          <w:p w:rsidR="00652152" w:rsidRPr="00652152" w:rsidRDefault="001356BE" w:rsidP="00652152">
            <w:pPr>
              <w:widowControl w:val="0"/>
              <w:tabs>
                <w:tab w:val="left" w:pos="2481"/>
                <w:tab w:val="left" w:pos="2768"/>
              </w:tabs>
              <w:suppressAutoHyphens/>
              <w:autoSpaceDE w:val="0"/>
              <w:autoSpaceDN w:val="0"/>
              <w:adjustRightInd w:val="0"/>
              <w:ind w:right="459"/>
              <w:jc w:val="right"/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</w:pPr>
            <w:r>
              <w:rPr>
                <w:rFonts w:ascii="Liberation Serif" w:eastAsia="Droid Sans Fallback" w:hAnsi="Liberation Serif" w:cs="FreeSans"/>
                <w:sz w:val="28"/>
                <w:szCs w:val="28"/>
                <w:lang w:eastAsia="zh-CN" w:bidi="hi-IN"/>
              </w:rPr>
              <w:t>Е.Н. Шипулина</w:t>
            </w:r>
            <w:bookmarkStart w:id="5" w:name="_GoBack"/>
            <w:bookmarkEnd w:id="5"/>
          </w:p>
        </w:tc>
      </w:tr>
    </w:tbl>
    <w:p w:rsidR="00652152" w:rsidRPr="00652152" w:rsidRDefault="00652152" w:rsidP="00652152">
      <w:pPr>
        <w:ind w:firstLine="709"/>
        <w:jc w:val="both"/>
        <w:rPr>
          <w:rFonts w:ascii="Arial" w:hAnsi="Arial"/>
          <w:color w:val="000000"/>
        </w:rPr>
      </w:pPr>
    </w:p>
    <w:p w:rsidR="00652152" w:rsidRDefault="00652152">
      <w:pPr>
        <w:rPr>
          <w:sz w:val="18"/>
        </w:rPr>
      </w:pPr>
    </w:p>
    <w:sectPr w:rsidR="00652152" w:rsidSect="00EA500F">
      <w:pgSz w:w="11906" w:h="16838"/>
      <w:pgMar w:top="568" w:right="851" w:bottom="822" w:left="1701" w:header="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F7" w:rsidRDefault="00C423F7">
      <w:r>
        <w:separator/>
      </w:r>
    </w:p>
  </w:endnote>
  <w:endnote w:type="continuationSeparator" w:id="0">
    <w:p w:rsidR="00C423F7" w:rsidRDefault="00C42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F7" w:rsidRDefault="00C423F7">
      <w:r>
        <w:separator/>
      </w:r>
    </w:p>
  </w:footnote>
  <w:footnote w:type="continuationSeparator" w:id="0">
    <w:p w:rsidR="00C423F7" w:rsidRDefault="00C423F7">
      <w:r>
        <w:continuationSeparator/>
      </w:r>
    </w:p>
  </w:footnote>
  <w:footnote w:id="1">
    <w:p w:rsidR="00652152" w:rsidRDefault="00652152" w:rsidP="00652152">
      <w:r>
        <w:rPr>
          <w:vertAlign w:val="superscript"/>
        </w:rPr>
        <w:footnoteRef/>
      </w:r>
      <w:r>
        <w:rPr>
          <w:color w:val="000000"/>
        </w:rPr>
        <w:t xml:space="preserve">Члены семьи участников СВО по линии иных ведомств (кроме </w:t>
      </w:r>
      <w:proofErr w:type="spellStart"/>
      <w:r>
        <w:rPr>
          <w:color w:val="000000"/>
        </w:rPr>
        <w:t>Минообороны</w:t>
      </w:r>
      <w:proofErr w:type="spellEnd"/>
      <w:r>
        <w:rPr>
          <w:color w:val="000000"/>
        </w:rPr>
        <w:t xml:space="preserve"> России) в целях подтверждения льготной категории представляют справку в бумажной форме.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D6F35"/>
    <w:multiLevelType w:val="multilevel"/>
    <w:tmpl w:val="579457A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3A7E2109"/>
    <w:multiLevelType w:val="multilevel"/>
    <w:tmpl w:val="8A36DA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  <w:color w:val="000000"/>
      </w:rPr>
    </w:lvl>
  </w:abstractNum>
  <w:abstractNum w:abstractNumId="2">
    <w:nsid w:val="6D384A13"/>
    <w:multiLevelType w:val="multilevel"/>
    <w:tmpl w:val="ECB8D72E"/>
    <w:lvl w:ilvl="0">
      <w:start w:val="2"/>
      <w:numFmt w:val="decimal"/>
      <w:lvlText w:val="%1."/>
      <w:lvlJc w:val="left"/>
      <w:pPr>
        <w:tabs>
          <w:tab w:val="left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8C4"/>
    <w:rsid w:val="00057ED9"/>
    <w:rsid w:val="00130CA5"/>
    <w:rsid w:val="001356BE"/>
    <w:rsid w:val="00385F5F"/>
    <w:rsid w:val="003B0A77"/>
    <w:rsid w:val="004B10E8"/>
    <w:rsid w:val="00522A11"/>
    <w:rsid w:val="006133A6"/>
    <w:rsid w:val="00633FFC"/>
    <w:rsid w:val="00652152"/>
    <w:rsid w:val="00662F1C"/>
    <w:rsid w:val="00684BEC"/>
    <w:rsid w:val="006A5225"/>
    <w:rsid w:val="006D08C4"/>
    <w:rsid w:val="00700CB3"/>
    <w:rsid w:val="007F69CB"/>
    <w:rsid w:val="008318A4"/>
    <w:rsid w:val="0084573F"/>
    <w:rsid w:val="008A66A4"/>
    <w:rsid w:val="008F63E5"/>
    <w:rsid w:val="009108B2"/>
    <w:rsid w:val="00921902"/>
    <w:rsid w:val="00970407"/>
    <w:rsid w:val="009758BE"/>
    <w:rsid w:val="009D0EE4"/>
    <w:rsid w:val="009E0DFE"/>
    <w:rsid w:val="009E1C10"/>
    <w:rsid w:val="009E24E5"/>
    <w:rsid w:val="00C423F7"/>
    <w:rsid w:val="00DF7900"/>
    <w:rsid w:val="00E52613"/>
    <w:rsid w:val="00EA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A500F"/>
    <w:rPr>
      <w:rFonts w:ascii="Times New Roman" w:hAnsi="Times New Roman"/>
      <w:color w:val="00000A"/>
    </w:rPr>
  </w:style>
  <w:style w:type="paragraph" w:styleId="10">
    <w:name w:val="heading 1"/>
    <w:basedOn w:val="a"/>
    <w:link w:val="11"/>
    <w:uiPriority w:val="9"/>
    <w:qFormat/>
    <w:rsid w:val="00EA500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EA500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A500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EA500F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link w:val="50"/>
    <w:uiPriority w:val="9"/>
    <w:qFormat/>
    <w:rsid w:val="00EA500F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A500F"/>
    <w:rPr>
      <w:rFonts w:ascii="Times New Roman" w:hAnsi="Times New Roman"/>
      <w:color w:val="00000A"/>
    </w:rPr>
  </w:style>
  <w:style w:type="paragraph" w:customStyle="1" w:styleId="Iauiue">
    <w:name w:val="Iau?iue"/>
    <w:link w:val="Iauiue0"/>
    <w:rsid w:val="00EA500F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sid w:val="00EA500F"/>
    <w:rPr>
      <w:rFonts w:ascii="Times New Roman" w:hAnsi="Times New Roman"/>
      <w:color w:val="00000A"/>
    </w:rPr>
  </w:style>
  <w:style w:type="paragraph" w:styleId="21">
    <w:name w:val="toc 2"/>
    <w:next w:val="a"/>
    <w:link w:val="22"/>
    <w:uiPriority w:val="39"/>
    <w:rsid w:val="00EA50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A50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A50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A500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A500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A500F"/>
    <w:rPr>
      <w:rFonts w:ascii="Tahoma" w:hAnsi="Tahoma"/>
      <w:color w:val="00000A"/>
      <w:sz w:val="16"/>
    </w:rPr>
  </w:style>
  <w:style w:type="paragraph" w:styleId="6">
    <w:name w:val="toc 6"/>
    <w:next w:val="a"/>
    <w:link w:val="60"/>
    <w:uiPriority w:val="39"/>
    <w:rsid w:val="00EA50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A50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A50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A500F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rsid w:val="00EA500F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EA500F"/>
    <w:rPr>
      <w:rFonts w:ascii="Times New Roman" w:hAnsi="Times New Roman"/>
      <w:b/>
      <w:color w:val="00000A"/>
    </w:rPr>
  </w:style>
  <w:style w:type="paragraph" w:customStyle="1" w:styleId="12">
    <w:name w:val="Выделение1"/>
    <w:basedOn w:val="13"/>
    <w:link w:val="a9"/>
    <w:rsid w:val="00EA500F"/>
    <w:rPr>
      <w:i/>
    </w:rPr>
  </w:style>
  <w:style w:type="character" w:styleId="a9">
    <w:name w:val="Emphasis"/>
    <w:basedOn w:val="a0"/>
    <w:link w:val="12"/>
    <w:rsid w:val="00EA500F"/>
    <w:rPr>
      <w:i/>
    </w:rPr>
  </w:style>
  <w:style w:type="paragraph" w:customStyle="1" w:styleId="14">
    <w:name w:val="Слабое выделение1"/>
    <w:basedOn w:val="13"/>
    <w:link w:val="aa"/>
    <w:rsid w:val="00EA500F"/>
    <w:rPr>
      <w:i/>
      <w:color w:val="404040" w:themeColor="text1" w:themeTint="BF"/>
    </w:rPr>
  </w:style>
  <w:style w:type="character" w:styleId="aa">
    <w:name w:val="Subtle Emphasis"/>
    <w:basedOn w:val="a0"/>
    <w:link w:val="14"/>
    <w:rsid w:val="00EA500F"/>
    <w:rPr>
      <w:i/>
      <w:color w:val="404040" w:themeColor="text1" w:themeTint="BF"/>
    </w:rPr>
  </w:style>
  <w:style w:type="character" w:customStyle="1" w:styleId="30">
    <w:name w:val="Заголовок 3 Знак"/>
    <w:link w:val="3"/>
    <w:rsid w:val="00EA500F"/>
    <w:rPr>
      <w:rFonts w:ascii="XO Thames" w:hAnsi="XO Thames"/>
      <w:b/>
      <w:sz w:val="26"/>
    </w:rPr>
  </w:style>
  <w:style w:type="paragraph" w:customStyle="1" w:styleId="ab">
    <w:name w:val="Верхний колонтитул Знак"/>
    <w:basedOn w:val="13"/>
    <w:link w:val="ac"/>
    <w:rsid w:val="00EA500F"/>
    <w:rPr>
      <w:rFonts w:ascii="Times New Roman" w:hAnsi="Times New Roman"/>
      <w:color w:val="00000A"/>
    </w:rPr>
  </w:style>
  <w:style w:type="character" w:customStyle="1" w:styleId="ac">
    <w:name w:val="Верхний колонтитул Знак"/>
    <w:basedOn w:val="a0"/>
    <w:link w:val="ab"/>
    <w:rsid w:val="00EA500F"/>
    <w:rPr>
      <w:rFonts w:ascii="Times New Roman" w:hAnsi="Times New Roman"/>
      <w:color w:val="00000A"/>
      <w:sz w:val="20"/>
    </w:rPr>
  </w:style>
  <w:style w:type="paragraph" w:customStyle="1" w:styleId="ListLabel1">
    <w:name w:val="ListLabel 1"/>
    <w:link w:val="ListLabel10"/>
    <w:rsid w:val="00EA500F"/>
  </w:style>
  <w:style w:type="character" w:customStyle="1" w:styleId="ListLabel10">
    <w:name w:val="ListLabel 1"/>
    <w:link w:val="ListLabel1"/>
    <w:rsid w:val="00EA500F"/>
  </w:style>
  <w:style w:type="paragraph" w:customStyle="1" w:styleId="ad">
    <w:name w:val="Нижний колонтитул Знак"/>
    <w:link w:val="ae"/>
    <w:rsid w:val="00EA500F"/>
    <w:rPr>
      <w:rFonts w:ascii="Times New Roman" w:hAnsi="Times New Roman"/>
      <w:color w:val="00000A"/>
    </w:rPr>
  </w:style>
  <w:style w:type="character" w:customStyle="1" w:styleId="ae">
    <w:name w:val="Нижний колонтитул Знак"/>
    <w:link w:val="ad"/>
    <w:rsid w:val="00EA500F"/>
    <w:rPr>
      <w:rFonts w:ascii="Times New Roman" w:hAnsi="Times New Roman"/>
      <w:color w:val="00000A"/>
      <w:sz w:val="20"/>
    </w:rPr>
  </w:style>
  <w:style w:type="paragraph" w:styleId="af">
    <w:name w:val="List"/>
    <w:basedOn w:val="af0"/>
    <w:link w:val="af1"/>
    <w:rsid w:val="00EA500F"/>
  </w:style>
  <w:style w:type="character" w:customStyle="1" w:styleId="af1">
    <w:name w:val="Список Знак"/>
    <w:basedOn w:val="af2"/>
    <w:link w:val="af"/>
    <w:rsid w:val="00EA500F"/>
    <w:rPr>
      <w:rFonts w:ascii="Times New Roman" w:hAnsi="Times New Roman"/>
      <w:color w:val="00000A"/>
    </w:rPr>
  </w:style>
  <w:style w:type="paragraph" w:styleId="31">
    <w:name w:val="toc 3"/>
    <w:next w:val="a"/>
    <w:link w:val="32"/>
    <w:uiPriority w:val="39"/>
    <w:rsid w:val="00EA50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A500F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6"/>
    <w:rsid w:val="00EA500F"/>
    <w:pPr>
      <w:widowControl w:val="0"/>
      <w:ind w:firstLine="400"/>
      <w:jc w:val="both"/>
    </w:pPr>
    <w:rPr>
      <w:color w:val="000000"/>
      <w:sz w:val="19"/>
    </w:rPr>
  </w:style>
  <w:style w:type="character" w:customStyle="1" w:styleId="16">
    <w:name w:val="Основной текст1"/>
    <w:basedOn w:val="1"/>
    <w:link w:val="15"/>
    <w:rsid w:val="00EA500F"/>
    <w:rPr>
      <w:rFonts w:ascii="Times New Roman" w:hAnsi="Times New Roman"/>
      <w:color w:val="000000"/>
      <w:sz w:val="19"/>
    </w:rPr>
  </w:style>
  <w:style w:type="character" w:customStyle="1" w:styleId="50">
    <w:name w:val="Заголовок 5 Знак"/>
    <w:basedOn w:val="1"/>
    <w:link w:val="5"/>
    <w:rsid w:val="00EA500F"/>
    <w:rPr>
      <w:rFonts w:ascii="Times New Roman" w:hAnsi="Times New Roman"/>
      <w:b/>
      <w:color w:val="00000A"/>
      <w:sz w:val="28"/>
    </w:rPr>
  </w:style>
  <w:style w:type="paragraph" w:customStyle="1" w:styleId="ConsPlusNormal">
    <w:name w:val="ConsPlusNormal"/>
    <w:link w:val="ConsPlusNormal0"/>
    <w:rsid w:val="00EA500F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EA500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  <w:rsid w:val="00EA500F"/>
  </w:style>
  <w:style w:type="character" w:customStyle="1" w:styleId="apple-converted-space0">
    <w:name w:val="apple-converted-space"/>
    <w:basedOn w:val="a0"/>
    <w:link w:val="apple-converted-space"/>
    <w:rsid w:val="00EA500F"/>
  </w:style>
  <w:style w:type="character" w:customStyle="1" w:styleId="11">
    <w:name w:val="Заголовок 1 Знак"/>
    <w:basedOn w:val="1"/>
    <w:link w:val="10"/>
    <w:rsid w:val="00EA500F"/>
    <w:rPr>
      <w:rFonts w:ascii="Cambria" w:hAnsi="Cambria"/>
      <w:b/>
      <w:color w:val="365F91"/>
      <w:sz w:val="28"/>
    </w:rPr>
  </w:style>
  <w:style w:type="paragraph" w:styleId="af3">
    <w:name w:val="footer"/>
    <w:basedOn w:val="a"/>
    <w:link w:val="17"/>
    <w:rsid w:val="00EA500F"/>
  </w:style>
  <w:style w:type="character" w:customStyle="1" w:styleId="17">
    <w:name w:val="Нижний колонтитул Знак1"/>
    <w:basedOn w:val="1"/>
    <w:link w:val="af3"/>
    <w:rsid w:val="00EA500F"/>
    <w:rPr>
      <w:rFonts w:ascii="Times New Roman" w:hAnsi="Times New Roman"/>
      <w:color w:val="00000A"/>
    </w:rPr>
  </w:style>
  <w:style w:type="paragraph" w:styleId="af4">
    <w:name w:val="index heading"/>
    <w:basedOn w:val="a"/>
    <w:link w:val="af5"/>
    <w:rsid w:val="00EA500F"/>
  </w:style>
  <w:style w:type="character" w:customStyle="1" w:styleId="af5">
    <w:name w:val="Указатель Знак"/>
    <w:basedOn w:val="1"/>
    <w:link w:val="af4"/>
    <w:rsid w:val="00EA500F"/>
    <w:rPr>
      <w:rFonts w:ascii="Times New Roman" w:hAnsi="Times New Roman"/>
      <w:color w:val="00000A"/>
    </w:rPr>
  </w:style>
  <w:style w:type="paragraph" w:customStyle="1" w:styleId="-">
    <w:name w:val="Интернет-ссылка"/>
    <w:link w:val="-0"/>
    <w:rsid w:val="00EA500F"/>
    <w:rPr>
      <w:color w:val="000080"/>
      <w:u w:val="single"/>
    </w:rPr>
  </w:style>
  <w:style w:type="character" w:customStyle="1" w:styleId="-0">
    <w:name w:val="Интернет-ссылка"/>
    <w:link w:val="-"/>
    <w:rsid w:val="00EA500F"/>
    <w:rPr>
      <w:color w:val="000080"/>
      <w:u w:val="single"/>
    </w:rPr>
  </w:style>
  <w:style w:type="paragraph" w:customStyle="1" w:styleId="18">
    <w:name w:val="Гиперссылка1"/>
    <w:link w:val="af6"/>
    <w:rsid w:val="00EA500F"/>
    <w:rPr>
      <w:color w:val="0000FF"/>
      <w:u w:val="single"/>
    </w:rPr>
  </w:style>
  <w:style w:type="character" w:styleId="af6">
    <w:name w:val="Hyperlink"/>
    <w:link w:val="18"/>
    <w:rsid w:val="00EA500F"/>
    <w:rPr>
      <w:color w:val="0000FF"/>
      <w:u w:val="single"/>
    </w:rPr>
  </w:style>
  <w:style w:type="paragraph" w:customStyle="1" w:styleId="Footnote">
    <w:name w:val="Footnote"/>
    <w:link w:val="Footnote0"/>
    <w:rsid w:val="00EA500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A500F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EA500F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EA50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A500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A500F"/>
    <w:rPr>
      <w:rFonts w:ascii="XO Thames" w:hAnsi="XO Thames"/>
      <w:sz w:val="20"/>
    </w:rPr>
  </w:style>
  <w:style w:type="paragraph" w:customStyle="1" w:styleId="1b">
    <w:name w:val="Заголовок1"/>
    <w:basedOn w:val="a"/>
    <w:next w:val="af0"/>
    <w:link w:val="1c"/>
    <w:rsid w:val="00EA500F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c">
    <w:name w:val="Заголовок1"/>
    <w:basedOn w:val="1"/>
    <w:link w:val="1b"/>
    <w:rsid w:val="00EA500F"/>
    <w:rPr>
      <w:rFonts w:ascii="Liberation Sans" w:hAnsi="Liberation Sans"/>
      <w:color w:val="00000A"/>
      <w:sz w:val="28"/>
    </w:rPr>
  </w:style>
  <w:style w:type="paragraph" w:styleId="9">
    <w:name w:val="toc 9"/>
    <w:next w:val="a"/>
    <w:link w:val="90"/>
    <w:uiPriority w:val="39"/>
    <w:rsid w:val="00EA50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A500F"/>
    <w:rPr>
      <w:rFonts w:ascii="XO Thames" w:hAnsi="XO Thames"/>
      <w:sz w:val="28"/>
    </w:rPr>
  </w:style>
  <w:style w:type="paragraph" w:customStyle="1" w:styleId="af7">
    <w:name w:val="Заглавие"/>
    <w:basedOn w:val="a"/>
    <w:link w:val="af8"/>
    <w:rsid w:val="00EA500F"/>
    <w:pPr>
      <w:spacing w:before="120" w:after="120"/>
    </w:pPr>
    <w:rPr>
      <w:i/>
      <w:sz w:val="24"/>
    </w:rPr>
  </w:style>
  <w:style w:type="character" w:customStyle="1" w:styleId="af8">
    <w:name w:val="Заглавие"/>
    <w:basedOn w:val="1"/>
    <w:link w:val="af7"/>
    <w:rsid w:val="00EA500F"/>
    <w:rPr>
      <w:rFonts w:ascii="Times New Roman" w:hAnsi="Times New Roman"/>
      <w:i/>
      <w:color w:val="00000A"/>
      <w:sz w:val="24"/>
    </w:rPr>
  </w:style>
  <w:style w:type="paragraph" w:styleId="8">
    <w:name w:val="toc 8"/>
    <w:next w:val="a"/>
    <w:link w:val="80"/>
    <w:uiPriority w:val="39"/>
    <w:rsid w:val="00EA50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A500F"/>
    <w:rPr>
      <w:rFonts w:ascii="XO Thames" w:hAnsi="XO Thames"/>
      <w:sz w:val="28"/>
    </w:rPr>
  </w:style>
  <w:style w:type="paragraph" w:customStyle="1" w:styleId="13">
    <w:name w:val="Основной шрифт абзаца1"/>
    <w:rsid w:val="00EA500F"/>
  </w:style>
  <w:style w:type="paragraph" w:styleId="51">
    <w:name w:val="toc 5"/>
    <w:next w:val="a"/>
    <w:link w:val="52"/>
    <w:uiPriority w:val="39"/>
    <w:rsid w:val="00EA50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A500F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  <w:rsid w:val="00EA500F"/>
  </w:style>
  <w:style w:type="character" w:customStyle="1" w:styleId="a8">
    <w:name w:val="Содержимое таблицы"/>
    <w:basedOn w:val="1"/>
    <w:link w:val="a6"/>
    <w:rsid w:val="00EA500F"/>
    <w:rPr>
      <w:rFonts w:ascii="Times New Roman" w:hAnsi="Times New Roman"/>
      <w:color w:val="00000A"/>
    </w:rPr>
  </w:style>
  <w:style w:type="paragraph" w:styleId="af9">
    <w:name w:val="header"/>
    <w:basedOn w:val="a"/>
    <w:link w:val="1d"/>
    <w:rsid w:val="00EA500F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"/>
    <w:link w:val="af9"/>
    <w:rsid w:val="00EA500F"/>
    <w:rPr>
      <w:rFonts w:ascii="Times New Roman" w:hAnsi="Times New Roman"/>
      <w:color w:val="00000A"/>
    </w:rPr>
  </w:style>
  <w:style w:type="paragraph" w:styleId="afa">
    <w:name w:val="Subtitle"/>
    <w:next w:val="a"/>
    <w:link w:val="afb"/>
    <w:uiPriority w:val="11"/>
    <w:qFormat/>
    <w:rsid w:val="00EA500F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EA500F"/>
    <w:rPr>
      <w:rFonts w:ascii="XO Thames" w:hAnsi="XO Thames"/>
      <w:i/>
      <w:sz w:val="24"/>
    </w:rPr>
  </w:style>
  <w:style w:type="paragraph" w:styleId="1e">
    <w:name w:val="index 1"/>
    <w:basedOn w:val="a"/>
    <w:next w:val="a"/>
    <w:link w:val="1f"/>
    <w:rsid w:val="00EA500F"/>
    <w:pPr>
      <w:ind w:left="200" w:hanging="200"/>
    </w:pPr>
  </w:style>
  <w:style w:type="character" w:customStyle="1" w:styleId="1f">
    <w:name w:val="Указатель 1 Знак"/>
    <w:basedOn w:val="1"/>
    <w:link w:val="1e"/>
    <w:rsid w:val="00EA500F"/>
    <w:rPr>
      <w:rFonts w:ascii="Times New Roman" w:hAnsi="Times New Roman"/>
      <w:color w:val="00000A"/>
    </w:rPr>
  </w:style>
  <w:style w:type="paragraph" w:styleId="afc">
    <w:name w:val="Title"/>
    <w:basedOn w:val="a"/>
    <w:link w:val="afd"/>
    <w:uiPriority w:val="10"/>
    <w:qFormat/>
    <w:rsid w:val="00EA500F"/>
    <w:pPr>
      <w:spacing w:before="120" w:after="120"/>
    </w:pPr>
    <w:rPr>
      <w:i/>
      <w:sz w:val="24"/>
    </w:rPr>
  </w:style>
  <w:style w:type="character" w:customStyle="1" w:styleId="afd">
    <w:name w:val="Название Знак"/>
    <w:basedOn w:val="1"/>
    <w:link w:val="afc"/>
    <w:rsid w:val="00EA500F"/>
    <w:rPr>
      <w:rFonts w:ascii="Times New Roman" w:hAnsi="Times New Roman"/>
      <w:i/>
      <w:color w:val="00000A"/>
      <w:sz w:val="24"/>
    </w:rPr>
  </w:style>
  <w:style w:type="character" w:customStyle="1" w:styleId="40">
    <w:name w:val="Заголовок 4 Знак"/>
    <w:basedOn w:val="1"/>
    <w:link w:val="4"/>
    <w:rsid w:val="00EA500F"/>
    <w:rPr>
      <w:rFonts w:ascii="Times New Roman" w:hAnsi="Times New Roman"/>
      <w:b/>
      <w:color w:val="00000A"/>
      <w:sz w:val="36"/>
    </w:rPr>
  </w:style>
  <w:style w:type="paragraph" w:styleId="af0">
    <w:name w:val="Body Text"/>
    <w:basedOn w:val="a"/>
    <w:link w:val="af2"/>
    <w:rsid w:val="00EA500F"/>
    <w:pPr>
      <w:spacing w:after="140" w:line="288" w:lineRule="auto"/>
    </w:pPr>
  </w:style>
  <w:style w:type="character" w:customStyle="1" w:styleId="af2">
    <w:name w:val="Основной текст Знак"/>
    <w:basedOn w:val="1"/>
    <w:link w:val="af0"/>
    <w:rsid w:val="00EA500F"/>
    <w:rPr>
      <w:rFonts w:ascii="Times New Roman" w:hAnsi="Times New Roman"/>
      <w:color w:val="00000A"/>
    </w:rPr>
  </w:style>
  <w:style w:type="character" w:customStyle="1" w:styleId="20">
    <w:name w:val="Заголовок 2 Знак"/>
    <w:link w:val="2"/>
    <w:rsid w:val="00EA500F"/>
    <w:rPr>
      <w:rFonts w:ascii="XO Thames" w:hAnsi="XO Thames"/>
      <w:b/>
      <w:sz w:val="28"/>
    </w:rPr>
  </w:style>
  <w:style w:type="paragraph" w:styleId="afe">
    <w:name w:val="List Paragraph"/>
    <w:basedOn w:val="a"/>
    <w:link w:val="aff"/>
    <w:rsid w:val="00EA500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sid w:val="00EA500F"/>
    <w:rPr>
      <w:rFonts w:ascii="Times New Roman" w:hAnsi="Times New Roman"/>
      <w:color w:val="00000A"/>
    </w:rPr>
  </w:style>
  <w:style w:type="table" w:styleId="aff0">
    <w:name w:val="Table Grid"/>
    <w:basedOn w:val="a1"/>
    <w:rsid w:val="00EA50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k.mil.ru/Uchastnikam-SVO/sprav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V. Cittel</dc:creator>
  <cp:lastModifiedBy>Техник-оператор</cp:lastModifiedBy>
  <cp:revision>2</cp:revision>
  <cp:lastPrinted>2026-07-01T09:12:00Z</cp:lastPrinted>
  <dcterms:created xsi:type="dcterms:W3CDTF">2026-07-16T02:42:00Z</dcterms:created>
  <dcterms:modified xsi:type="dcterms:W3CDTF">2026-07-16T02:42:00Z</dcterms:modified>
</cp:coreProperties>
</file>