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349" w:rsidRPr="00D64C4E" w:rsidRDefault="00A92349" w:rsidP="00AC314F">
      <w:pPr>
        <w:jc w:val="center"/>
        <w:rPr>
          <w:noProof/>
          <w:sz w:val="28"/>
          <w:szCs w:val="28"/>
          <w:lang w:val="en-US"/>
        </w:rPr>
      </w:pPr>
    </w:p>
    <w:p w:rsidR="00FF143E" w:rsidRPr="00B47CB0" w:rsidRDefault="00FF143E" w:rsidP="00AC314F">
      <w:pPr>
        <w:jc w:val="center"/>
        <w:rPr>
          <w:sz w:val="28"/>
          <w:szCs w:val="28"/>
        </w:rPr>
      </w:pPr>
      <w:r w:rsidRPr="00FF143E">
        <w:rPr>
          <w:noProof/>
          <w:sz w:val="28"/>
          <w:szCs w:val="28"/>
        </w:rPr>
        <w:drawing>
          <wp:inline distT="0" distB="0" distL="0" distR="0">
            <wp:extent cx="590550" cy="6953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contrast="40000"/>
                    </a:blip>
                    <a:srcRect/>
                    <a:stretch>
                      <a:fillRect/>
                    </a:stretch>
                  </pic:blipFill>
                  <pic:spPr bwMode="auto">
                    <a:xfrm>
                      <a:off x="0" y="0"/>
                      <a:ext cx="590550" cy="695325"/>
                    </a:xfrm>
                    <a:prstGeom prst="rect">
                      <a:avLst/>
                    </a:prstGeom>
                    <a:noFill/>
                    <a:ln w="9525">
                      <a:noFill/>
                      <a:miter lim="800000"/>
                      <a:headEnd/>
                      <a:tailEnd/>
                    </a:ln>
                  </pic:spPr>
                </pic:pic>
              </a:graphicData>
            </a:graphic>
          </wp:inline>
        </w:drawing>
      </w:r>
    </w:p>
    <w:p w:rsidR="00AC314F" w:rsidRPr="008C2BAB" w:rsidRDefault="00AC314F" w:rsidP="00AC314F">
      <w:pPr>
        <w:jc w:val="center"/>
        <w:rPr>
          <w:bCs/>
          <w:sz w:val="28"/>
          <w:szCs w:val="28"/>
        </w:rPr>
      </w:pPr>
      <w:r w:rsidRPr="008C2BAB">
        <w:rPr>
          <w:bCs/>
          <w:sz w:val="28"/>
          <w:szCs w:val="28"/>
        </w:rPr>
        <w:t>РОССИЙСКАЯ ФЕДЕРАЦИЯ</w:t>
      </w:r>
    </w:p>
    <w:p w:rsidR="00AC314F" w:rsidRPr="008C2BAB" w:rsidRDefault="00AC314F" w:rsidP="00AC314F">
      <w:pPr>
        <w:jc w:val="center"/>
        <w:rPr>
          <w:sz w:val="28"/>
          <w:szCs w:val="28"/>
        </w:rPr>
      </w:pPr>
      <w:r w:rsidRPr="008C2BAB">
        <w:rPr>
          <w:sz w:val="28"/>
          <w:szCs w:val="28"/>
        </w:rPr>
        <w:t>КЕМЕРОВСКАЯ ОБЛАСТЬ</w:t>
      </w:r>
      <w:r w:rsidR="00635B47">
        <w:rPr>
          <w:sz w:val="28"/>
          <w:szCs w:val="28"/>
        </w:rPr>
        <w:t xml:space="preserve"> - </w:t>
      </w:r>
      <w:r w:rsidR="00BB18F5">
        <w:rPr>
          <w:sz w:val="28"/>
          <w:szCs w:val="28"/>
        </w:rPr>
        <w:t>КУЗБАСС</w:t>
      </w:r>
    </w:p>
    <w:p w:rsidR="00AC314F" w:rsidRPr="008C2BAB" w:rsidRDefault="00AC314F" w:rsidP="00AC314F">
      <w:pPr>
        <w:jc w:val="center"/>
        <w:rPr>
          <w:sz w:val="28"/>
          <w:szCs w:val="28"/>
        </w:rPr>
      </w:pPr>
      <w:r w:rsidRPr="008C2BAB">
        <w:rPr>
          <w:sz w:val="28"/>
          <w:szCs w:val="28"/>
        </w:rPr>
        <w:t xml:space="preserve">ПРОМЫШЛЕННОВСКИЙ МУНИЦИПАЛЬНЫЙ </w:t>
      </w:r>
      <w:r w:rsidR="00BB18F5">
        <w:rPr>
          <w:sz w:val="28"/>
          <w:szCs w:val="28"/>
        </w:rPr>
        <w:t>ОКРУГ</w:t>
      </w:r>
    </w:p>
    <w:p w:rsidR="00AC314F" w:rsidRPr="008C2BAB" w:rsidRDefault="00AC314F" w:rsidP="00AC314F">
      <w:pPr>
        <w:jc w:val="center"/>
        <w:rPr>
          <w:sz w:val="28"/>
          <w:szCs w:val="28"/>
        </w:rPr>
      </w:pPr>
      <w:r w:rsidRPr="008C2BAB">
        <w:rPr>
          <w:sz w:val="28"/>
          <w:szCs w:val="28"/>
        </w:rPr>
        <w:t>СОВЕТ НАРОДНЫХ ДЕПУТАТОВ</w:t>
      </w:r>
    </w:p>
    <w:p w:rsidR="00AC314F" w:rsidRPr="00E44650" w:rsidRDefault="00AC314F" w:rsidP="00AC314F">
      <w:pPr>
        <w:jc w:val="center"/>
        <w:rPr>
          <w:sz w:val="28"/>
          <w:szCs w:val="28"/>
        </w:rPr>
      </w:pPr>
      <w:r w:rsidRPr="008C2BAB">
        <w:rPr>
          <w:sz w:val="28"/>
          <w:szCs w:val="28"/>
        </w:rPr>
        <w:t xml:space="preserve">ПРОМЫШЛЕННОВСКОГО МУНИЦИПАЛЬНОГО </w:t>
      </w:r>
      <w:r w:rsidR="00BB18F5">
        <w:rPr>
          <w:sz w:val="28"/>
          <w:szCs w:val="28"/>
        </w:rPr>
        <w:t>ОКРУГА</w:t>
      </w:r>
    </w:p>
    <w:p w:rsidR="00AC314F" w:rsidRPr="004F7BAD" w:rsidRDefault="002565D4" w:rsidP="00AC314F">
      <w:pPr>
        <w:jc w:val="center"/>
        <w:rPr>
          <w:sz w:val="28"/>
          <w:szCs w:val="28"/>
        </w:rPr>
      </w:pPr>
      <w:r>
        <w:rPr>
          <w:sz w:val="28"/>
          <w:szCs w:val="28"/>
        </w:rPr>
        <w:t>2</w:t>
      </w:r>
      <w:r w:rsidR="00D64C4E">
        <w:rPr>
          <w:sz w:val="28"/>
          <w:szCs w:val="28"/>
        </w:rPr>
        <w:t>-го</w:t>
      </w:r>
      <w:r w:rsidR="00AC314F" w:rsidRPr="004F7BAD">
        <w:rPr>
          <w:sz w:val="28"/>
          <w:szCs w:val="28"/>
        </w:rPr>
        <w:t xml:space="preserve"> созыв</w:t>
      </w:r>
      <w:r w:rsidR="00D64C4E">
        <w:rPr>
          <w:sz w:val="28"/>
          <w:szCs w:val="28"/>
        </w:rPr>
        <w:t>а</w:t>
      </w:r>
      <w:r w:rsidR="00AC314F" w:rsidRPr="004F7BAD">
        <w:rPr>
          <w:sz w:val="28"/>
          <w:szCs w:val="28"/>
        </w:rPr>
        <w:t xml:space="preserve">, </w:t>
      </w:r>
      <w:r w:rsidR="00D64C4E">
        <w:rPr>
          <w:sz w:val="28"/>
          <w:szCs w:val="28"/>
        </w:rPr>
        <w:t>22</w:t>
      </w:r>
      <w:r w:rsidR="00AC314F" w:rsidRPr="004F7BAD">
        <w:rPr>
          <w:sz w:val="28"/>
          <w:szCs w:val="28"/>
        </w:rPr>
        <w:t>-е заседание</w:t>
      </w:r>
    </w:p>
    <w:p w:rsidR="00AC314F" w:rsidRDefault="00AC314F" w:rsidP="00AC314F">
      <w:pPr>
        <w:jc w:val="center"/>
        <w:rPr>
          <w:sz w:val="28"/>
          <w:szCs w:val="28"/>
        </w:rPr>
      </w:pPr>
    </w:p>
    <w:p w:rsidR="001E0550" w:rsidRPr="004F7BAD" w:rsidRDefault="001E0550" w:rsidP="00AC314F">
      <w:pPr>
        <w:jc w:val="center"/>
        <w:rPr>
          <w:sz w:val="28"/>
          <w:szCs w:val="28"/>
        </w:rPr>
      </w:pPr>
    </w:p>
    <w:p w:rsidR="00AC314F" w:rsidRPr="004F7BAD" w:rsidRDefault="00AC314F" w:rsidP="00AC314F">
      <w:pPr>
        <w:pStyle w:val="1"/>
        <w:jc w:val="center"/>
        <w:rPr>
          <w:b/>
        </w:rPr>
      </w:pPr>
      <w:r w:rsidRPr="004F7BAD">
        <w:t>РЕШЕНИЕ</w:t>
      </w:r>
    </w:p>
    <w:p w:rsidR="00AC314F" w:rsidRPr="004F7BAD" w:rsidRDefault="00AC314F" w:rsidP="00AC314F">
      <w:pPr>
        <w:jc w:val="center"/>
        <w:rPr>
          <w:sz w:val="28"/>
          <w:szCs w:val="28"/>
        </w:rPr>
      </w:pPr>
    </w:p>
    <w:p w:rsidR="00AC314F" w:rsidRDefault="00AC314F" w:rsidP="00AC314F">
      <w:pPr>
        <w:jc w:val="center"/>
        <w:rPr>
          <w:sz w:val="28"/>
          <w:szCs w:val="28"/>
        </w:rPr>
      </w:pPr>
      <w:r>
        <w:rPr>
          <w:sz w:val="28"/>
          <w:szCs w:val="28"/>
        </w:rPr>
        <w:t>о</w:t>
      </w:r>
      <w:r w:rsidRPr="004F7BAD">
        <w:rPr>
          <w:sz w:val="28"/>
          <w:szCs w:val="28"/>
        </w:rPr>
        <w:t>т</w:t>
      </w:r>
      <w:r w:rsidR="00D64C4E">
        <w:rPr>
          <w:sz w:val="28"/>
          <w:szCs w:val="28"/>
        </w:rPr>
        <w:t xml:space="preserve"> 26.02.2026</w:t>
      </w:r>
      <w:r>
        <w:rPr>
          <w:sz w:val="28"/>
          <w:szCs w:val="28"/>
        </w:rPr>
        <w:t xml:space="preserve"> </w:t>
      </w:r>
      <w:r w:rsidRPr="004F7BAD">
        <w:rPr>
          <w:sz w:val="28"/>
          <w:szCs w:val="28"/>
        </w:rPr>
        <w:t>№</w:t>
      </w:r>
      <w:r w:rsidR="00635B47">
        <w:rPr>
          <w:sz w:val="28"/>
          <w:szCs w:val="28"/>
        </w:rPr>
        <w:t xml:space="preserve"> </w:t>
      </w:r>
      <w:r w:rsidR="00D64C4E">
        <w:rPr>
          <w:sz w:val="28"/>
          <w:szCs w:val="28"/>
        </w:rPr>
        <w:t>122</w:t>
      </w:r>
    </w:p>
    <w:p w:rsidR="00AC314F" w:rsidRPr="00635B47" w:rsidRDefault="00AC314F" w:rsidP="00AC314F">
      <w:pPr>
        <w:jc w:val="center"/>
        <w:rPr>
          <w:snapToGrid w:val="0"/>
          <w:sz w:val="18"/>
          <w:szCs w:val="18"/>
        </w:rPr>
      </w:pPr>
      <w:r w:rsidRPr="00635B47">
        <w:rPr>
          <w:snapToGrid w:val="0"/>
          <w:sz w:val="18"/>
          <w:szCs w:val="18"/>
        </w:rPr>
        <w:t>пгт. Промышленная</w:t>
      </w:r>
    </w:p>
    <w:p w:rsidR="00AC314F" w:rsidRPr="008E3D36" w:rsidRDefault="00AC314F" w:rsidP="00AC314F">
      <w:pPr>
        <w:pStyle w:val="ConsTitle"/>
        <w:widowControl/>
        <w:ind w:right="0"/>
        <w:jc w:val="center"/>
        <w:rPr>
          <w:rFonts w:ascii="Times New Roman" w:hAnsi="Times New Roman"/>
          <w:b w:val="0"/>
          <w:sz w:val="28"/>
          <w:szCs w:val="28"/>
        </w:rPr>
      </w:pPr>
    </w:p>
    <w:p w:rsidR="003E2429" w:rsidRDefault="00ED3AAF" w:rsidP="00AC314F">
      <w:pPr>
        <w:pStyle w:val="ConsNormal"/>
        <w:widowControl/>
        <w:ind w:right="0" w:firstLine="540"/>
        <w:jc w:val="center"/>
        <w:rPr>
          <w:rFonts w:ascii="Times New Roman" w:hAnsi="Times New Roman"/>
          <w:b/>
          <w:sz w:val="28"/>
          <w:szCs w:val="28"/>
        </w:rPr>
      </w:pPr>
      <w:r>
        <w:rPr>
          <w:rFonts w:ascii="Times New Roman" w:hAnsi="Times New Roman"/>
          <w:b/>
          <w:sz w:val="28"/>
          <w:szCs w:val="28"/>
        </w:rPr>
        <w:t>Об утверждении Положения о</w:t>
      </w:r>
      <w:r w:rsidR="000066F1">
        <w:rPr>
          <w:rFonts w:ascii="Times New Roman" w:hAnsi="Times New Roman"/>
          <w:b/>
          <w:sz w:val="28"/>
          <w:szCs w:val="28"/>
        </w:rPr>
        <w:t>б оплате труда</w:t>
      </w:r>
      <w:r w:rsidR="00BF1332">
        <w:rPr>
          <w:rFonts w:ascii="Times New Roman" w:hAnsi="Times New Roman"/>
          <w:b/>
          <w:sz w:val="28"/>
          <w:szCs w:val="28"/>
        </w:rPr>
        <w:t xml:space="preserve"> </w:t>
      </w:r>
    </w:p>
    <w:p w:rsidR="00AC314F" w:rsidRDefault="00BF1332" w:rsidP="003E2429">
      <w:pPr>
        <w:pStyle w:val="ConsNormal"/>
        <w:widowControl/>
        <w:ind w:right="0" w:firstLine="540"/>
        <w:jc w:val="center"/>
        <w:rPr>
          <w:rFonts w:ascii="Times New Roman" w:hAnsi="Times New Roman"/>
          <w:b/>
          <w:sz w:val="28"/>
          <w:szCs w:val="28"/>
        </w:rPr>
      </w:pPr>
      <w:r>
        <w:rPr>
          <w:rFonts w:ascii="Times New Roman" w:hAnsi="Times New Roman"/>
          <w:b/>
          <w:sz w:val="28"/>
          <w:szCs w:val="28"/>
        </w:rPr>
        <w:t>должностных лиц</w:t>
      </w:r>
      <w:r w:rsidR="000066F1">
        <w:rPr>
          <w:rFonts w:ascii="Times New Roman" w:hAnsi="Times New Roman"/>
          <w:b/>
          <w:sz w:val="28"/>
          <w:szCs w:val="28"/>
        </w:rPr>
        <w:t xml:space="preserve">  </w:t>
      </w:r>
      <w:r w:rsidR="00E219A1" w:rsidRPr="00E219A1">
        <w:rPr>
          <w:rFonts w:ascii="Times New Roman" w:hAnsi="Times New Roman"/>
          <w:b/>
          <w:bCs/>
          <w:iCs/>
          <w:sz w:val="28"/>
          <w:szCs w:val="28"/>
        </w:rPr>
        <w:t>Промышленновского муниципального округа</w:t>
      </w:r>
      <w:r w:rsidR="000066F1">
        <w:rPr>
          <w:rFonts w:ascii="Times New Roman" w:hAnsi="Times New Roman"/>
          <w:b/>
          <w:sz w:val="28"/>
          <w:szCs w:val="28"/>
        </w:rPr>
        <w:t xml:space="preserve">, муниципальных служащих и лиц, осуществляющих техническое обеспечение деятельности администрации Промышленновского муниципального </w:t>
      </w:r>
      <w:r w:rsidR="00167BA8">
        <w:rPr>
          <w:rFonts w:ascii="Times New Roman" w:hAnsi="Times New Roman"/>
          <w:b/>
          <w:sz w:val="28"/>
          <w:szCs w:val="28"/>
        </w:rPr>
        <w:t>округа</w:t>
      </w:r>
    </w:p>
    <w:p w:rsidR="00AC314F" w:rsidRPr="00BB1F13" w:rsidRDefault="00AC314F" w:rsidP="00AC314F">
      <w:pPr>
        <w:pStyle w:val="ConsNormal"/>
        <w:widowControl/>
        <w:ind w:right="0" w:firstLine="0"/>
        <w:rPr>
          <w:rFonts w:ascii="Times New Roman" w:hAnsi="Times New Roman"/>
          <w:b/>
          <w:sz w:val="28"/>
          <w:szCs w:val="28"/>
        </w:rPr>
      </w:pPr>
    </w:p>
    <w:p w:rsidR="008713CD" w:rsidRDefault="005E75F7" w:rsidP="00C7210C">
      <w:pPr>
        <w:pStyle w:val="ConsPlusTitle"/>
        <w:widowControl/>
        <w:ind w:firstLine="709"/>
        <w:jc w:val="both"/>
        <w:rPr>
          <w:rFonts w:ascii="Times New Roman" w:hAnsi="Times New Roman"/>
          <w:b w:val="0"/>
          <w:sz w:val="28"/>
          <w:szCs w:val="28"/>
        </w:rPr>
      </w:pPr>
      <w:proofErr w:type="gramStart"/>
      <w:r>
        <w:rPr>
          <w:rFonts w:ascii="Times New Roman" w:hAnsi="Times New Roman"/>
          <w:b w:val="0"/>
          <w:sz w:val="28"/>
          <w:szCs w:val="28"/>
        </w:rPr>
        <w:t>Руководствуясь статьей 22 Федерального закона от 02.03.2007</w:t>
      </w:r>
      <w:r w:rsidR="000B18FA">
        <w:rPr>
          <w:rFonts w:ascii="Times New Roman" w:hAnsi="Times New Roman"/>
          <w:b w:val="0"/>
          <w:sz w:val="28"/>
          <w:szCs w:val="28"/>
        </w:rPr>
        <w:t xml:space="preserve">               </w:t>
      </w:r>
      <w:r>
        <w:rPr>
          <w:rFonts w:ascii="Times New Roman" w:hAnsi="Times New Roman"/>
          <w:b w:val="0"/>
          <w:sz w:val="28"/>
          <w:szCs w:val="28"/>
        </w:rPr>
        <w:t xml:space="preserve"> № 25-ФЗ «О муниципальной службе в Российской Федерации</w:t>
      </w:r>
      <w:r w:rsidRPr="00E066DA">
        <w:rPr>
          <w:rFonts w:ascii="Times New Roman" w:hAnsi="Times New Roman"/>
          <w:b w:val="0"/>
          <w:sz w:val="28"/>
          <w:szCs w:val="28"/>
        </w:rPr>
        <w:t xml:space="preserve">», Законом Кемеровской области от 30.06.2007 № 103-ОЗ «О некоторых вопросах прохождения муниципальной службы», Законом Кемеровской области </w:t>
      </w:r>
      <w:r w:rsidR="00710343" w:rsidRPr="00E066DA">
        <w:rPr>
          <w:rFonts w:ascii="Times New Roman" w:hAnsi="Times New Roman"/>
          <w:b w:val="0"/>
          <w:sz w:val="28"/>
          <w:szCs w:val="28"/>
        </w:rPr>
        <w:t xml:space="preserve">               </w:t>
      </w:r>
      <w:r w:rsidRPr="00E066DA">
        <w:rPr>
          <w:rFonts w:ascii="Times New Roman" w:hAnsi="Times New Roman"/>
          <w:b w:val="0"/>
          <w:sz w:val="28"/>
          <w:szCs w:val="28"/>
        </w:rPr>
        <w:t>от 25.04.2008 № 31-ОЗ «О гарантиях осуществления полномочий депутатов представительных органов муниципальных образований и лиц, замещающих муниципальные должности»,</w:t>
      </w:r>
      <w:r w:rsidR="00082926">
        <w:rPr>
          <w:rFonts w:ascii="Times New Roman" w:hAnsi="Times New Roman"/>
          <w:b w:val="0"/>
          <w:sz w:val="28"/>
          <w:szCs w:val="28"/>
        </w:rPr>
        <w:t xml:space="preserve"> </w:t>
      </w:r>
      <w:r w:rsidR="00D64C4E">
        <w:rPr>
          <w:rFonts w:ascii="Times New Roman" w:hAnsi="Times New Roman"/>
          <w:b w:val="0"/>
          <w:sz w:val="28"/>
          <w:szCs w:val="28"/>
        </w:rPr>
        <w:t>З</w:t>
      </w:r>
      <w:r w:rsidR="007E078C">
        <w:rPr>
          <w:rFonts w:ascii="Times New Roman" w:hAnsi="Times New Roman"/>
          <w:b w:val="0"/>
          <w:sz w:val="28"/>
          <w:szCs w:val="28"/>
        </w:rPr>
        <w:t xml:space="preserve">аконом Кемеровской области – Кузбасса </w:t>
      </w:r>
      <w:r w:rsidR="00D64C4E">
        <w:rPr>
          <w:rFonts w:ascii="Times New Roman" w:hAnsi="Times New Roman"/>
          <w:b w:val="0"/>
          <w:sz w:val="28"/>
          <w:szCs w:val="28"/>
        </w:rPr>
        <w:t xml:space="preserve">                  </w:t>
      </w:r>
      <w:r w:rsidR="007E078C">
        <w:rPr>
          <w:rFonts w:ascii="Times New Roman" w:hAnsi="Times New Roman"/>
          <w:b w:val="0"/>
          <w:sz w:val="28"/>
          <w:szCs w:val="28"/>
        </w:rPr>
        <w:t>от 26.12.2025 № 188-ОЗ «О внесении изменений в некоторые законодательные акты</w:t>
      </w:r>
      <w:proofErr w:type="gramEnd"/>
      <w:r w:rsidR="007E078C">
        <w:rPr>
          <w:rFonts w:ascii="Times New Roman" w:hAnsi="Times New Roman"/>
          <w:b w:val="0"/>
          <w:sz w:val="28"/>
          <w:szCs w:val="28"/>
        </w:rPr>
        <w:t xml:space="preserve"> </w:t>
      </w:r>
      <w:proofErr w:type="gramStart"/>
      <w:r w:rsidR="007E078C">
        <w:rPr>
          <w:rFonts w:ascii="Times New Roman" w:hAnsi="Times New Roman"/>
          <w:b w:val="0"/>
          <w:sz w:val="28"/>
          <w:szCs w:val="28"/>
        </w:rPr>
        <w:t>в сфере обеспечения деятельности лиц, замещающих государственные должности и муниципальные д</w:t>
      </w:r>
      <w:r w:rsidR="00A324FE">
        <w:rPr>
          <w:rFonts w:ascii="Times New Roman" w:hAnsi="Times New Roman"/>
          <w:b w:val="0"/>
          <w:sz w:val="28"/>
          <w:szCs w:val="28"/>
        </w:rPr>
        <w:t>о</w:t>
      </w:r>
      <w:r w:rsidR="007E078C">
        <w:rPr>
          <w:rFonts w:ascii="Times New Roman" w:hAnsi="Times New Roman"/>
          <w:b w:val="0"/>
          <w:sz w:val="28"/>
          <w:szCs w:val="28"/>
        </w:rPr>
        <w:t>лжности»</w:t>
      </w:r>
      <w:r w:rsidR="00082926">
        <w:rPr>
          <w:rFonts w:ascii="Times New Roman" w:hAnsi="Times New Roman"/>
          <w:b w:val="0"/>
          <w:sz w:val="28"/>
          <w:szCs w:val="28"/>
        </w:rPr>
        <w:t>,</w:t>
      </w:r>
      <w:r w:rsidR="00082926" w:rsidRPr="00082926">
        <w:rPr>
          <w:rFonts w:ascii="Times New Roman" w:hAnsi="Times New Roman"/>
          <w:b w:val="0"/>
          <w:sz w:val="28"/>
          <w:szCs w:val="28"/>
        </w:rPr>
        <w:t xml:space="preserve"> </w:t>
      </w:r>
      <w:r w:rsidR="00082926" w:rsidRPr="00E066DA">
        <w:rPr>
          <w:rFonts w:ascii="Times New Roman" w:hAnsi="Times New Roman"/>
          <w:b w:val="0"/>
          <w:sz w:val="28"/>
          <w:szCs w:val="28"/>
        </w:rPr>
        <w:t>постановлением  Правительства</w:t>
      </w:r>
      <w:r w:rsidR="00082926" w:rsidRPr="00E066DA">
        <w:rPr>
          <w:rFonts w:ascii="Times New Roman" w:hAnsi="Times New Roman"/>
          <w:b w:val="0"/>
          <w:i/>
          <w:sz w:val="28"/>
          <w:szCs w:val="28"/>
        </w:rPr>
        <w:t xml:space="preserve">  </w:t>
      </w:r>
      <w:r w:rsidR="00082926" w:rsidRPr="00E066DA">
        <w:rPr>
          <w:rFonts w:ascii="Times New Roman" w:hAnsi="Times New Roman"/>
          <w:b w:val="0"/>
          <w:sz w:val="28"/>
          <w:szCs w:val="28"/>
        </w:rPr>
        <w:t xml:space="preserve">Кемеровской области – Кузбасса от 22.12.2021 № 767 </w:t>
      </w:r>
      <w:r w:rsidR="00D64C4E">
        <w:rPr>
          <w:rFonts w:ascii="Times New Roman" w:hAnsi="Times New Roman"/>
          <w:b w:val="0"/>
          <w:sz w:val="28"/>
          <w:szCs w:val="28"/>
        </w:rPr>
        <w:t xml:space="preserve">                         </w:t>
      </w:r>
      <w:r w:rsidR="00082926" w:rsidRPr="00E066DA">
        <w:rPr>
          <w:rFonts w:ascii="Times New Roman" w:hAnsi="Times New Roman"/>
          <w:b w:val="0"/>
          <w:sz w:val="28"/>
          <w:szCs w:val="28"/>
        </w:rPr>
        <w:t>«Об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w:t>
      </w:r>
      <w:r w:rsidR="007E078C">
        <w:rPr>
          <w:rFonts w:ascii="Times New Roman" w:hAnsi="Times New Roman"/>
          <w:b w:val="0"/>
          <w:sz w:val="28"/>
          <w:szCs w:val="28"/>
        </w:rPr>
        <w:t>,</w:t>
      </w:r>
      <w:r w:rsidR="009A4048">
        <w:rPr>
          <w:rFonts w:ascii="Times New Roman" w:hAnsi="Times New Roman"/>
          <w:b w:val="0"/>
          <w:sz w:val="28"/>
          <w:szCs w:val="28"/>
        </w:rPr>
        <w:t xml:space="preserve"> </w:t>
      </w:r>
      <w:r w:rsidR="003E2429">
        <w:rPr>
          <w:rFonts w:ascii="Times New Roman" w:hAnsi="Times New Roman"/>
          <w:b w:val="0"/>
          <w:sz w:val="28"/>
          <w:szCs w:val="28"/>
        </w:rPr>
        <w:t>Совет народных депутатов</w:t>
      </w:r>
      <w:r w:rsidR="00AC314F" w:rsidRPr="009A4048">
        <w:rPr>
          <w:rFonts w:ascii="Times New Roman" w:hAnsi="Times New Roman"/>
          <w:b w:val="0"/>
          <w:sz w:val="28"/>
          <w:szCs w:val="28"/>
        </w:rPr>
        <w:t xml:space="preserve"> Промышленновского</w:t>
      </w:r>
      <w:r w:rsidR="00AC314F" w:rsidRPr="00604CA5">
        <w:rPr>
          <w:rFonts w:ascii="Times New Roman" w:hAnsi="Times New Roman"/>
          <w:b w:val="0"/>
          <w:sz w:val="28"/>
          <w:szCs w:val="28"/>
        </w:rPr>
        <w:t xml:space="preserve"> муниципального </w:t>
      </w:r>
      <w:r w:rsidR="00BB18F5">
        <w:rPr>
          <w:rFonts w:ascii="Times New Roman" w:hAnsi="Times New Roman"/>
          <w:b w:val="0"/>
          <w:sz w:val="28"/>
          <w:szCs w:val="28"/>
        </w:rPr>
        <w:t>округа</w:t>
      </w:r>
      <w:proofErr w:type="gramEnd"/>
    </w:p>
    <w:p w:rsidR="004323BA" w:rsidRPr="00604CA5" w:rsidRDefault="004323BA" w:rsidP="00C7210C">
      <w:pPr>
        <w:pStyle w:val="ConsPlusTitle"/>
        <w:widowControl/>
        <w:ind w:firstLine="709"/>
        <w:jc w:val="both"/>
        <w:rPr>
          <w:rFonts w:ascii="Times New Roman" w:hAnsi="Times New Roman"/>
          <w:b w:val="0"/>
          <w:sz w:val="28"/>
          <w:szCs w:val="28"/>
        </w:rPr>
      </w:pPr>
    </w:p>
    <w:p w:rsidR="008713CD" w:rsidRDefault="00AC314F" w:rsidP="001E0550">
      <w:pPr>
        <w:jc w:val="both"/>
        <w:rPr>
          <w:sz w:val="28"/>
          <w:szCs w:val="28"/>
        </w:rPr>
      </w:pPr>
      <w:r w:rsidRPr="008E3D36">
        <w:rPr>
          <w:sz w:val="28"/>
          <w:szCs w:val="28"/>
        </w:rPr>
        <w:t>РЕШИЛ:</w:t>
      </w:r>
    </w:p>
    <w:p w:rsidR="00D64C4E" w:rsidRDefault="00D64C4E" w:rsidP="001E0550">
      <w:pPr>
        <w:jc w:val="both"/>
        <w:rPr>
          <w:sz w:val="28"/>
          <w:szCs w:val="28"/>
        </w:rPr>
      </w:pPr>
    </w:p>
    <w:p w:rsidR="009A4048" w:rsidRDefault="004D1F75" w:rsidP="00C7210C">
      <w:pPr>
        <w:pStyle w:val="ConsNormal"/>
        <w:widowControl/>
        <w:ind w:right="0" w:firstLine="709"/>
        <w:jc w:val="both"/>
        <w:rPr>
          <w:rFonts w:ascii="Times New Roman" w:hAnsi="Times New Roman"/>
          <w:sz w:val="28"/>
          <w:szCs w:val="28"/>
        </w:rPr>
      </w:pPr>
      <w:r w:rsidRPr="00631669">
        <w:rPr>
          <w:rFonts w:ascii="Times New Roman" w:hAnsi="Times New Roman"/>
          <w:sz w:val="28"/>
          <w:szCs w:val="28"/>
        </w:rPr>
        <w:t>1.</w:t>
      </w:r>
      <w:r w:rsidR="00631669" w:rsidRPr="00631669">
        <w:rPr>
          <w:rFonts w:ascii="Times New Roman" w:hAnsi="Times New Roman"/>
          <w:sz w:val="28"/>
          <w:szCs w:val="28"/>
        </w:rPr>
        <w:t xml:space="preserve"> </w:t>
      </w:r>
      <w:r w:rsidR="00167BA8">
        <w:rPr>
          <w:rFonts w:ascii="Times New Roman" w:hAnsi="Times New Roman"/>
          <w:sz w:val="28"/>
          <w:szCs w:val="28"/>
        </w:rPr>
        <w:t xml:space="preserve">Утвердить </w:t>
      </w:r>
      <w:r w:rsidR="00D64C4E">
        <w:rPr>
          <w:rFonts w:ascii="Times New Roman" w:hAnsi="Times New Roman"/>
          <w:sz w:val="28"/>
          <w:szCs w:val="28"/>
        </w:rPr>
        <w:t xml:space="preserve">прилагаемое </w:t>
      </w:r>
      <w:r w:rsidR="00167BA8">
        <w:rPr>
          <w:rFonts w:ascii="Times New Roman" w:hAnsi="Times New Roman"/>
          <w:sz w:val="28"/>
          <w:szCs w:val="28"/>
        </w:rPr>
        <w:t xml:space="preserve">Положение </w:t>
      </w:r>
      <w:r w:rsidR="00ED3AAF">
        <w:rPr>
          <w:rFonts w:ascii="Times New Roman" w:hAnsi="Times New Roman"/>
          <w:sz w:val="28"/>
          <w:szCs w:val="28"/>
        </w:rPr>
        <w:t>о</w:t>
      </w:r>
      <w:r w:rsidR="00631669" w:rsidRPr="00631669">
        <w:rPr>
          <w:rFonts w:ascii="Times New Roman" w:hAnsi="Times New Roman"/>
          <w:sz w:val="28"/>
          <w:szCs w:val="28"/>
        </w:rPr>
        <w:t xml:space="preserve">б оплате труда должностных лиц </w:t>
      </w:r>
      <w:r w:rsidR="00E219A1" w:rsidRPr="00E219A1">
        <w:rPr>
          <w:rFonts w:ascii="Times New Roman" w:hAnsi="Times New Roman"/>
          <w:bCs/>
          <w:iCs/>
          <w:sz w:val="28"/>
          <w:szCs w:val="28"/>
        </w:rPr>
        <w:t>Промышленновского муниципального округа</w:t>
      </w:r>
      <w:r w:rsidR="00631669" w:rsidRPr="00631669">
        <w:rPr>
          <w:rFonts w:ascii="Times New Roman" w:hAnsi="Times New Roman"/>
          <w:sz w:val="28"/>
          <w:szCs w:val="28"/>
        </w:rPr>
        <w:t xml:space="preserve">, муниципальных </w:t>
      </w:r>
      <w:r w:rsidR="00631669" w:rsidRPr="00631669">
        <w:rPr>
          <w:rFonts w:ascii="Times New Roman" w:hAnsi="Times New Roman"/>
          <w:sz w:val="28"/>
          <w:szCs w:val="28"/>
        </w:rPr>
        <w:lastRenderedPageBreak/>
        <w:t xml:space="preserve">служащих и лиц, осуществляющих техническое обеспечение деятельности администрации Промышленновского муниципального </w:t>
      </w:r>
      <w:r w:rsidR="00167BA8">
        <w:rPr>
          <w:rFonts w:ascii="Times New Roman" w:hAnsi="Times New Roman"/>
          <w:sz w:val="28"/>
          <w:szCs w:val="28"/>
        </w:rPr>
        <w:t>округа</w:t>
      </w:r>
      <w:r w:rsidR="00024CA9">
        <w:rPr>
          <w:rFonts w:ascii="Times New Roman" w:hAnsi="Times New Roman"/>
          <w:sz w:val="28"/>
          <w:szCs w:val="28"/>
        </w:rPr>
        <w:t>.</w:t>
      </w:r>
    </w:p>
    <w:p w:rsidR="008713CD" w:rsidRDefault="00107BF5" w:rsidP="00C7210C">
      <w:pPr>
        <w:autoSpaceDE w:val="0"/>
        <w:autoSpaceDN w:val="0"/>
        <w:adjustRightInd w:val="0"/>
        <w:ind w:firstLine="709"/>
        <w:jc w:val="both"/>
        <w:rPr>
          <w:sz w:val="28"/>
          <w:szCs w:val="28"/>
        </w:rPr>
      </w:pPr>
      <w:r>
        <w:rPr>
          <w:sz w:val="28"/>
          <w:szCs w:val="28"/>
        </w:rPr>
        <w:t>2</w:t>
      </w:r>
      <w:r w:rsidR="0000019A">
        <w:rPr>
          <w:sz w:val="28"/>
          <w:szCs w:val="28"/>
        </w:rPr>
        <w:t xml:space="preserve">. </w:t>
      </w:r>
      <w:r w:rsidR="008713CD">
        <w:rPr>
          <w:sz w:val="28"/>
          <w:szCs w:val="28"/>
        </w:rPr>
        <w:t>Признать утратившими силу:</w:t>
      </w:r>
    </w:p>
    <w:p w:rsidR="008713CD" w:rsidRDefault="008713CD" w:rsidP="00C7210C">
      <w:pPr>
        <w:autoSpaceDE w:val="0"/>
        <w:autoSpaceDN w:val="0"/>
        <w:adjustRightInd w:val="0"/>
        <w:ind w:firstLine="709"/>
        <w:jc w:val="both"/>
        <w:rPr>
          <w:sz w:val="28"/>
          <w:szCs w:val="28"/>
        </w:rPr>
      </w:pPr>
      <w:r>
        <w:rPr>
          <w:sz w:val="28"/>
          <w:szCs w:val="28"/>
        </w:rPr>
        <w:t>- решение Совета народных депутатов Промышленновс</w:t>
      </w:r>
      <w:r w:rsidR="00326547">
        <w:rPr>
          <w:sz w:val="28"/>
          <w:szCs w:val="28"/>
        </w:rPr>
        <w:t>кого муниципального округа от 2</w:t>
      </w:r>
      <w:r w:rsidR="007E078C">
        <w:rPr>
          <w:sz w:val="28"/>
          <w:szCs w:val="28"/>
        </w:rPr>
        <w:t>7.12</w:t>
      </w:r>
      <w:r w:rsidR="00326547">
        <w:rPr>
          <w:sz w:val="28"/>
          <w:szCs w:val="28"/>
        </w:rPr>
        <w:t>.202</w:t>
      </w:r>
      <w:r w:rsidR="007E078C">
        <w:rPr>
          <w:sz w:val="28"/>
          <w:szCs w:val="28"/>
        </w:rPr>
        <w:t>2</w:t>
      </w:r>
      <w:r w:rsidR="00326547">
        <w:rPr>
          <w:sz w:val="28"/>
          <w:szCs w:val="28"/>
        </w:rPr>
        <w:t xml:space="preserve"> № </w:t>
      </w:r>
      <w:r w:rsidR="007E078C">
        <w:rPr>
          <w:sz w:val="28"/>
          <w:szCs w:val="28"/>
        </w:rPr>
        <w:t>478</w:t>
      </w:r>
      <w:r>
        <w:rPr>
          <w:sz w:val="28"/>
          <w:szCs w:val="28"/>
        </w:rPr>
        <w:t xml:space="preserve"> «</w:t>
      </w:r>
      <w:r w:rsidR="00326547">
        <w:rPr>
          <w:sz w:val="28"/>
          <w:szCs w:val="28"/>
        </w:rPr>
        <w:t>Об утверждении Положения о</w:t>
      </w:r>
      <w:r w:rsidRPr="008713CD">
        <w:rPr>
          <w:sz w:val="28"/>
          <w:szCs w:val="28"/>
        </w:rPr>
        <w:t xml:space="preserve">б оплате труда выборных должностных лиц местного самоуправления, муниципальных служащих и лиц, осуществляющих техническое обеспечение деятельности администрации Промышленновского муниципального </w:t>
      </w:r>
      <w:r w:rsidR="00326547">
        <w:rPr>
          <w:sz w:val="28"/>
          <w:szCs w:val="28"/>
        </w:rPr>
        <w:t>округа</w:t>
      </w:r>
      <w:r>
        <w:rPr>
          <w:sz w:val="28"/>
          <w:szCs w:val="28"/>
        </w:rPr>
        <w:t>»;</w:t>
      </w:r>
    </w:p>
    <w:p w:rsidR="008713CD" w:rsidRDefault="008713CD" w:rsidP="00C7210C">
      <w:pPr>
        <w:autoSpaceDE w:val="0"/>
        <w:autoSpaceDN w:val="0"/>
        <w:adjustRightInd w:val="0"/>
        <w:ind w:firstLine="709"/>
        <w:jc w:val="both"/>
        <w:rPr>
          <w:sz w:val="28"/>
          <w:szCs w:val="28"/>
        </w:rPr>
      </w:pPr>
      <w:r>
        <w:rPr>
          <w:sz w:val="28"/>
          <w:szCs w:val="28"/>
        </w:rPr>
        <w:t>- решение Совета народных депутатов Промышл</w:t>
      </w:r>
      <w:r w:rsidR="00326547">
        <w:rPr>
          <w:sz w:val="28"/>
          <w:szCs w:val="28"/>
        </w:rPr>
        <w:t>енновского муниципального округа от 1</w:t>
      </w:r>
      <w:r w:rsidR="007E078C">
        <w:rPr>
          <w:sz w:val="28"/>
          <w:szCs w:val="28"/>
        </w:rPr>
        <w:t>7</w:t>
      </w:r>
      <w:r w:rsidR="00326547">
        <w:rPr>
          <w:sz w:val="28"/>
          <w:szCs w:val="28"/>
        </w:rPr>
        <w:t>.</w:t>
      </w:r>
      <w:r w:rsidR="007E078C">
        <w:rPr>
          <w:sz w:val="28"/>
          <w:szCs w:val="28"/>
        </w:rPr>
        <w:t>0</w:t>
      </w:r>
      <w:r w:rsidR="00326547">
        <w:rPr>
          <w:sz w:val="28"/>
          <w:szCs w:val="28"/>
        </w:rPr>
        <w:t>2.202</w:t>
      </w:r>
      <w:r w:rsidR="007E078C">
        <w:rPr>
          <w:sz w:val="28"/>
          <w:szCs w:val="28"/>
        </w:rPr>
        <w:t>3</w:t>
      </w:r>
      <w:r w:rsidR="002A13F8">
        <w:rPr>
          <w:sz w:val="28"/>
          <w:szCs w:val="28"/>
        </w:rPr>
        <w:t xml:space="preserve"> № </w:t>
      </w:r>
      <w:r w:rsidR="007E078C">
        <w:rPr>
          <w:sz w:val="28"/>
          <w:szCs w:val="28"/>
        </w:rPr>
        <w:t>495</w:t>
      </w:r>
      <w:r>
        <w:rPr>
          <w:sz w:val="28"/>
          <w:szCs w:val="28"/>
        </w:rPr>
        <w:t xml:space="preserve"> «О внесении изменений в решение Совета народных депутатов Промышленновского муници</w:t>
      </w:r>
      <w:r w:rsidR="002A13F8">
        <w:rPr>
          <w:sz w:val="28"/>
          <w:szCs w:val="28"/>
        </w:rPr>
        <w:t xml:space="preserve">пального округа </w:t>
      </w:r>
      <w:r>
        <w:rPr>
          <w:sz w:val="28"/>
          <w:szCs w:val="28"/>
        </w:rPr>
        <w:t>от</w:t>
      </w:r>
      <w:r w:rsidR="002A13F8">
        <w:rPr>
          <w:sz w:val="28"/>
          <w:szCs w:val="28"/>
        </w:rPr>
        <w:t xml:space="preserve"> 2</w:t>
      </w:r>
      <w:r w:rsidR="007E078C">
        <w:rPr>
          <w:sz w:val="28"/>
          <w:szCs w:val="28"/>
        </w:rPr>
        <w:t>7</w:t>
      </w:r>
      <w:r w:rsidR="002A13F8">
        <w:rPr>
          <w:sz w:val="28"/>
          <w:szCs w:val="28"/>
        </w:rPr>
        <w:t>.</w:t>
      </w:r>
      <w:r w:rsidR="007E078C">
        <w:rPr>
          <w:sz w:val="28"/>
          <w:szCs w:val="28"/>
        </w:rPr>
        <w:t>12</w:t>
      </w:r>
      <w:r w:rsidR="002A13F8">
        <w:rPr>
          <w:sz w:val="28"/>
          <w:szCs w:val="28"/>
        </w:rPr>
        <w:t>.202</w:t>
      </w:r>
      <w:r w:rsidR="007E078C">
        <w:rPr>
          <w:sz w:val="28"/>
          <w:szCs w:val="28"/>
        </w:rPr>
        <w:t>2</w:t>
      </w:r>
      <w:r w:rsidR="002A13F8">
        <w:rPr>
          <w:sz w:val="28"/>
          <w:szCs w:val="28"/>
        </w:rPr>
        <w:t xml:space="preserve"> № </w:t>
      </w:r>
      <w:r w:rsidR="007E078C">
        <w:rPr>
          <w:sz w:val="28"/>
          <w:szCs w:val="28"/>
        </w:rPr>
        <w:t>478</w:t>
      </w:r>
      <w:r w:rsidR="002A13F8">
        <w:rPr>
          <w:sz w:val="28"/>
          <w:szCs w:val="28"/>
        </w:rPr>
        <w:t xml:space="preserve"> «Об утверждении Положения о</w:t>
      </w:r>
      <w:r w:rsidR="002A13F8" w:rsidRPr="008713CD">
        <w:rPr>
          <w:sz w:val="28"/>
          <w:szCs w:val="28"/>
        </w:rPr>
        <w:t xml:space="preserve">б оплате труда выборных должностных лиц местного самоуправления, муниципальных служащих и лиц, осуществляющих техническое обеспечение деятельности администрации Промышленновского муниципального </w:t>
      </w:r>
      <w:r w:rsidR="002A13F8">
        <w:rPr>
          <w:sz w:val="28"/>
          <w:szCs w:val="28"/>
        </w:rPr>
        <w:t>округа»</w:t>
      </w:r>
      <w:r>
        <w:rPr>
          <w:sz w:val="28"/>
          <w:szCs w:val="28"/>
        </w:rPr>
        <w:t>;</w:t>
      </w:r>
    </w:p>
    <w:p w:rsidR="002A13F8" w:rsidRPr="009563DF" w:rsidRDefault="008713CD" w:rsidP="009563DF">
      <w:pPr>
        <w:pStyle w:val="ConsNormal"/>
        <w:widowControl/>
        <w:ind w:right="0" w:firstLine="540"/>
        <w:jc w:val="both"/>
        <w:rPr>
          <w:rFonts w:ascii="Times New Roman" w:hAnsi="Times New Roman"/>
          <w:sz w:val="28"/>
          <w:szCs w:val="28"/>
        </w:rPr>
      </w:pPr>
      <w:proofErr w:type="gramStart"/>
      <w:r w:rsidRPr="009563DF">
        <w:rPr>
          <w:rFonts w:ascii="Times New Roman" w:hAnsi="Times New Roman"/>
          <w:sz w:val="28"/>
          <w:szCs w:val="28"/>
        </w:rPr>
        <w:t xml:space="preserve">- </w:t>
      </w:r>
      <w:r w:rsidR="002A13F8" w:rsidRPr="009563DF">
        <w:rPr>
          <w:rFonts w:ascii="Times New Roman" w:hAnsi="Times New Roman"/>
          <w:sz w:val="28"/>
          <w:szCs w:val="28"/>
        </w:rPr>
        <w:t>решение Совета народных депутатов Промышленнов</w:t>
      </w:r>
      <w:r w:rsidR="007E078C" w:rsidRPr="009563DF">
        <w:rPr>
          <w:rFonts w:ascii="Times New Roman" w:hAnsi="Times New Roman"/>
          <w:sz w:val="28"/>
          <w:szCs w:val="28"/>
        </w:rPr>
        <w:t>ского муниципального округа от 29</w:t>
      </w:r>
      <w:r w:rsidR="002A13F8" w:rsidRPr="009563DF">
        <w:rPr>
          <w:rFonts w:ascii="Times New Roman" w:hAnsi="Times New Roman"/>
          <w:sz w:val="28"/>
          <w:szCs w:val="28"/>
        </w:rPr>
        <w:t>.06.202</w:t>
      </w:r>
      <w:r w:rsidR="007E078C" w:rsidRPr="009563DF">
        <w:rPr>
          <w:rFonts w:ascii="Times New Roman" w:hAnsi="Times New Roman"/>
          <w:sz w:val="28"/>
          <w:szCs w:val="28"/>
        </w:rPr>
        <w:t>3</w:t>
      </w:r>
      <w:r w:rsidR="002A13F8" w:rsidRPr="009563DF">
        <w:rPr>
          <w:rFonts w:ascii="Times New Roman" w:hAnsi="Times New Roman"/>
          <w:sz w:val="28"/>
          <w:szCs w:val="28"/>
        </w:rPr>
        <w:t xml:space="preserve"> № </w:t>
      </w:r>
      <w:r w:rsidR="007E078C" w:rsidRPr="009563DF">
        <w:rPr>
          <w:rFonts w:ascii="Times New Roman" w:hAnsi="Times New Roman"/>
          <w:sz w:val="28"/>
          <w:szCs w:val="28"/>
        </w:rPr>
        <w:t>534</w:t>
      </w:r>
      <w:r w:rsidR="002A13F8" w:rsidRPr="009563DF">
        <w:rPr>
          <w:rFonts w:ascii="Times New Roman" w:hAnsi="Times New Roman"/>
          <w:sz w:val="28"/>
          <w:szCs w:val="28"/>
        </w:rPr>
        <w:t xml:space="preserve"> «О внесении изменений в решение Совета народных депутатов Промышленновского муниципального округа от </w:t>
      </w:r>
      <w:r w:rsidR="007E078C" w:rsidRPr="009563DF">
        <w:rPr>
          <w:rFonts w:ascii="Times New Roman" w:hAnsi="Times New Roman"/>
          <w:sz w:val="28"/>
          <w:szCs w:val="28"/>
        </w:rPr>
        <w:t xml:space="preserve">27.12.2022 № 478 </w:t>
      </w:r>
      <w:r w:rsidR="002A13F8" w:rsidRPr="009563DF">
        <w:rPr>
          <w:rFonts w:ascii="Times New Roman" w:hAnsi="Times New Roman"/>
          <w:sz w:val="28"/>
          <w:szCs w:val="28"/>
        </w:rPr>
        <w:t>«Об утверждении Положения об оплате труда выборных должностных лиц местного самоуправления, муниципальных служащих и лиц, осуществляющих техническое обеспечение деятельности администрации Промышленновского муниципального округа»</w:t>
      </w:r>
      <w:r w:rsidR="009563DF" w:rsidRPr="009563DF">
        <w:rPr>
          <w:rFonts w:ascii="Times New Roman" w:hAnsi="Times New Roman"/>
          <w:sz w:val="28"/>
          <w:szCs w:val="28"/>
        </w:rPr>
        <w:t xml:space="preserve"> (в редакции решения от 17.02.2023 № 495)</w:t>
      </w:r>
      <w:r w:rsidR="002A13F8">
        <w:rPr>
          <w:sz w:val="28"/>
          <w:szCs w:val="28"/>
        </w:rPr>
        <w:t>;</w:t>
      </w:r>
      <w:proofErr w:type="gramEnd"/>
    </w:p>
    <w:p w:rsidR="002A13F8" w:rsidRPr="000A738F" w:rsidRDefault="002A13F8" w:rsidP="000A738F">
      <w:pPr>
        <w:pStyle w:val="ConsNormal"/>
        <w:widowControl/>
        <w:ind w:right="0" w:firstLine="540"/>
        <w:jc w:val="both"/>
        <w:rPr>
          <w:rFonts w:ascii="Times New Roman" w:hAnsi="Times New Roman"/>
          <w:sz w:val="28"/>
          <w:szCs w:val="28"/>
        </w:rPr>
      </w:pPr>
      <w:proofErr w:type="gramStart"/>
      <w:r w:rsidRPr="000A738F">
        <w:rPr>
          <w:rFonts w:ascii="Times New Roman" w:hAnsi="Times New Roman"/>
          <w:sz w:val="28"/>
          <w:szCs w:val="28"/>
        </w:rPr>
        <w:t>- решение Совета народных депутатов Промышленновско</w:t>
      </w:r>
      <w:r w:rsidR="00A324FE" w:rsidRPr="000A738F">
        <w:rPr>
          <w:rFonts w:ascii="Times New Roman" w:hAnsi="Times New Roman"/>
          <w:sz w:val="28"/>
          <w:szCs w:val="28"/>
        </w:rPr>
        <w:t>го муниципального округа от 30.11</w:t>
      </w:r>
      <w:r w:rsidRPr="000A738F">
        <w:rPr>
          <w:rFonts w:ascii="Times New Roman" w:hAnsi="Times New Roman"/>
          <w:sz w:val="28"/>
          <w:szCs w:val="28"/>
        </w:rPr>
        <w:t>.202</w:t>
      </w:r>
      <w:r w:rsidR="00A324FE" w:rsidRPr="000A738F">
        <w:rPr>
          <w:rFonts w:ascii="Times New Roman" w:hAnsi="Times New Roman"/>
          <w:sz w:val="28"/>
          <w:szCs w:val="28"/>
        </w:rPr>
        <w:t>3</w:t>
      </w:r>
      <w:r w:rsidRPr="000A738F">
        <w:rPr>
          <w:rFonts w:ascii="Times New Roman" w:hAnsi="Times New Roman"/>
          <w:sz w:val="28"/>
          <w:szCs w:val="28"/>
        </w:rPr>
        <w:t xml:space="preserve"> </w:t>
      </w:r>
      <w:r w:rsidR="00A324FE" w:rsidRPr="000A738F">
        <w:rPr>
          <w:rFonts w:ascii="Times New Roman" w:hAnsi="Times New Roman"/>
          <w:sz w:val="28"/>
          <w:szCs w:val="28"/>
        </w:rPr>
        <w:t>№ 574</w:t>
      </w:r>
      <w:r w:rsidRPr="000A738F">
        <w:rPr>
          <w:rFonts w:ascii="Times New Roman" w:hAnsi="Times New Roman"/>
          <w:sz w:val="28"/>
          <w:szCs w:val="28"/>
        </w:rPr>
        <w:t xml:space="preserve"> «О внесении изменений в решение Совета народных депутатов Промышленновского муниципального округа от </w:t>
      </w:r>
      <w:r w:rsidR="007E078C" w:rsidRPr="000A738F">
        <w:rPr>
          <w:rFonts w:ascii="Times New Roman" w:hAnsi="Times New Roman"/>
          <w:sz w:val="28"/>
          <w:szCs w:val="28"/>
        </w:rPr>
        <w:t xml:space="preserve">27.12.2022 № 478 </w:t>
      </w:r>
      <w:r w:rsidRPr="000A738F">
        <w:rPr>
          <w:rFonts w:ascii="Times New Roman" w:hAnsi="Times New Roman"/>
          <w:sz w:val="28"/>
          <w:szCs w:val="28"/>
        </w:rPr>
        <w:t xml:space="preserve"> «Об утверждении Положения об оплате труда выборных должностных лиц местного самоуправления, муниципальных служащих и лиц, осуществляющих техническое обеспечение деятельности администрации Промышленновского муниципального округа»</w:t>
      </w:r>
      <w:r w:rsidR="000A738F" w:rsidRPr="000A738F">
        <w:rPr>
          <w:rFonts w:ascii="Times New Roman" w:hAnsi="Times New Roman"/>
          <w:sz w:val="28"/>
          <w:szCs w:val="28"/>
        </w:rPr>
        <w:t xml:space="preserve"> (в редакции решений от 17.02.2023 № 495, от 29.06.2023 № 534)</w:t>
      </w:r>
      <w:r>
        <w:rPr>
          <w:sz w:val="28"/>
          <w:szCs w:val="28"/>
        </w:rPr>
        <w:t>;</w:t>
      </w:r>
      <w:proofErr w:type="gramEnd"/>
    </w:p>
    <w:p w:rsidR="00BD2A15" w:rsidRPr="00E9211D" w:rsidRDefault="00BD2A15" w:rsidP="00E9211D">
      <w:pPr>
        <w:pStyle w:val="ConsNormal"/>
        <w:widowControl/>
        <w:ind w:right="0" w:firstLine="540"/>
        <w:jc w:val="both"/>
        <w:rPr>
          <w:rFonts w:ascii="Times New Roman" w:hAnsi="Times New Roman"/>
          <w:sz w:val="28"/>
          <w:szCs w:val="28"/>
        </w:rPr>
      </w:pPr>
      <w:proofErr w:type="gramStart"/>
      <w:r w:rsidRPr="00E9211D">
        <w:rPr>
          <w:rFonts w:ascii="Times New Roman" w:hAnsi="Times New Roman"/>
          <w:sz w:val="28"/>
          <w:szCs w:val="28"/>
        </w:rPr>
        <w:t>- решение Совета народных депутатов Промышленновского муниципального округа от 2</w:t>
      </w:r>
      <w:r w:rsidR="00A324FE" w:rsidRPr="00E9211D">
        <w:rPr>
          <w:rFonts w:ascii="Times New Roman" w:hAnsi="Times New Roman"/>
          <w:sz w:val="28"/>
          <w:szCs w:val="28"/>
        </w:rPr>
        <w:t>5.01</w:t>
      </w:r>
      <w:r w:rsidRPr="00E9211D">
        <w:rPr>
          <w:rFonts w:ascii="Times New Roman" w:hAnsi="Times New Roman"/>
          <w:sz w:val="28"/>
          <w:szCs w:val="28"/>
        </w:rPr>
        <w:t>.202</w:t>
      </w:r>
      <w:r w:rsidR="00A324FE" w:rsidRPr="00E9211D">
        <w:rPr>
          <w:rFonts w:ascii="Times New Roman" w:hAnsi="Times New Roman"/>
          <w:sz w:val="28"/>
          <w:szCs w:val="28"/>
        </w:rPr>
        <w:t>4</w:t>
      </w:r>
      <w:r w:rsidRPr="00E9211D">
        <w:rPr>
          <w:rFonts w:ascii="Times New Roman" w:hAnsi="Times New Roman"/>
          <w:sz w:val="28"/>
          <w:szCs w:val="28"/>
        </w:rPr>
        <w:t xml:space="preserve"> № </w:t>
      </w:r>
      <w:r w:rsidR="00A324FE" w:rsidRPr="00E9211D">
        <w:rPr>
          <w:rFonts w:ascii="Times New Roman" w:hAnsi="Times New Roman"/>
          <w:sz w:val="28"/>
          <w:szCs w:val="28"/>
        </w:rPr>
        <w:t>585</w:t>
      </w:r>
      <w:r w:rsidRPr="00E9211D">
        <w:rPr>
          <w:rFonts w:ascii="Times New Roman" w:hAnsi="Times New Roman"/>
          <w:sz w:val="28"/>
          <w:szCs w:val="28"/>
        </w:rPr>
        <w:t xml:space="preserve"> «О внесении изменений в решение Совета народных депутатов Промышленновского муниципального округа от </w:t>
      </w:r>
      <w:r w:rsidR="007E078C" w:rsidRPr="00E9211D">
        <w:rPr>
          <w:rFonts w:ascii="Times New Roman" w:hAnsi="Times New Roman"/>
          <w:sz w:val="28"/>
          <w:szCs w:val="28"/>
        </w:rPr>
        <w:t xml:space="preserve">27.12.2022 № 478 </w:t>
      </w:r>
      <w:r w:rsidRPr="00E9211D">
        <w:rPr>
          <w:rFonts w:ascii="Times New Roman" w:hAnsi="Times New Roman"/>
          <w:sz w:val="28"/>
          <w:szCs w:val="28"/>
        </w:rPr>
        <w:t>«Об утверждении Положения об оплате труда выборных должностных лиц местного самоуправления, муниципальных служащих и лиц, осуществляющих техническое обеспечение деятельности администрации Промышленновского муниципального округа</w:t>
      </w:r>
      <w:r w:rsidR="00BE6BC6" w:rsidRPr="00E9211D">
        <w:rPr>
          <w:rFonts w:ascii="Times New Roman" w:hAnsi="Times New Roman"/>
          <w:sz w:val="28"/>
          <w:szCs w:val="28"/>
        </w:rPr>
        <w:t>»</w:t>
      </w:r>
      <w:r w:rsidR="00E9211D" w:rsidRPr="00E9211D">
        <w:rPr>
          <w:rFonts w:ascii="Times New Roman" w:hAnsi="Times New Roman"/>
          <w:sz w:val="28"/>
          <w:szCs w:val="28"/>
        </w:rPr>
        <w:t xml:space="preserve"> (в редакции решений от 17.02.2023 № 495, от 29.06.2023 № 534, от 30.11.2023 № 574)</w:t>
      </w:r>
      <w:r w:rsidR="00A324FE">
        <w:rPr>
          <w:sz w:val="28"/>
          <w:szCs w:val="28"/>
        </w:rPr>
        <w:t>;</w:t>
      </w:r>
      <w:proofErr w:type="gramEnd"/>
    </w:p>
    <w:p w:rsidR="00BE6BC6" w:rsidRPr="00E9211D" w:rsidRDefault="00A324FE" w:rsidP="00E9211D">
      <w:pPr>
        <w:pStyle w:val="ConsNormal"/>
        <w:widowControl/>
        <w:ind w:right="0" w:firstLine="540"/>
        <w:jc w:val="both"/>
        <w:rPr>
          <w:rFonts w:ascii="Times New Roman" w:hAnsi="Times New Roman"/>
          <w:sz w:val="28"/>
          <w:szCs w:val="28"/>
        </w:rPr>
      </w:pPr>
      <w:proofErr w:type="gramStart"/>
      <w:r w:rsidRPr="00E9211D">
        <w:rPr>
          <w:rFonts w:ascii="Times New Roman" w:hAnsi="Times New Roman"/>
          <w:sz w:val="28"/>
          <w:szCs w:val="28"/>
        </w:rPr>
        <w:t xml:space="preserve">- решение Совета народных депутатов Промышленновского муниципального округа от 21.03.2024 № 597 «О внесении изменений в решение Совета народных депутатов Промышленновского муниципального округа от 27.12.2022 № 478 «Об утверждении Положения об оплате труда выборных должностных лиц местного самоуправления, муниципальных служащих и лиц, осуществляющих техническое обеспечение деятельности </w:t>
      </w:r>
      <w:r w:rsidRPr="00E9211D">
        <w:rPr>
          <w:rFonts w:ascii="Times New Roman" w:hAnsi="Times New Roman"/>
          <w:sz w:val="28"/>
          <w:szCs w:val="28"/>
        </w:rPr>
        <w:lastRenderedPageBreak/>
        <w:t>администрации Промышленновского муниципального округа</w:t>
      </w:r>
      <w:r w:rsidR="00BE6BC6" w:rsidRPr="00E9211D">
        <w:rPr>
          <w:rFonts w:ascii="Times New Roman" w:hAnsi="Times New Roman"/>
          <w:sz w:val="28"/>
          <w:szCs w:val="28"/>
        </w:rPr>
        <w:t>»</w:t>
      </w:r>
      <w:r w:rsidR="00E9211D" w:rsidRPr="00E9211D">
        <w:rPr>
          <w:rFonts w:ascii="Times New Roman" w:hAnsi="Times New Roman"/>
          <w:sz w:val="28"/>
          <w:szCs w:val="28"/>
        </w:rPr>
        <w:t xml:space="preserve"> (в редакции решений от 17.02.2023 № 495, от 29.06.2023 № 534, от 30.11.2023 № 574,                    от</w:t>
      </w:r>
      <w:proofErr w:type="gramEnd"/>
      <w:r w:rsidR="00E9211D" w:rsidRPr="00E9211D">
        <w:rPr>
          <w:rFonts w:ascii="Times New Roman" w:hAnsi="Times New Roman"/>
          <w:sz w:val="28"/>
          <w:szCs w:val="28"/>
        </w:rPr>
        <w:t xml:space="preserve"> </w:t>
      </w:r>
      <w:proofErr w:type="gramStart"/>
      <w:r w:rsidR="00E9211D" w:rsidRPr="00E9211D">
        <w:rPr>
          <w:rFonts w:ascii="Times New Roman" w:hAnsi="Times New Roman"/>
          <w:sz w:val="28"/>
          <w:szCs w:val="28"/>
        </w:rPr>
        <w:t>25.01.2024 № 585)</w:t>
      </w:r>
      <w:r w:rsidR="00BE6BC6">
        <w:rPr>
          <w:sz w:val="28"/>
          <w:szCs w:val="28"/>
        </w:rPr>
        <w:t>;</w:t>
      </w:r>
      <w:proofErr w:type="gramEnd"/>
    </w:p>
    <w:p w:rsidR="00623FD3" w:rsidRPr="00A66FEB" w:rsidRDefault="00BE6BC6" w:rsidP="00A66FEB">
      <w:pPr>
        <w:pStyle w:val="ConsNormal"/>
        <w:widowControl/>
        <w:ind w:right="0" w:firstLine="540"/>
        <w:jc w:val="both"/>
        <w:rPr>
          <w:rFonts w:ascii="Times New Roman" w:hAnsi="Times New Roman"/>
          <w:sz w:val="28"/>
          <w:szCs w:val="28"/>
        </w:rPr>
      </w:pPr>
      <w:proofErr w:type="gramStart"/>
      <w:r w:rsidRPr="00A66FEB">
        <w:rPr>
          <w:rFonts w:ascii="Times New Roman" w:hAnsi="Times New Roman"/>
          <w:sz w:val="28"/>
          <w:szCs w:val="28"/>
        </w:rPr>
        <w:t>- решение Совета народных депутатов Промышленновско</w:t>
      </w:r>
      <w:r w:rsidR="00C80EAE" w:rsidRPr="00A66FEB">
        <w:rPr>
          <w:rFonts w:ascii="Times New Roman" w:hAnsi="Times New Roman"/>
          <w:sz w:val="28"/>
          <w:szCs w:val="28"/>
        </w:rPr>
        <w:t>го муниципального округа от 19.12</w:t>
      </w:r>
      <w:r w:rsidRPr="00A66FEB">
        <w:rPr>
          <w:rFonts w:ascii="Times New Roman" w:hAnsi="Times New Roman"/>
          <w:sz w:val="28"/>
          <w:szCs w:val="28"/>
        </w:rPr>
        <w:t xml:space="preserve">.2024 № </w:t>
      </w:r>
      <w:r w:rsidR="00C80EAE" w:rsidRPr="00A66FEB">
        <w:rPr>
          <w:rFonts w:ascii="Times New Roman" w:hAnsi="Times New Roman"/>
          <w:sz w:val="28"/>
          <w:szCs w:val="28"/>
        </w:rPr>
        <w:t>34</w:t>
      </w:r>
      <w:r w:rsidRPr="00A66FEB">
        <w:rPr>
          <w:rFonts w:ascii="Times New Roman" w:hAnsi="Times New Roman"/>
          <w:sz w:val="28"/>
          <w:szCs w:val="28"/>
        </w:rPr>
        <w:t xml:space="preserve"> «О внесении изменений в решение Совета народных депутатов Промышленновского муниципального округа от 27.12.2022 № 478 «Об утверждении Положения об оплате труда выборных должностных лиц местного самоуправления, муниципальных служащих и лиц, осуществляющих техническое обеспечение деятельности администрации Промышленновского муниципального округа»</w:t>
      </w:r>
      <w:r w:rsidR="00A66FEB" w:rsidRPr="00A66FEB">
        <w:rPr>
          <w:rFonts w:ascii="Times New Roman" w:hAnsi="Times New Roman"/>
          <w:sz w:val="28"/>
          <w:szCs w:val="28"/>
        </w:rPr>
        <w:t xml:space="preserve"> (в редакции решений от 17.02.2023 № 495, от 29.06.2023 № 534, от 30.11.2023 № 574,                от</w:t>
      </w:r>
      <w:proofErr w:type="gramEnd"/>
      <w:r w:rsidR="00A66FEB" w:rsidRPr="00A66FEB">
        <w:rPr>
          <w:rFonts w:ascii="Times New Roman" w:hAnsi="Times New Roman"/>
          <w:sz w:val="28"/>
          <w:szCs w:val="28"/>
        </w:rPr>
        <w:t xml:space="preserve"> </w:t>
      </w:r>
      <w:proofErr w:type="gramStart"/>
      <w:r w:rsidR="00A66FEB" w:rsidRPr="00A66FEB">
        <w:rPr>
          <w:rFonts w:ascii="Times New Roman" w:hAnsi="Times New Roman"/>
          <w:sz w:val="28"/>
          <w:szCs w:val="28"/>
        </w:rPr>
        <w:t>25.01.2024 № 585, от 21.03.2024 № 597)</w:t>
      </w:r>
      <w:r w:rsidRPr="00A66FEB">
        <w:rPr>
          <w:rFonts w:ascii="Times New Roman" w:hAnsi="Times New Roman"/>
          <w:sz w:val="28"/>
          <w:szCs w:val="28"/>
        </w:rPr>
        <w:t>.</w:t>
      </w:r>
      <w:proofErr w:type="gramEnd"/>
    </w:p>
    <w:p w:rsidR="00D64C4E" w:rsidRPr="00D64C4E" w:rsidRDefault="00D64C4E" w:rsidP="00D64C4E">
      <w:pPr>
        <w:pStyle w:val="ConsPlusNormal"/>
        <w:widowControl/>
        <w:ind w:firstLine="709"/>
        <w:jc w:val="both"/>
        <w:rPr>
          <w:rFonts w:ascii="Times New Roman" w:hAnsi="Times New Roman"/>
          <w:sz w:val="28"/>
          <w:szCs w:val="28"/>
        </w:rPr>
      </w:pPr>
      <w:r>
        <w:rPr>
          <w:rFonts w:ascii="Times New Roman" w:hAnsi="Times New Roman" w:cs="Times New Roman"/>
          <w:sz w:val="28"/>
          <w:szCs w:val="28"/>
        </w:rPr>
        <w:t xml:space="preserve">3. </w:t>
      </w:r>
      <w:r w:rsidRPr="003413AF">
        <w:rPr>
          <w:rFonts w:ascii="Times New Roman" w:hAnsi="Times New Roman" w:cs="Times New Roman"/>
          <w:sz w:val="28"/>
          <w:szCs w:val="28"/>
        </w:rPr>
        <w:t xml:space="preserve">Настоящее решение подлежит опубликованию в сетевом издании «Электронный бюллетень администрации Промышленновского муниципального округа» и размещению на </w:t>
      </w:r>
      <w:r w:rsidRPr="003413AF">
        <w:rPr>
          <w:rFonts w:ascii="Times New Roman" w:hAnsi="Times New Roman" w:cs="Times New Roman"/>
          <w:color w:val="000000"/>
          <w:sz w:val="28"/>
          <w:szCs w:val="28"/>
        </w:rPr>
        <w:t>официальном сайте администрации Промышленновского муниципального округа в информационно-телекоммуникационной сети «Интернет»</w:t>
      </w:r>
      <w:r w:rsidRPr="003413AF">
        <w:rPr>
          <w:rFonts w:ascii="Times New Roman" w:hAnsi="Times New Roman"/>
          <w:sz w:val="28"/>
          <w:szCs w:val="28"/>
        </w:rPr>
        <w:t xml:space="preserve"> </w:t>
      </w:r>
      <w:r w:rsidRPr="00BA33F9">
        <w:rPr>
          <w:rFonts w:ascii="Times New Roman" w:hAnsi="Times New Roman"/>
          <w:sz w:val="28"/>
          <w:szCs w:val="28"/>
        </w:rPr>
        <w:t>(</w:t>
      </w:r>
      <w:proofErr w:type="spellStart"/>
      <w:r w:rsidRPr="00BA33F9">
        <w:rPr>
          <w:rFonts w:ascii="Times New Roman" w:hAnsi="Times New Roman"/>
          <w:sz w:val="28"/>
          <w:szCs w:val="28"/>
        </w:rPr>
        <w:t>www</w:t>
      </w:r>
      <w:proofErr w:type="spellEnd"/>
      <w:r w:rsidRPr="00BA33F9">
        <w:rPr>
          <w:rFonts w:ascii="Times New Roman" w:hAnsi="Times New Roman"/>
          <w:sz w:val="28"/>
          <w:szCs w:val="28"/>
        </w:rPr>
        <w:t>.</w:t>
      </w:r>
      <w:proofErr w:type="spellStart"/>
      <w:r w:rsidRPr="00BA33F9">
        <w:rPr>
          <w:rFonts w:ascii="Times New Roman" w:hAnsi="Times New Roman"/>
          <w:sz w:val="28"/>
          <w:szCs w:val="28"/>
          <w:lang w:val="en-US"/>
        </w:rPr>
        <w:t>admprom</w:t>
      </w:r>
      <w:proofErr w:type="spellEnd"/>
      <w:r w:rsidRPr="00BA33F9">
        <w:rPr>
          <w:rFonts w:ascii="Times New Roman" w:hAnsi="Times New Roman"/>
          <w:sz w:val="28"/>
          <w:szCs w:val="28"/>
        </w:rPr>
        <w:t>.</w:t>
      </w:r>
      <w:proofErr w:type="spellStart"/>
      <w:r w:rsidRPr="00BA33F9">
        <w:rPr>
          <w:rFonts w:ascii="Times New Roman" w:hAnsi="Times New Roman"/>
          <w:sz w:val="28"/>
          <w:szCs w:val="28"/>
          <w:lang w:val="en-US"/>
        </w:rPr>
        <w:t>ru</w:t>
      </w:r>
      <w:proofErr w:type="spellEnd"/>
      <w:r w:rsidRPr="00BA33F9">
        <w:rPr>
          <w:rFonts w:ascii="Times New Roman" w:hAnsi="Times New Roman"/>
          <w:sz w:val="28"/>
          <w:szCs w:val="28"/>
        </w:rPr>
        <w:t>).</w:t>
      </w:r>
    </w:p>
    <w:p w:rsidR="00546DE1" w:rsidRDefault="00546DE1" w:rsidP="00546DE1">
      <w:pPr>
        <w:pStyle w:val="11"/>
        <w:widowControl w:val="0"/>
        <w:ind w:left="0" w:firstLine="709"/>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решения возложить на комитет по вопросам экономики, бюджета, финансам, налоговой политики (Ю.С. Педант).</w:t>
      </w:r>
    </w:p>
    <w:p w:rsidR="00546DE1" w:rsidRDefault="00546DE1" w:rsidP="00546DE1">
      <w:pPr>
        <w:autoSpaceDE w:val="0"/>
        <w:autoSpaceDN w:val="0"/>
        <w:adjustRightInd w:val="0"/>
        <w:ind w:firstLine="709"/>
        <w:jc w:val="both"/>
        <w:rPr>
          <w:sz w:val="28"/>
          <w:szCs w:val="28"/>
        </w:rPr>
      </w:pPr>
      <w:r>
        <w:rPr>
          <w:sz w:val="28"/>
          <w:szCs w:val="28"/>
        </w:rPr>
        <w:t xml:space="preserve">5. Настоящее решение вступает в силу в день, следующий за днем его официального опубликования в сетевом издании «Электронный бюллетень администрации Промышленновского муниципального округа» и распространяет свое действие на правоотношения, возникшие с 01.01.2026. </w:t>
      </w:r>
    </w:p>
    <w:p w:rsidR="00546DE1" w:rsidRDefault="00546DE1" w:rsidP="00546DE1">
      <w:pPr>
        <w:widowControl w:val="0"/>
        <w:autoSpaceDE w:val="0"/>
        <w:autoSpaceDN w:val="0"/>
        <w:adjustRightInd w:val="0"/>
        <w:jc w:val="both"/>
        <w:rPr>
          <w:sz w:val="28"/>
          <w:szCs w:val="28"/>
        </w:rPr>
      </w:pPr>
    </w:p>
    <w:p w:rsidR="00546DE1" w:rsidRDefault="00546DE1" w:rsidP="00546DE1">
      <w:pPr>
        <w:autoSpaceDE w:val="0"/>
        <w:autoSpaceDN w:val="0"/>
        <w:adjustRightInd w:val="0"/>
        <w:ind w:firstLine="709"/>
        <w:jc w:val="both"/>
        <w:rPr>
          <w:sz w:val="28"/>
          <w:szCs w:val="28"/>
        </w:rPr>
      </w:pPr>
    </w:p>
    <w:p w:rsidR="00C80EAE" w:rsidRDefault="00C80EAE" w:rsidP="00A324FE">
      <w:pPr>
        <w:autoSpaceDE w:val="0"/>
        <w:autoSpaceDN w:val="0"/>
        <w:adjustRightInd w:val="0"/>
        <w:jc w:val="both"/>
        <w:rPr>
          <w:sz w:val="28"/>
          <w:szCs w:val="28"/>
        </w:rPr>
      </w:pPr>
    </w:p>
    <w:tbl>
      <w:tblPr>
        <w:tblW w:w="9606" w:type="dxa"/>
        <w:tblLook w:val="01E0"/>
      </w:tblPr>
      <w:tblGrid>
        <w:gridCol w:w="5901"/>
        <w:gridCol w:w="3705"/>
      </w:tblGrid>
      <w:tr w:rsidR="0000019A" w:rsidTr="00D64C4E">
        <w:trPr>
          <w:trHeight w:val="439"/>
        </w:trPr>
        <w:tc>
          <w:tcPr>
            <w:tcW w:w="5901" w:type="dxa"/>
            <w:hideMark/>
          </w:tcPr>
          <w:p w:rsidR="0000019A" w:rsidRDefault="0000019A">
            <w:pPr>
              <w:autoSpaceDE w:val="0"/>
              <w:autoSpaceDN w:val="0"/>
              <w:adjustRightInd w:val="0"/>
              <w:jc w:val="center"/>
              <w:rPr>
                <w:sz w:val="28"/>
                <w:szCs w:val="28"/>
              </w:rPr>
            </w:pPr>
            <w:r>
              <w:rPr>
                <w:sz w:val="28"/>
                <w:szCs w:val="28"/>
              </w:rPr>
              <w:t>Председатель</w:t>
            </w:r>
          </w:p>
        </w:tc>
        <w:tc>
          <w:tcPr>
            <w:tcW w:w="3705" w:type="dxa"/>
          </w:tcPr>
          <w:p w:rsidR="0000019A" w:rsidRDefault="0000019A">
            <w:pPr>
              <w:autoSpaceDE w:val="0"/>
              <w:autoSpaceDN w:val="0"/>
              <w:adjustRightInd w:val="0"/>
              <w:rPr>
                <w:sz w:val="28"/>
                <w:szCs w:val="28"/>
              </w:rPr>
            </w:pPr>
          </w:p>
        </w:tc>
      </w:tr>
      <w:tr w:rsidR="0000019A" w:rsidTr="00D64C4E">
        <w:trPr>
          <w:trHeight w:val="877"/>
        </w:trPr>
        <w:tc>
          <w:tcPr>
            <w:tcW w:w="5901" w:type="dxa"/>
            <w:hideMark/>
          </w:tcPr>
          <w:p w:rsidR="0000019A" w:rsidRDefault="0000019A" w:rsidP="00235F3E">
            <w:pPr>
              <w:autoSpaceDE w:val="0"/>
              <w:autoSpaceDN w:val="0"/>
              <w:adjustRightInd w:val="0"/>
              <w:jc w:val="center"/>
              <w:rPr>
                <w:sz w:val="28"/>
                <w:szCs w:val="28"/>
              </w:rPr>
            </w:pPr>
            <w:r>
              <w:rPr>
                <w:sz w:val="28"/>
                <w:szCs w:val="28"/>
              </w:rPr>
              <w:t xml:space="preserve">Совета народных депутатов Промышленновского муниципального </w:t>
            </w:r>
            <w:r w:rsidR="00235F3E">
              <w:rPr>
                <w:sz w:val="28"/>
                <w:szCs w:val="28"/>
              </w:rPr>
              <w:t>округа</w:t>
            </w:r>
          </w:p>
        </w:tc>
        <w:tc>
          <w:tcPr>
            <w:tcW w:w="3705" w:type="dxa"/>
          </w:tcPr>
          <w:p w:rsidR="0000019A" w:rsidRDefault="0000019A">
            <w:pPr>
              <w:autoSpaceDE w:val="0"/>
              <w:autoSpaceDN w:val="0"/>
              <w:adjustRightInd w:val="0"/>
              <w:jc w:val="right"/>
              <w:rPr>
                <w:sz w:val="28"/>
                <w:szCs w:val="28"/>
              </w:rPr>
            </w:pPr>
          </w:p>
          <w:p w:rsidR="0000019A" w:rsidRDefault="00D64C4E">
            <w:pPr>
              <w:autoSpaceDE w:val="0"/>
              <w:autoSpaceDN w:val="0"/>
              <w:adjustRightInd w:val="0"/>
              <w:jc w:val="right"/>
              <w:rPr>
                <w:sz w:val="28"/>
                <w:szCs w:val="28"/>
              </w:rPr>
            </w:pPr>
            <w:r>
              <w:rPr>
                <w:sz w:val="28"/>
                <w:szCs w:val="28"/>
              </w:rPr>
              <w:t xml:space="preserve">    </w:t>
            </w:r>
            <w:r w:rsidR="00235F3E">
              <w:rPr>
                <w:sz w:val="28"/>
                <w:szCs w:val="28"/>
              </w:rPr>
              <w:t>Е.А. Ващенко</w:t>
            </w:r>
          </w:p>
          <w:p w:rsidR="0000019A" w:rsidRDefault="0000019A" w:rsidP="00635B47">
            <w:pPr>
              <w:autoSpaceDE w:val="0"/>
              <w:autoSpaceDN w:val="0"/>
              <w:adjustRightInd w:val="0"/>
              <w:rPr>
                <w:sz w:val="28"/>
                <w:szCs w:val="28"/>
              </w:rPr>
            </w:pPr>
          </w:p>
        </w:tc>
      </w:tr>
      <w:tr w:rsidR="0000019A" w:rsidTr="00D64C4E">
        <w:trPr>
          <w:trHeight w:val="214"/>
        </w:trPr>
        <w:tc>
          <w:tcPr>
            <w:tcW w:w="5901" w:type="dxa"/>
            <w:hideMark/>
          </w:tcPr>
          <w:p w:rsidR="0000019A" w:rsidRDefault="00704CA4" w:rsidP="00704CA4">
            <w:pPr>
              <w:autoSpaceDE w:val="0"/>
              <w:autoSpaceDN w:val="0"/>
              <w:adjustRightInd w:val="0"/>
              <w:jc w:val="center"/>
              <w:rPr>
                <w:sz w:val="28"/>
                <w:szCs w:val="28"/>
              </w:rPr>
            </w:pPr>
            <w:r>
              <w:rPr>
                <w:sz w:val="28"/>
                <w:szCs w:val="28"/>
              </w:rPr>
              <w:t>Г</w:t>
            </w:r>
            <w:r w:rsidR="0000019A">
              <w:rPr>
                <w:sz w:val="28"/>
                <w:szCs w:val="28"/>
              </w:rPr>
              <w:t>лав</w:t>
            </w:r>
            <w:r>
              <w:rPr>
                <w:sz w:val="28"/>
                <w:szCs w:val="28"/>
              </w:rPr>
              <w:t>а</w:t>
            </w:r>
          </w:p>
        </w:tc>
        <w:tc>
          <w:tcPr>
            <w:tcW w:w="3705" w:type="dxa"/>
          </w:tcPr>
          <w:p w:rsidR="0000019A" w:rsidRDefault="0000019A">
            <w:pPr>
              <w:autoSpaceDE w:val="0"/>
              <w:autoSpaceDN w:val="0"/>
              <w:adjustRightInd w:val="0"/>
              <w:jc w:val="right"/>
              <w:rPr>
                <w:sz w:val="28"/>
                <w:szCs w:val="28"/>
              </w:rPr>
            </w:pPr>
          </w:p>
        </w:tc>
      </w:tr>
      <w:tr w:rsidR="0000019A" w:rsidTr="00D64C4E">
        <w:trPr>
          <w:trHeight w:val="224"/>
        </w:trPr>
        <w:tc>
          <w:tcPr>
            <w:tcW w:w="5901" w:type="dxa"/>
            <w:hideMark/>
          </w:tcPr>
          <w:p w:rsidR="0000019A" w:rsidRDefault="0000019A" w:rsidP="00235F3E">
            <w:pPr>
              <w:autoSpaceDE w:val="0"/>
              <w:autoSpaceDN w:val="0"/>
              <w:adjustRightInd w:val="0"/>
              <w:jc w:val="center"/>
              <w:rPr>
                <w:sz w:val="28"/>
                <w:szCs w:val="28"/>
              </w:rPr>
            </w:pPr>
            <w:r>
              <w:rPr>
                <w:sz w:val="28"/>
                <w:szCs w:val="28"/>
              </w:rPr>
              <w:t xml:space="preserve">Промышленновского муниципального </w:t>
            </w:r>
            <w:r w:rsidR="00235F3E">
              <w:rPr>
                <w:sz w:val="28"/>
                <w:szCs w:val="28"/>
              </w:rPr>
              <w:t>округа</w:t>
            </w:r>
          </w:p>
        </w:tc>
        <w:tc>
          <w:tcPr>
            <w:tcW w:w="3705" w:type="dxa"/>
            <w:hideMark/>
          </w:tcPr>
          <w:p w:rsidR="0000019A" w:rsidRDefault="008B020C" w:rsidP="008B020C">
            <w:pPr>
              <w:autoSpaceDE w:val="0"/>
              <w:autoSpaceDN w:val="0"/>
              <w:adjustRightInd w:val="0"/>
              <w:jc w:val="right"/>
              <w:rPr>
                <w:sz w:val="28"/>
                <w:szCs w:val="28"/>
              </w:rPr>
            </w:pPr>
            <w:r>
              <w:rPr>
                <w:sz w:val="28"/>
                <w:szCs w:val="28"/>
              </w:rPr>
              <w:t>С</w:t>
            </w:r>
            <w:r w:rsidR="0000019A">
              <w:rPr>
                <w:sz w:val="28"/>
                <w:szCs w:val="28"/>
              </w:rPr>
              <w:t>.</w:t>
            </w:r>
            <w:r>
              <w:rPr>
                <w:sz w:val="28"/>
                <w:szCs w:val="28"/>
              </w:rPr>
              <w:t>А</w:t>
            </w:r>
            <w:r w:rsidR="0000019A">
              <w:rPr>
                <w:sz w:val="28"/>
                <w:szCs w:val="28"/>
              </w:rPr>
              <w:t xml:space="preserve">. </w:t>
            </w:r>
            <w:proofErr w:type="spellStart"/>
            <w:r>
              <w:rPr>
                <w:sz w:val="28"/>
                <w:szCs w:val="28"/>
              </w:rPr>
              <w:t>Федарюк</w:t>
            </w:r>
            <w:proofErr w:type="spellEnd"/>
          </w:p>
        </w:tc>
      </w:tr>
    </w:tbl>
    <w:p w:rsidR="00984D54" w:rsidRDefault="00984D54"/>
    <w:p w:rsidR="00984D54" w:rsidRDefault="00984D54" w:rsidP="00984D54">
      <w:pPr>
        <w:suppressAutoHyphens/>
        <w:jc w:val="center"/>
        <w:rPr>
          <w:b/>
          <w:bCs/>
          <w:iCs/>
          <w:sz w:val="28"/>
          <w:szCs w:val="28"/>
        </w:rPr>
      </w:pPr>
    </w:p>
    <w:p w:rsidR="00FF143E" w:rsidRDefault="00FF143E" w:rsidP="00984D54">
      <w:pPr>
        <w:suppressAutoHyphens/>
        <w:jc w:val="center"/>
        <w:rPr>
          <w:b/>
          <w:bCs/>
          <w:iCs/>
          <w:sz w:val="28"/>
          <w:szCs w:val="28"/>
        </w:rPr>
      </w:pPr>
    </w:p>
    <w:p w:rsidR="00A324FE" w:rsidRDefault="00A324FE" w:rsidP="00A324FE">
      <w:pPr>
        <w:autoSpaceDE w:val="0"/>
        <w:autoSpaceDN w:val="0"/>
        <w:adjustRightInd w:val="0"/>
        <w:ind w:firstLine="709"/>
        <w:jc w:val="both"/>
        <w:rPr>
          <w:sz w:val="28"/>
          <w:szCs w:val="28"/>
        </w:rPr>
      </w:pPr>
    </w:p>
    <w:p w:rsidR="00A324FE" w:rsidRDefault="00A324FE" w:rsidP="00A324FE"/>
    <w:p w:rsidR="00FF143E" w:rsidRDefault="00FF143E" w:rsidP="00984D54">
      <w:pPr>
        <w:suppressAutoHyphens/>
        <w:jc w:val="center"/>
        <w:rPr>
          <w:b/>
          <w:bCs/>
          <w:iCs/>
          <w:sz w:val="28"/>
          <w:szCs w:val="28"/>
        </w:rPr>
      </w:pPr>
    </w:p>
    <w:p w:rsidR="00531872" w:rsidRDefault="00531872" w:rsidP="00984D54">
      <w:pPr>
        <w:suppressAutoHyphens/>
        <w:jc w:val="center"/>
        <w:rPr>
          <w:b/>
          <w:bCs/>
          <w:iCs/>
          <w:sz w:val="28"/>
          <w:szCs w:val="28"/>
        </w:rPr>
      </w:pPr>
    </w:p>
    <w:p w:rsidR="00531872" w:rsidRDefault="00531872" w:rsidP="00984D54">
      <w:pPr>
        <w:suppressAutoHyphens/>
        <w:jc w:val="center"/>
        <w:rPr>
          <w:b/>
          <w:bCs/>
          <w:iCs/>
          <w:sz w:val="28"/>
          <w:szCs w:val="28"/>
        </w:rPr>
      </w:pPr>
    </w:p>
    <w:p w:rsidR="00531872" w:rsidRDefault="00531872" w:rsidP="00984D54">
      <w:pPr>
        <w:suppressAutoHyphens/>
        <w:jc w:val="center"/>
        <w:rPr>
          <w:b/>
          <w:bCs/>
          <w:iCs/>
          <w:sz w:val="28"/>
          <w:szCs w:val="28"/>
        </w:rPr>
      </w:pPr>
    </w:p>
    <w:p w:rsidR="00531872" w:rsidRDefault="00531872" w:rsidP="00984D54">
      <w:pPr>
        <w:suppressAutoHyphens/>
        <w:jc w:val="center"/>
        <w:rPr>
          <w:b/>
          <w:bCs/>
          <w:iCs/>
          <w:sz w:val="28"/>
          <w:szCs w:val="28"/>
        </w:rPr>
      </w:pPr>
    </w:p>
    <w:p w:rsidR="006E1ADF" w:rsidRDefault="006E1ADF" w:rsidP="003E2429">
      <w:pPr>
        <w:suppressAutoHyphens/>
        <w:rPr>
          <w:bCs/>
          <w:iCs/>
          <w:color w:val="948A54" w:themeColor="background2" w:themeShade="80"/>
        </w:rPr>
      </w:pPr>
    </w:p>
    <w:p w:rsidR="003F7363" w:rsidRDefault="003F7363" w:rsidP="003F7363">
      <w:pPr>
        <w:suppressAutoHyphens/>
        <w:rPr>
          <w:b/>
          <w:bCs/>
          <w:iCs/>
          <w:sz w:val="28"/>
          <w:szCs w:val="28"/>
        </w:rPr>
      </w:pPr>
    </w:p>
    <w:p w:rsidR="003F7363" w:rsidRPr="00AE46AC" w:rsidRDefault="003F7363" w:rsidP="003F7363">
      <w:pPr>
        <w:suppressAutoHyphens/>
        <w:jc w:val="right"/>
        <w:rPr>
          <w:bCs/>
          <w:iCs/>
          <w:color w:val="948A54" w:themeColor="background2" w:themeShade="80"/>
        </w:rPr>
      </w:pPr>
    </w:p>
    <w:tbl>
      <w:tblPr>
        <w:tblW w:w="9747" w:type="dxa"/>
        <w:tblLook w:val="01E0"/>
      </w:tblPr>
      <w:tblGrid>
        <w:gridCol w:w="3794"/>
        <w:gridCol w:w="5953"/>
      </w:tblGrid>
      <w:tr w:rsidR="003F7363" w:rsidTr="00A833CA">
        <w:trPr>
          <w:trHeight w:val="439"/>
        </w:trPr>
        <w:tc>
          <w:tcPr>
            <w:tcW w:w="3794" w:type="dxa"/>
            <w:hideMark/>
          </w:tcPr>
          <w:p w:rsidR="003F7363" w:rsidRDefault="003F7363" w:rsidP="00A833CA">
            <w:pPr>
              <w:autoSpaceDE w:val="0"/>
              <w:autoSpaceDN w:val="0"/>
              <w:adjustRightInd w:val="0"/>
              <w:jc w:val="center"/>
              <w:rPr>
                <w:sz w:val="28"/>
                <w:szCs w:val="28"/>
              </w:rPr>
            </w:pPr>
          </w:p>
          <w:p w:rsidR="003F7363" w:rsidRDefault="003F7363" w:rsidP="00A833CA">
            <w:pPr>
              <w:autoSpaceDE w:val="0"/>
              <w:autoSpaceDN w:val="0"/>
              <w:adjustRightInd w:val="0"/>
              <w:jc w:val="center"/>
              <w:rPr>
                <w:sz w:val="28"/>
                <w:szCs w:val="28"/>
              </w:rPr>
            </w:pPr>
          </w:p>
        </w:tc>
        <w:tc>
          <w:tcPr>
            <w:tcW w:w="5953" w:type="dxa"/>
          </w:tcPr>
          <w:p w:rsidR="003F7363" w:rsidRDefault="003F7363" w:rsidP="00A833CA">
            <w:pPr>
              <w:autoSpaceDE w:val="0"/>
              <w:autoSpaceDN w:val="0"/>
              <w:adjustRightInd w:val="0"/>
              <w:jc w:val="center"/>
              <w:rPr>
                <w:sz w:val="28"/>
                <w:szCs w:val="28"/>
              </w:rPr>
            </w:pPr>
            <w:r>
              <w:rPr>
                <w:sz w:val="28"/>
                <w:szCs w:val="28"/>
              </w:rPr>
              <w:t>УТВЕРЖДЕНО</w:t>
            </w:r>
          </w:p>
          <w:p w:rsidR="003F7363" w:rsidRDefault="003F7363" w:rsidP="00A833CA">
            <w:pPr>
              <w:autoSpaceDE w:val="0"/>
              <w:autoSpaceDN w:val="0"/>
              <w:adjustRightInd w:val="0"/>
              <w:jc w:val="center"/>
              <w:rPr>
                <w:sz w:val="28"/>
                <w:szCs w:val="28"/>
              </w:rPr>
            </w:pPr>
            <w:r>
              <w:rPr>
                <w:sz w:val="28"/>
                <w:szCs w:val="28"/>
              </w:rPr>
              <w:t>решением</w:t>
            </w:r>
          </w:p>
          <w:p w:rsidR="003F7363" w:rsidRDefault="003F7363" w:rsidP="00A833CA">
            <w:pPr>
              <w:autoSpaceDE w:val="0"/>
              <w:autoSpaceDN w:val="0"/>
              <w:adjustRightInd w:val="0"/>
              <w:jc w:val="center"/>
              <w:rPr>
                <w:sz w:val="28"/>
                <w:szCs w:val="28"/>
              </w:rPr>
            </w:pPr>
            <w:r>
              <w:rPr>
                <w:sz w:val="28"/>
                <w:szCs w:val="28"/>
              </w:rPr>
              <w:t>Совета народных депутатов</w:t>
            </w:r>
          </w:p>
          <w:p w:rsidR="003F7363" w:rsidRDefault="003F7363" w:rsidP="00A833CA">
            <w:pPr>
              <w:autoSpaceDE w:val="0"/>
              <w:autoSpaceDN w:val="0"/>
              <w:adjustRightInd w:val="0"/>
              <w:jc w:val="center"/>
              <w:rPr>
                <w:sz w:val="28"/>
                <w:szCs w:val="28"/>
              </w:rPr>
            </w:pPr>
            <w:r>
              <w:rPr>
                <w:sz w:val="28"/>
                <w:szCs w:val="28"/>
              </w:rPr>
              <w:t>Промышленновского муниципального округа</w:t>
            </w:r>
          </w:p>
          <w:p w:rsidR="003F7363" w:rsidRDefault="003F7363" w:rsidP="00A833CA">
            <w:pPr>
              <w:autoSpaceDE w:val="0"/>
              <w:autoSpaceDN w:val="0"/>
              <w:adjustRightInd w:val="0"/>
              <w:jc w:val="center"/>
              <w:rPr>
                <w:sz w:val="28"/>
                <w:szCs w:val="28"/>
              </w:rPr>
            </w:pPr>
            <w:r>
              <w:rPr>
                <w:sz w:val="28"/>
                <w:szCs w:val="28"/>
              </w:rPr>
              <w:t>от 26.02.2026 № 122</w:t>
            </w:r>
          </w:p>
        </w:tc>
      </w:tr>
    </w:tbl>
    <w:p w:rsidR="003F7363" w:rsidRDefault="003F7363" w:rsidP="003F7363">
      <w:pPr>
        <w:suppressAutoHyphens/>
        <w:jc w:val="center"/>
        <w:rPr>
          <w:b/>
          <w:bCs/>
          <w:iCs/>
          <w:sz w:val="28"/>
          <w:szCs w:val="28"/>
        </w:rPr>
      </w:pPr>
    </w:p>
    <w:p w:rsidR="003F7363" w:rsidRDefault="003F7363" w:rsidP="003F7363">
      <w:pPr>
        <w:suppressAutoHyphens/>
        <w:jc w:val="center"/>
        <w:rPr>
          <w:b/>
          <w:bCs/>
          <w:iCs/>
          <w:sz w:val="28"/>
          <w:szCs w:val="28"/>
        </w:rPr>
      </w:pPr>
    </w:p>
    <w:p w:rsidR="003F7363" w:rsidRDefault="003F7363" w:rsidP="003F7363">
      <w:pPr>
        <w:suppressAutoHyphens/>
        <w:jc w:val="center"/>
        <w:rPr>
          <w:b/>
          <w:bCs/>
          <w:iCs/>
          <w:sz w:val="28"/>
          <w:szCs w:val="28"/>
        </w:rPr>
      </w:pPr>
    </w:p>
    <w:p w:rsidR="003F7363" w:rsidRDefault="003F7363" w:rsidP="003F7363">
      <w:pPr>
        <w:suppressAutoHyphens/>
        <w:jc w:val="center"/>
        <w:rPr>
          <w:b/>
          <w:bCs/>
          <w:iCs/>
          <w:sz w:val="28"/>
          <w:szCs w:val="28"/>
        </w:rPr>
      </w:pPr>
      <w:r>
        <w:rPr>
          <w:b/>
          <w:bCs/>
          <w:iCs/>
          <w:sz w:val="28"/>
          <w:szCs w:val="28"/>
        </w:rPr>
        <w:t xml:space="preserve">Положение </w:t>
      </w:r>
    </w:p>
    <w:p w:rsidR="003F7363" w:rsidRPr="0071047F" w:rsidRDefault="003F7363" w:rsidP="003F7363">
      <w:pPr>
        <w:suppressAutoHyphens/>
        <w:jc w:val="center"/>
        <w:rPr>
          <w:b/>
          <w:bCs/>
          <w:iCs/>
          <w:sz w:val="28"/>
          <w:szCs w:val="28"/>
        </w:rPr>
      </w:pPr>
      <w:r>
        <w:rPr>
          <w:b/>
          <w:bCs/>
          <w:iCs/>
          <w:sz w:val="28"/>
          <w:szCs w:val="28"/>
        </w:rPr>
        <w:t xml:space="preserve">об оплате труда должностных лиц Промышленновского муниципального округа, муниципальных служащих и лиц, осуществляющих техническое обеспечение деятельности администрации Промышленновского муниципального округа </w:t>
      </w:r>
    </w:p>
    <w:p w:rsidR="003F7363" w:rsidRPr="0071047F" w:rsidRDefault="003F7363" w:rsidP="003F7363">
      <w:pPr>
        <w:suppressAutoHyphens/>
        <w:rPr>
          <w:sz w:val="28"/>
          <w:szCs w:val="28"/>
        </w:rPr>
      </w:pPr>
    </w:p>
    <w:p w:rsidR="003F7363" w:rsidRPr="0071047F" w:rsidRDefault="003F7363" w:rsidP="003F7363">
      <w:pPr>
        <w:pStyle w:val="ab"/>
        <w:numPr>
          <w:ilvl w:val="0"/>
          <w:numId w:val="1"/>
        </w:numPr>
        <w:suppressAutoHyphens/>
        <w:jc w:val="center"/>
        <w:rPr>
          <w:rFonts w:ascii="Times New Roman" w:hAnsi="Times New Roman"/>
          <w:sz w:val="28"/>
          <w:szCs w:val="28"/>
        </w:rPr>
      </w:pPr>
      <w:r w:rsidRPr="0071047F">
        <w:rPr>
          <w:rFonts w:ascii="Times New Roman" w:hAnsi="Times New Roman"/>
          <w:sz w:val="28"/>
          <w:szCs w:val="28"/>
        </w:rPr>
        <w:t>Общие положения</w:t>
      </w:r>
    </w:p>
    <w:p w:rsidR="003F7363" w:rsidRPr="0071047F" w:rsidRDefault="003F7363" w:rsidP="003F7363">
      <w:pPr>
        <w:pStyle w:val="ab"/>
        <w:suppressAutoHyphens/>
        <w:ind w:left="927" w:firstLine="0"/>
        <w:rPr>
          <w:rFonts w:ascii="Times New Roman" w:hAnsi="Times New Roman"/>
          <w:sz w:val="28"/>
          <w:szCs w:val="28"/>
        </w:rPr>
      </w:pPr>
    </w:p>
    <w:p w:rsidR="003F7363" w:rsidRPr="0085385C" w:rsidRDefault="003F7363" w:rsidP="003F7363">
      <w:pPr>
        <w:suppressAutoHyphens/>
        <w:ind w:firstLine="709"/>
        <w:jc w:val="both"/>
        <w:rPr>
          <w:sz w:val="28"/>
          <w:szCs w:val="28"/>
        </w:rPr>
      </w:pPr>
      <w:r w:rsidRPr="0085385C">
        <w:rPr>
          <w:sz w:val="28"/>
          <w:szCs w:val="28"/>
        </w:rPr>
        <w:t xml:space="preserve">1.1. </w:t>
      </w:r>
      <w:proofErr w:type="gramStart"/>
      <w:r w:rsidRPr="0085385C">
        <w:rPr>
          <w:sz w:val="28"/>
          <w:szCs w:val="28"/>
        </w:rPr>
        <w:t xml:space="preserve">Положение об оплате труда должностных лиц Промышленновского муниципального округа, муниципальных служащих и лиц, осуществляющих техническое обеспечение деятельности администрации Промышленновского муниципального округа (далее - Положение) разработано в соответствии с </w:t>
      </w:r>
      <w:hyperlink r:id="rId9" w:tgtFrame="Logical" w:history="1">
        <w:r w:rsidRPr="0085385C">
          <w:rPr>
            <w:rStyle w:val="aa"/>
            <w:color w:val="auto"/>
            <w:sz w:val="28"/>
            <w:szCs w:val="28"/>
          </w:rPr>
          <w:t>Трудовым кодексом Российской Федерации</w:t>
        </w:r>
      </w:hyperlink>
      <w:r w:rsidRPr="0085385C">
        <w:rPr>
          <w:sz w:val="28"/>
          <w:szCs w:val="28"/>
        </w:rPr>
        <w:t xml:space="preserve">, Федеральным законом </w:t>
      </w:r>
      <w:hyperlink r:id="rId10" w:tgtFrame="Logical" w:history="1">
        <w:r w:rsidRPr="0085385C">
          <w:rPr>
            <w:rStyle w:val="aa"/>
            <w:color w:val="auto"/>
            <w:sz w:val="28"/>
            <w:szCs w:val="28"/>
          </w:rPr>
          <w:t>от 02.03.2007 № 25-ФЗ</w:t>
        </w:r>
      </w:hyperlink>
      <w:r w:rsidRPr="0085385C">
        <w:rPr>
          <w:sz w:val="28"/>
          <w:szCs w:val="28"/>
        </w:rPr>
        <w:t xml:space="preserve">                                      «О муниципальной службе в Российской Федерации», Законом Кемеровской области </w:t>
      </w:r>
      <w:hyperlink r:id="rId11" w:tgtFrame="Logical" w:history="1">
        <w:r w:rsidRPr="0085385C">
          <w:rPr>
            <w:rStyle w:val="aa"/>
            <w:color w:val="auto"/>
            <w:sz w:val="28"/>
            <w:szCs w:val="28"/>
          </w:rPr>
          <w:t>от 30.06.2007 № 103-ОЗ</w:t>
        </w:r>
      </w:hyperlink>
      <w:r w:rsidRPr="0085385C">
        <w:rPr>
          <w:sz w:val="28"/>
          <w:szCs w:val="28"/>
        </w:rPr>
        <w:t xml:space="preserve"> «О некоторых вопросах прохождения муниципальной службы», Законом Кемеровской области от 25.04.2008         № 31-ОЗ</w:t>
      </w:r>
      <w:proofErr w:type="gramEnd"/>
      <w:r w:rsidRPr="0085385C">
        <w:rPr>
          <w:sz w:val="28"/>
          <w:szCs w:val="28"/>
        </w:rPr>
        <w:t xml:space="preserve"> «</w:t>
      </w:r>
      <w:proofErr w:type="gramStart"/>
      <w:r w:rsidRPr="0085385C">
        <w:rPr>
          <w:sz w:val="28"/>
          <w:szCs w:val="28"/>
        </w:rPr>
        <w:t>О гарантиях осуществления полномочий депутатов представительных органов муниципальных образований и лиц, замещающих муниципальные должности»,</w:t>
      </w:r>
      <w:r w:rsidRPr="0085385C">
        <w:rPr>
          <w:b/>
          <w:sz w:val="28"/>
          <w:szCs w:val="28"/>
        </w:rPr>
        <w:t xml:space="preserve"> З</w:t>
      </w:r>
      <w:r w:rsidRPr="0085385C">
        <w:rPr>
          <w:sz w:val="28"/>
          <w:szCs w:val="28"/>
        </w:rPr>
        <w:t>аконом Кемеровской области – Кузбасса                     от 26.12.2025 № 188-ОЗ «О внесении изменений в некоторые законодательные акты в сфере обеспечения деятельности лиц, замещающих государственные должности и муниципальные должности»</w:t>
      </w:r>
      <w:r w:rsidRPr="0085385C">
        <w:rPr>
          <w:b/>
          <w:sz w:val="28"/>
          <w:szCs w:val="28"/>
        </w:rPr>
        <w:t xml:space="preserve">, </w:t>
      </w:r>
      <w:r w:rsidRPr="0085385C">
        <w:rPr>
          <w:sz w:val="28"/>
          <w:szCs w:val="28"/>
        </w:rPr>
        <w:t xml:space="preserve"> постановлением  Правительства</w:t>
      </w:r>
      <w:r w:rsidRPr="0085385C">
        <w:rPr>
          <w:i/>
          <w:sz w:val="28"/>
          <w:szCs w:val="28"/>
        </w:rPr>
        <w:t xml:space="preserve">  </w:t>
      </w:r>
      <w:r w:rsidRPr="0085385C">
        <w:rPr>
          <w:sz w:val="28"/>
          <w:szCs w:val="28"/>
        </w:rPr>
        <w:t>Кемеровской области – Кузбасса от 22.12.2021 № 767                    «Об установлении нормативов формирования расходов на оплату труда депут</w:t>
      </w:r>
      <w:r>
        <w:rPr>
          <w:sz w:val="28"/>
          <w:szCs w:val="28"/>
        </w:rPr>
        <w:t xml:space="preserve">атов, выборных должностных лиц </w:t>
      </w:r>
      <w:r w:rsidRPr="0085385C">
        <w:rPr>
          <w:sz w:val="28"/>
          <w:szCs w:val="28"/>
        </w:rPr>
        <w:t>местного</w:t>
      </w:r>
      <w:proofErr w:type="gramEnd"/>
      <w:r w:rsidRPr="0085385C">
        <w:rPr>
          <w:sz w:val="28"/>
          <w:szCs w:val="28"/>
        </w:rPr>
        <w:t xml:space="preserve"> самоуправления, осуществляющих свои полномочия на постоянной основе, и муниципальных служащих», в целях определения размеров и условий оплаты труда должностных лиц Промышленновского муниципального округа, муниципальных служащих и лиц, осуществляющих техническое обеспечение деятельности администрации Промышленновского муниципального округа.</w:t>
      </w:r>
    </w:p>
    <w:p w:rsidR="003F7363" w:rsidRPr="0085385C" w:rsidRDefault="003F7363" w:rsidP="003F7363">
      <w:pPr>
        <w:suppressAutoHyphens/>
        <w:ind w:firstLine="709"/>
        <w:jc w:val="both"/>
        <w:rPr>
          <w:sz w:val="28"/>
          <w:szCs w:val="28"/>
        </w:rPr>
      </w:pPr>
      <w:r w:rsidRPr="0085385C">
        <w:rPr>
          <w:sz w:val="28"/>
          <w:szCs w:val="28"/>
        </w:rPr>
        <w:t>1.2. В Положении используются следующие основные понятия:</w:t>
      </w:r>
    </w:p>
    <w:p w:rsidR="003F7363" w:rsidRPr="0085385C" w:rsidRDefault="003F7363" w:rsidP="003F7363">
      <w:pPr>
        <w:suppressAutoHyphens/>
        <w:ind w:firstLine="709"/>
        <w:jc w:val="both"/>
        <w:rPr>
          <w:sz w:val="28"/>
          <w:szCs w:val="28"/>
        </w:rPr>
      </w:pPr>
      <w:r w:rsidRPr="0085385C">
        <w:rPr>
          <w:sz w:val="28"/>
          <w:szCs w:val="28"/>
        </w:rPr>
        <w:t xml:space="preserve">- денежное вознаграждение - </w:t>
      </w:r>
      <w:r w:rsidRPr="0085385C">
        <w:rPr>
          <w:sz w:val="28"/>
          <w:szCs w:val="28"/>
          <w:shd w:val="clear" w:color="auto" w:fill="FFFFFF"/>
        </w:rPr>
        <w:t>это оплата труда, которая включает должностной оклад и дополнительные выплаты</w:t>
      </w:r>
      <w:r w:rsidRPr="0085385C">
        <w:rPr>
          <w:sz w:val="28"/>
          <w:szCs w:val="28"/>
        </w:rPr>
        <w:t>;</w:t>
      </w:r>
    </w:p>
    <w:p w:rsidR="003F7363" w:rsidRPr="0085385C" w:rsidRDefault="003F7363" w:rsidP="003F7363">
      <w:pPr>
        <w:suppressAutoHyphens/>
        <w:ind w:firstLine="709"/>
        <w:jc w:val="both"/>
        <w:rPr>
          <w:sz w:val="28"/>
          <w:szCs w:val="28"/>
        </w:rPr>
      </w:pPr>
      <w:r w:rsidRPr="0085385C">
        <w:rPr>
          <w:sz w:val="28"/>
          <w:szCs w:val="28"/>
        </w:rPr>
        <w:lastRenderedPageBreak/>
        <w:t xml:space="preserve">- денежное содержание главы Промышленновского муниципального округа устанавливается в виде фиксированной суммы; </w:t>
      </w:r>
    </w:p>
    <w:p w:rsidR="003F7363" w:rsidRPr="0085385C" w:rsidRDefault="003F7363" w:rsidP="003F7363">
      <w:pPr>
        <w:suppressAutoHyphens/>
        <w:ind w:firstLine="709"/>
        <w:jc w:val="both"/>
        <w:rPr>
          <w:sz w:val="28"/>
          <w:szCs w:val="28"/>
        </w:rPr>
      </w:pPr>
      <w:proofErr w:type="gramStart"/>
      <w:r w:rsidRPr="0085385C">
        <w:rPr>
          <w:sz w:val="28"/>
          <w:szCs w:val="28"/>
        </w:rPr>
        <w:t xml:space="preserve">- денежное содержание муниципальных служащих - состоит из должностного оклада, компенсационных выплат (доплат и надбавок компенсационного характера, в том числе за работу в условиях, отклоняющихся от нормальных, работу в особых климатических условиях и </w:t>
      </w:r>
      <w:proofErr w:type="gramEnd"/>
    </w:p>
    <w:p w:rsidR="003F7363" w:rsidRPr="0085385C" w:rsidRDefault="003F7363" w:rsidP="003F7363">
      <w:pPr>
        <w:suppressAutoHyphens/>
        <w:ind w:firstLine="709"/>
        <w:jc w:val="both"/>
        <w:rPr>
          <w:sz w:val="28"/>
          <w:szCs w:val="28"/>
        </w:rPr>
      </w:pPr>
      <w:r w:rsidRPr="0085385C">
        <w:rPr>
          <w:sz w:val="28"/>
          <w:szCs w:val="28"/>
        </w:rPr>
        <w:t>иных выплат компенсационного характера) и стимулирующих выплат (доплат и надбавок стимулирующего характера, премий и иных поощрительных и разовых выплат);</w:t>
      </w:r>
    </w:p>
    <w:p w:rsidR="003F7363" w:rsidRPr="0085385C" w:rsidRDefault="003F7363" w:rsidP="003F7363">
      <w:pPr>
        <w:suppressAutoHyphens/>
        <w:ind w:firstLine="709"/>
        <w:jc w:val="both"/>
        <w:rPr>
          <w:sz w:val="28"/>
          <w:szCs w:val="28"/>
        </w:rPr>
      </w:pPr>
      <w:r w:rsidRPr="0085385C">
        <w:rPr>
          <w:sz w:val="28"/>
          <w:szCs w:val="28"/>
        </w:rPr>
        <w:t xml:space="preserve">- должностной оклад - фиксированный </w:t>
      </w:r>
      <w:proofErr w:type="gramStart"/>
      <w:r w:rsidRPr="0085385C">
        <w:rPr>
          <w:sz w:val="28"/>
          <w:szCs w:val="28"/>
        </w:rPr>
        <w:t>размер оплаты труда</w:t>
      </w:r>
      <w:proofErr w:type="gramEnd"/>
      <w:r w:rsidRPr="0085385C">
        <w:rPr>
          <w:sz w:val="28"/>
          <w:szCs w:val="28"/>
        </w:rPr>
        <w:t xml:space="preserve"> за исполнение должностных обязанностей за календарный месяц без учета компенсационных, стимулирующих и иных выплат;</w:t>
      </w:r>
    </w:p>
    <w:p w:rsidR="003F7363" w:rsidRPr="0085385C" w:rsidRDefault="003F7363" w:rsidP="003F7363">
      <w:pPr>
        <w:suppressAutoHyphens/>
        <w:ind w:firstLine="709"/>
        <w:jc w:val="both"/>
        <w:rPr>
          <w:sz w:val="28"/>
          <w:szCs w:val="28"/>
        </w:rPr>
      </w:pPr>
      <w:r w:rsidRPr="0085385C">
        <w:rPr>
          <w:sz w:val="28"/>
          <w:szCs w:val="28"/>
        </w:rPr>
        <w:t xml:space="preserve">- ставка заработной платы - фиксированный </w:t>
      </w:r>
      <w:proofErr w:type="gramStart"/>
      <w:r w:rsidRPr="0085385C">
        <w:rPr>
          <w:sz w:val="28"/>
          <w:szCs w:val="28"/>
        </w:rPr>
        <w:t>размер оплаты труда</w:t>
      </w:r>
      <w:proofErr w:type="gramEnd"/>
      <w:r w:rsidRPr="0085385C">
        <w:rPr>
          <w:sz w:val="28"/>
          <w:szCs w:val="28"/>
        </w:rPr>
        <w:t xml:space="preserve"> за выполнение нормы труда определенной сложности за единицу времени без учета компенсационных, стимулирующих и иных выплат;</w:t>
      </w:r>
    </w:p>
    <w:p w:rsidR="003F7363" w:rsidRPr="0085385C" w:rsidRDefault="003F7363" w:rsidP="003F7363">
      <w:pPr>
        <w:suppressAutoHyphens/>
        <w:ind w:firstLine="709"/>
        <w:jc w:val="both"/>
        <w:rPr>
          <w:sz w:val="28"/>
          <w:szCs w:val="28"/>
        </w:rPr>
      </w:pPr>
      <w:r w:rsidRPr="0085385C">
        <w:rPr>
          <w:sz w:val="28"/>
          <w:szCs w:val="28"/>
        </w:rPr>
        <w:t>- ежемесячные надбавки - компенсационные и стимулирующие выплаты, устанавливаемые в процентном отношении к должностным окладам (ставкам заработной платы).</w:t>
      </w:r>
    </w:p>
    <w:p w:rsidR="003F7363" w:rsidRPr="007B2F7E" w:rsidRDefault="003F7363" w:rsidP="003F7363">
      <w:pPr>
        <w:tabs>
          <w:tab w:val="left" w:pos="5790"/>
        </w:tabs>
        <w:suppressAutoHyphens/>
        <w:rPr>
          <w:sz w:val="28"/>
          <w:szCs w:val="28"/>
        </w:rPr>
      </w:pPr>
      <w:r>
        <w:rPr>
          <w:sz w:val="28"/>
          <w:szCs w:val="28"/>
        </w:rPr>
        <w:tab/>
      </w:r>
    </w:p>
    <w:p w:rsidR="003F7363" w:rsidRPr="007B2F7E" w:rsidRDefault="003F7363" w:rsidP="003F7363">
      <w:pPr>
        <w:pStyle w:val="ab"/>
        <w:numPr>
          <w:ilvl w:val="0"/>
          <w:numId w:val="1"/>
        </w:numPr>
        <w:suppressAutoHyphens/>
        <w:ind w:firstLine="0"/>
        <w:jc w:val="center"/>
        <w:rPr>
          <w:rFonts w:ascii="Times New Roman" w:hAnsi="Times New Roman"/>
          <w:sz w:val="28"/>
          <w:szCs w:val="28"/>
        </w:rPr>
      </w:pPr>
      <w:r w:rsidRPr="007B2F7E">
        <w:rPr>
          <w:rFonts w:ascii="Times New Roman" w:hAnsi="Times New Roman"/>
          <w:sz w:val="28"/>
          <w:szCs w:val="28"/>
        </w:rPr>
        <w:t xml:space="preserve">Оплата труда должностных лиц Промышленновского муниципального округа, </w:t>
      </w:r>
      <w:r>
        <w:rPr>
          <w:rFonts w:ascii="Times New Roman" w:hAnsi="Times New Roman"/>
          <w:sz w:val="28"/>
          <w:szCs w:val="28"/>
        </w:rPr>
        <w:t>муниципальных служащих</w:t>
      </w:r>
      <w:r w:rsidRPr="007B2F7E">
        <w:rPr>
          <w:rFonts w:ascii="Times New Roman" w:hAnsi="Times New Roman"/>
          <w:sz w:val="28"/>
          <w:szCs w:val="28"/>
        </w:rPr>
        <w:t xml:space="preserve"> и лиц, осуществляющих техническое обеспечение деятельности администрации Промышленновского муниципального округа</w:t>
      </w:r>
    </w:p>
    <w:p w:rsidR="003F7363" w:rsidRPr="007B2F7E" w:rsidRDefault="003F7363" w:rsidP="003F7363">
      <w:pPr>
        <w:pStyle w:val="ab"/>
        <w:suppressAutoHyphens/>
        <w:ind w:left="927" w:firstLine="0"/>
        <w:rPr>
          <w:rFonts w:ascii="Times New Roman" w:hAnsi="Times New Roman"/>
          <w:sz w:val="28"/>
          <w:szCs w:val="28"/>
        </w:rPr>
      </w:pPr>
    </w:p>
    <w:p w:rsidR="003F7363" w:rsidRDefault="003F7363" w:rsidP="003F7363">
      <w:pPr>
        <w:suppressAutoHyphens/>
        <w:ind w:firstLine="709"/>
        <w:jc w:val="both"/>
        <w:rPr>
          <w:sz w:val="28"/>
          <w:szCs w:val="28"/>
        </w:rPr>
      </w:pPr>
      <w:r w:rsidRPr="007B2F7E">
        <w:rPr>
          <w:sz w:val="28"/>
          <w:szCs w:val="28"/>
        </w:rPr>
        <w:t xml:space="preserve">2.1. </w:t>
      </w:r>
      <w:r w:rsidRPr="00FB1EC2">
        <w:rPr>
          <w:color w:val="000000"/>
          <w:sz w:val="28"/>
          <w:szCs w:val="28"/>
          <w:shd w:val="clear" w:color="auto" w:fill="FFFFFF"/>
        </w:rPr>
        <w:t xml:space="preserve">Под должностным лицом </w:t>
      </w:r>
      <w:r>
        <w:rPr>
          <w:color w:val="000000"/>
          <w:sz w:val="28"/>
          <w:szCs w:val="28"/>
          <w:shd w:val="clear" w:color="auto" w:fill="FFFFFF"/>
        </w:rPr>
        <w:t xml:space="preserve">Промышленновского муниципального округа </w:t>
      </w:r>
      <w:r w:rsidRPr="00FB1EC2">
        <w:rPr>
          <w:color w:val="000000"/>
          <w:sz w:val="28"/>
          <w:szCs w:val="28"/>
          <w:shd w:val="clear" w:color="auto" w:fill="FFFFFF"/>
        </w:rPr>
        <w:t>понимается лицо, замещающее муниципальную должность</w:t>
      </w:r>
      <w:r>
        <w:rPr>
          <w:color w:val="000000"/>
          <w:sz w:val="28"/>
          <w:szCs w:val="28"/>
          <w:shd w:val="clear" w:color="auto" w:fill="FFFFFF"/>
        </w:rPr>
        <w:t xml:space="preserve">, к ним относятся: глава Промышленновского муниципального округа (далее – глава округа), председатель Совета народных депутатов Промышленновского муниципального округа (далее – председатель СНД), председатель </w:t>
      </w:r>
      <w:r>
        <w:rPr>
          <w:sz w:val="28"/>
          <w:szCs w:val="28"/>
        </w:rPr>
        <w:t>контрольно – счетного органа Промышленновского муниципального округа (далее – председатель КСО).</w:t>
      </w:r>
    </w:p>
    <w:p w:rsidR="003F7363" w:rsidRDefault="003F7363" w:rsidP="003F7363">
      <w:pPr>
        <w:suppressAutoHyphens/>
        <w:ind w:firstLine="709"/>
        <w:jc w:val="both"/>
        <w:rPr>
          <w:sz w:val="28"/>
          <w:szCs w:val="28"/>
        </w:rPr>
      </w:pPr>
      <w:r w:rsidRPr="00FB1EC2">
        <w:rPr>
          <w:sz w:val="28"/>
          <w:szCs w:val="28"/>
        </w:rPr>
        <w:t>Оплата</w:t>
      </w:r>
      <w:r w:rsidRPr="007B2F7E">
        <w:rPr>
          <w:sz w:val="28"/>
          <w:szCs w:val="28"/>
        </w:rPr>
        <w:t xml:space="preserve"> труда главы округа</w:t>
      </w:r>
      <w:r>
        <w:rPr>
          <w:sz w:val="28"/>
          <w:szCs w:val="28"/>
        </w:rPr>
        <w:t>,</w:t>
      </w:r>
      <w:r w:rsidRPr="007B2F7E">
        <w:rPr>
          <w:sz w:val="28"/>
          <w:szCs w:val="28"/>
        </w:rPr>
        <w:t xml:space="preserve"> председателя С</w:t>
      </w:r>
      <w:r>
        <w:rPr>
          <w:sz w:val="28"/>
          <w:szCs w:val="28"/>
        </w:rPr>
        <w:t>НД, председателя КСО</w:t>
      </w:r>
      <w:r w:rsidRPr="007B2F7E">
        <w:rPr>
          <w:sz w:val="28"/>
          <w:szCs w:val="28"/>
        </w:rPr>
        <w:t xml:space="preserve"> производится в виде денежного вознаграждения.</w:t>
      </w:r>
    </w:p>
    <w:p w:rsidR="003F7363" w:rsidRDefault="003F7363" w:rsidP="003F7363">
      <w:pPr>
        <w:suppressAutoHyphens/>
        <w:ind w:firstLine="709"/>
        <w:jc w:val="both"/>
        <w:rPr>
          <w:sz w:val="28"/>
          <w:szCs w:val="28"/>
        </w:rPr>
      </w:pPr>
      <w:r>
        <w:rPr>
          <w:sz w:val="28"/>
          <w:szCs w:val="28"/>
        </w:rPr>
        <w:t xml:space="preserve">2.1.1. Денежное вознаграждение главы округа состоит </w:t>
      </w:r>
      <w:proofErr w:type="gramStart"/>
      <w:r>
        <w:rPr>
          <w:sz w:val="28"/>
          <w:szCs w:val="28"/>
        </w:rPr>
        <w:t>из</w:t>
      </w:r>
      <w:proofErr w:type="gramEnd"/>
      <w:r>
        <w:rPr>
          <w:sz w:val="28"/>
          <w:szCs w:val="28"/>
        </w:rPr>
        <w:t>:</w:t>
      </w:r>
    </w:p>
    <w:p w:rsidR="003F7363" w:rsidRDefault="003F7363" w:rsidP="003F7363">
      <w:pPr>
        <w:suppressAutoHyphens/>
        <w:ind w:firstLine="709"/>
        <w:jc w:val="both"/>
        <w:rPr>
          <w:sz w:val="28"/>
          <w:szCs w:val="28"/>
        </w:rPr>
      </w:pPr>
      <w:r>
        <w:rPr>
          <w:sz w:val="28"/>
          <w:szCs w:val="28"/>
        </w:rPr>
        <w:t>- должностного оклада по замещаемой должности в размере указанном в приложении № 1  к настоящему Положению;</w:t>
      </w:r>
    </w:p>
    <w:p w:rsidR="003F7363" w:rsidRDefault="003F7363" w:rsidP="003F7363">
      <w:pPr>
        <w:suppressAutoHyphens/>
        <w:ind w:firstLine="709"/>
        <w:jc w:val="both"/>
        <w:rPr>
          <w:sz w:val="28"/>
          <w:szCs w:val="28"/>
        </w:rPr>
      </w:pPr>
      <w:r>
        <w:rPr>
          <w:sz w:val="28"/>
          <w:szCs w:val="28"/>
        </w:rPr>
        <w:t>- денежного содержания по замещаемой должности в размере указанном в приложении № 1 к настоящему Положению;</w:t>
      </w:r>
    </w:p>
    <w:p w:rsidR="003F7363" w:rsidRDefault="003F7363" w:rsidP="003F7363">
      <w:pPr>
        <w:suppressAutoHyphens/>
        <w:ind w:firstLine="709"/>
        <w:jc w:val="both"/>
        <w:rPr>
          <w:sz w:val="28"/>
          <w:szCs w:val="28"/>
        </w:rPr>
      </w:pPr>
      <w:r>
        <w:rPr>
          <w:sz w:val="28"/>
          <w:szCs w:val="28"/>
        </w:rPr>
        <w:t>- надбавки за особые условия работы в размере 25 процентов от денежного содержания по замещаемой должности.</w:t>
      </w:r>
    </w:p>
    <w:p w:rsidR="003F7363" w:rsidRDefault="003F7363" w:rsidP="003F7363">
      <w:pPr>
        <w:suppressAutoHyphens/>
        <w:ind w:firstLine="709"/>
        <w:jc w:val="both"/>
        <w:rPr>
          <w:sz w:val="28"/>
          <w:szCs w:val="28"/>
        </w:rPr>
      </w:pPr>
      <w:r>
        <w:rPr>
          <w:sz w:val="28"/>
          <w:szCs w:val="28"/>
        </w:rPr>
        <w:t>Также в денежное вознаграждение главы округа включаются процентные надбавки за ученую степень и почетное звание Российской Федерации, надбавка за работу со сведениями, составляющими государственную тайну (р</w:t>
      </w:r>
      <w:r w:rsidRPr="007B2F7E">
        <w:rPr>
          <w:sz w:val="28"/>
          <w:szCs w:val="28"/>
        </w:rPr>
        <w:t xml:space="preserve">азмер надбавки определяется на основании формы допуска к сведениям, составляющим государственную тайну, </w:t>
      </w:r>
      <w:r w:rsidRPr="00973FDD">
        <w:rPr>
          <w:sz w:val="28"/>
          <w:szCs w:val="28"/>
        </w:rPr>
        <w:t xml:space="preserve">и </w:t>
      </w:r>
      <w:r w:rsidRPr="00973FDD">
        <w:rPr>
          <w:sz w:val="28"/>
          <w:szCs w:val="28"/>
        </w:rPr>
        <w:lastRenderedPageBreak/>
        <w:t>устанавливается в соответствии с условиями, определенными законодательством Российской Федерации</w:t>
      </w:r>
      <w:r>
        <w:rPr>
          <w:sz w:val="28"/>
          <w:szCs w:val="28"/>
        </w:rPr>
        <w:t>).</w:t>
      </w:r>
    </w:p>
    <w:p w:rsidR="003F7363" w:rsidRPr="0094498A" w:rsidRDefault="003F7363" w:rsidP="003F7363">
      <w:pPr>
        <w:suppressAutoHyphens/>
        <w:ind w:firstLine="709"/>
        <w:jc w:val="both"/>
        <w:rPr>
          <w:sz w:val="28"/>
          <w:szCs w:val="28"/>
        </w:rPr>
      </w:pPr>
      <w:r w:rsidRPr="0094498A">
        <w:rPr>
          <w:sz w:val="28"/>
          <w:szCs w:val="28"/>
          <w:shd w:val="clear" w:color="auto" w:fill="FFFFFF"/>
        </w:rPr>
        <w:t xml:space="preserve">При предоставлении главе округа, ежегодного оплачиваемого отпуска независимо от его продолжительности один раз в год производится единовременная выплата в размере </w:t>
      </w:r>
      <w:r>
        <w:rPr>
          <w:sz w:val="28"/>
          <w:szCs w:val="28"/>
          <w:shd w:val="clear" w:color="auto" w:fill="FFFFFF"/>
        </w:rPr>
        <w:t>одного денежного вознаграждения.</w:t>
      </w:r>
    </w:p>
    <w:p w:rsidR="003F7363" w:rsidRPr="0085385C" w:rsidRDefault="003F7363" w:rsidP="003F7363">
      <w:pPr>
        <w:suppressAutoHyphens/>
        <w:ind w:firstLine="709"/>
        <w:jc w:val="both"/>
        <w:rPr>
          <w:sz w:val="28"/>
          <w:szCs w:val="28"/>
        </w:rPr>
      </w:pPr>
      <w:r>
        <w:rPr>
          <w:sz w:val="28"/>
          <w:szCs w:val="28"/>
          <w:shd w:val="clear" w:color="auto" w:fill="FFFFFF"/>
        </w:rPr>
        <w:t>О</w:t>
      </w:r>
      <w:r w:rsidRPr="004D3AA0">
        <w:rPr>
          <w:sz w:val="28"/>
          <w:szCs w:val="28"/>
          <w:shd w:val="clear" w:color="auto" w:fill="FFFFFF"/>
        </w:rPr>
        <w:t xml:space="preserve">дин раз в год единовременно выплачивается материальная помощь в размере </w:t>
      </w:r>
      <w:r>
        <w:rPr>
          <w:sz w:val="28"/>
          <w:szCs w:val="28"/>
          <w:shd w:val="clear" w:color="auto" w:fill="FFFFFF"/>
        </w:rPr>
        <w:t xml:space="preserve">одного денежного вознаграждения на основании </w:t>
      </w:r>
      <w:r w:rsidRPr="004D3AA0">
        <w:rPr>
          <w:sz w:val="28"/>
          <w:szCs w:val="28"/>
          <w:shd w:val="clear" w:color="auto" w:fill="FFFFFF"/>
        </w:rPr>
        <w:t>заявлени</w:t>
      </w:r>
      <w:r>
        <w:rPr>
          <w:sz w:val="28"/>
          <w:szCs w:val="28"/>
          <w:shd w:val="clear" w:color="auto" w:fill="FFFFFF"/>
        </w:rPr>
        <w:t>я</w:t>
      </w:r>
      <w:r w:rsidRPr="007B2F7E">
        <w:rPr>
          <w:sz w:val="28"/>
          <w:szCs w:val="28"/>
        </w:rPr>
        <w:t>.</w:t>
      </w:r>
    </w:p>
    <w:p w:rsidR="003F7363" w:rsidRDefault="003F7363" w:rsidP="003F7363">
      <w:pPr>
        <w:suppressAutoHyphens/>
        <w:ind w:firstLine="709"/>
        <w:jc w:val="both"/>
        <w:rPr>
          <w:sz w:val="28"/>
          <w:szCs w:val="28"/>
        </w:rPr>
      </w:pPr>
      <w:r>
        <w:rPr>
          <w:sz w:val="28"/>
          <w:szCs w:val="28"/>
        </w:rPr>
        <w:t xml:space="preserve">2.1.2. Денежное вознаграждение председателя СНД и председателя КСО состоит </w:t>
      </w:r>
      <w:proofErr w:type="gramStart"/>
      <w:r>
        <w:rPr>
          <w:sz w:val="28"/>
          <w:szCs w:val="28"/>
        </w:rPr>
        <w:t>из</w:t>
      </w:r>
      <w:proofErr w:type="gramEnd"/>
      <w:r>
        <w:rPr>
          <w:sz w:val="28"/>
          <w:szCs w:val="28"/>
        </w:rPr>
        <w:t>:</w:t>
      </w:r>
    </w:p>
    <w:p w:rsidR="003F7363" w:rsidRDefault="003F7363" w:rsidP="003F7363">
      <w:pPr>
        <w:suppressAutoHyphens/>
        <w:ind w:firstLine="709"/>
        <w:jc w:val="both"/>
        <w:rPr>
          <w:sz w:val="28"/>
          <w:szCs w:val="28"/>
        </w:rPr>
      </w:pPr>
      <w:r>
        <w:rPr>
          <w:sz w:val="28"/>
          <w:szCs w:val="28"/>
        </w:rPr>
        <w:t>- должностного оклада по замещаемой должности в размере указанном в приложении № 1к настоящему Положению.</w:t>
      </w:r>
    </w:p>
    <w:p w:rsidR="003F7363" w:rsidRPr="007B2F7E" w:rsidRDefault="003F7363" w:rsidP="003F7363">
      <w:pPr>
        <w:suppressAutoHyphens/>
        <w:ind w:firstLine="709"/>
        <w:jc w:val="both"/>
        <w:rPr>
          <w:sz w:val="28"/>
          <w:szCs w:val="28"/>
        </w:rPr>
      </w:pPr>
      <w:r>
        <w:rPr>
          <w:sz w:val="28"/>
          <w:szCs w:val="28"/>
        </w:rPr>
        <w:t>В денежное вознаграждение председателя СНД и председателя КСО включаются процентные надбавки за ученую степень и почетное звание Российской Федерации, надбавка за работу со сведениями, составляющими государственную тайну (р</w:t>
      </w:r>
      <w:r w:rsidRPr="007B2F7E">
        <w:rPr>
          <w:sz w:val="28"/>
          <w:szCs w:val="28"/>
        </w:rPr>
        <w:t xml:space="preserve">азмер надбавки определяется на основании формы допуска к сведениям, составляющим государственную тайну, </w:t>
      </w:r>
      <w:r w:rsidRPr="00973FDD">
        <w:rPr>
          <w:sz w:val="28"/>
          <w:szCs w:val="28"/>
        </w:rPr>
        <w:t>и устанавливается в соответствии с условиями, определенными законодательством Российской Федерации</w:t>
      </w:r>
      <w:r>
        <w:rPr>
          <w:sz w:val="28"/>
          <w:szCs w:val="28"/>
        </w:rPr>
        <w:t>).</w:t>
      </w:r>
    </w:p>
    <w:p w:rsidR="003F7363" w:rsidRPr="0094498A" w:rsidRDefault="003F7363" w:rsidP="003F7363">
      <w:pPr>
        <w:suppressAutoHyphens/>
        <w:ind w:firstLine="709"/>
        <w:jc w:val="both"/>
        <w:rPr>
          <w:sz w:val="28"/>
          <w:szCs w:val="28"/>
        </w:rPr>
      </w:pPr>
      <w:r w:rsidRPr="0094498A">
        <w:rPr>
          <w:sz w:val="28"/>
          <w:szCs w:val="28"/>
          <w:shd w:val="clear" w:color="auto" w:fill="FFFFFF"/>
        </w:rPr>
        <w:t xml:space="preserve">При предоставлении </w:t>
      </w:r>
      <w:r>
        <w:rPr>
          <w:sz w:val="28"/>
          <w:szCs w:val="28"/>
        </w:rPr>
        <w:t>председателю СНД и председателю КСО</w:t>
      </w:r>
      <w:r w:rsidRPr="0094498A">
        <w:rPr>
          <w:sz w:val="28"/>
          <w:szCs w:val="28"/>
          <w:shd w:val="clear" w:color="auto" w:fill="FFFFFF"/>
        </w:rPr>
        <w:t xml:space="preserve">, ежегодного оплачиваемого отпуска независимо от его продолжительности один раз в год производится единовременная выплата в размере </w:t>
      </w:r>
      <w:r>
        <w:rPr>
          <w:sz w:val="28"/>
          <w:szCs w:val="28"/>
          <w:shd w:val="clear" w:color="auto" w:fill="FFFFFF"/>
        </w:rPr>
        <w:t>одного денежного вознаграждения.</w:t>
      </w:r>
    </w:p>
    <w:p w:rsidR="003F7363" w:rsidRPr="007B2F7E" w:rsidRDefault="003F7363" w:rsidP="003F7363">
      <w:pPr>
        <w:suppressAutoHyphens/>
        <w:ind w:firstLine="709"/>
        <w:jc w:val="both"/>
        <w:rPr>
          <w:sz w:val="28"/>
          <w:szCs w:val="28"/>
        </w:rPr>
      </w:pPr>
      <w:r>
        <w:rPr>
          <w:sz w:val="28"/>
          <w:szCs w:val="28"/>
        </w:rPr>
        <w:t>М</w:t>
      </w:r>
      <w:r w:rsidRPr="007B2F7E">
        <w:rPr>
          <w:sz w:val="28"/>
          <w:szCs w:val="28"/>
        </w:rPr>
        <w:t xml:space="preserve">атериальная помощь </w:t>
      </w:r>
      <w:r>
        <w:rPr>
          <w:sz w:val="28"/>
          <w:szCs w:val="28"/>
        </w:rPr>
        <w:t>председателю СНД и председателю КСО</w:t>
      </w:r>
      <w:r w:rsidRPr="007B2F7E">
        <w:rPr>
          <w:sz w:val="28"/>
          <w:szCs w:val="28"/>
        </w:rPr>
        <w:t xml:space="preserve"> </w:t>
      </w:r>
      <w:r>
        <w:rPr>
          <w:sz w:val="28"/>
          <w:szCs w:val="28"/>
        </w:rPr>
        <w:t>выплачивается</w:t>
      </w:r>
      <w:r w:rsidRPr="007B2F7E">
        <w:rPr>
          <w:sz w:val="28"/>
          <w:szCs w:val="28"/>
        </w:rPr>
        <w:t xml:space="preserve"> </w:t>
      </w:r>
      <w:r>
        <w:rPr>
          <w:sz w:val="28"/>
          <w:szCs w:val="28"/>
        </w:rPr>
        <w:t>о</w:t>
      </w:r>
      <w:r w:rsidRPr="007B2F7E">
        <w:rPr>
          <w:sz w:val="28"/>
          <w:szCs w:val="28"/>
        </w:rPr>
        <w:t>дин раз в год в размере одного денежного вознаграждения</w:t>
      </w:r>
      <w:r>
        <w:rPr>
          <w:sz w:val="28"/>
          <w:szCs w:val="28"/>
        </w:rPr>
        <w:t xml:space="preserve"> </w:t>
      </w:r>
      <w:r w:rsidRPr="007B2F7E">
        <w:rPr>
          <w:sz w:val="28"/>
          <w:szCs w:val="28"/>
        </w:rPr>
        <w:t>по заявлению.</w:t>
      </w:r>
    </w:p>
    <w:p w:rsidR="003F7363" w:rsidRPr="00973FDD" w:rsidRDefault="003F7363" w:rsidP="003F7363">
      <w:pPr>
        <w:suppressAutoHyphens/>
        <w:ind w:firstLine="709"/>
        <w:jc w:val="both"/>
        <w:rPr>
          <w:sz w:val="28"/>
          <w:szCs w:val="28"/>
        </w:rPr>
      </w:pPr>
      <w:r>
        <w:rPr>
          <w:sz w:val="28"/>
          <w:szCs w:val="28"/>
        </w:rPr>
        <w:t>2.1.3. К д</w:t>
      </w:r>
      <w:r w:rsidRPr="009A4048">
        <w:rPr>
          <w:sz w:val="28"/>
          <w:szCs w:val="28"/>
        </w:rPr>
        <w:t>е</w:t>
      </w:r>
      <w:r>
        <w:rPr>
          <w:sz w:val="28"/>
          <w:szCs w:val="28"/>
        </w:rPr>
        <w:t>нежному вознаграждению главы округа, председателя СНД и председателя КСО</w:t>
      </w:r>
      <w:r w:rsidRPr="007B2F7E">
        <w:rPr>
          <w:sz w:val="28"/>
          <w:szCs w:val="28"/>
        </w:rPr>
        <w:t xml:space="preserve"> </w:t>
      </w:r>
      <w:r>
        <w:rPr>
          <w:sz w:val="28"/>
          <w:szCs w:val="28"/>
        </w:rPr>
        <w:t xml:space="preserve">устанавливается районный коэффициент в размере 30 процентов.  </w:t>
      </w:r>
    </w:p>
    <w:p w:rsidR="003F7363" w:rsidRPr="007B2F7E" w:rsidRDefault="003F7363" w:rsidP="003F7363">
      <w:pPr>
        <w:suppressAutoHyphens/>
        <w:ind w:firstLine="709"/>
        <w:jc w:val="both"/>
        <w:rPr>
          <w:sz w:val="28"/>
          <w:szCs w:val="28"/>
        </w:rPr>
      </w:pPr>
      <w:r w:rsidRPr="007B2F7E">
        <w:rPr>
          <w:sz w:val="28"/>
          <w:szCs w:val="28"/>
        </w:rPr>
        <w:t xml:space="preserve">Финансирование расходов на выплату денежного вознаграждения </w:t>
      </w:r>
      <w:r>
        <w:rPr>
          <w:color w:val="000000"/>
          <w:sz w:val="28"/>
          <w:szCs w:val="28"/>
          <w:shd w:val="clear" w:color="auto" w:fill="FFFFFF"/>
        </w:rPr>
        <w:t>лицам</w:t>
      </w:r>
      <w:r w:rsidRPr="00FB1EC2">
        <w:rPr>
          <w:color w:val="000000"/>
          <w:sz w:val="28"/>
          <w:szCs w:val="28"/>
          <w:shd w:val="clear" w:color="auto" w:fill="FFFFFF"/>
        </w:rPr>
        <w:t>, замещающ</w:t>
      </w:r>
      <w:r>
        <w:rPr>
          <w:color w:val="000000"/>
          <w:sz w:val="28"/>
          <w:szCs w:val="28"/>
          <w:shd w:val="clear" w:color="auto" w:fill="FFFFFF"/>
        </w:rPr>
        <w:t>им</w:t>
      </w:r>
      <w:r w:rsidRPr="00FB1EC2">
        <w:rPr>
          <w:color w:val="000000"/>
          <w:sz w:val="28"/>
          <w:szCs w:val="28"/>
          <w:shd w:val="clear" w:color="auto" w:fill="FFFFFF"/>
        </w:rPr>
        <w:t xml:space="preserve"> муниципальную должность</w:t>
      </w:r>
      <w:r>
        <w:rPr>
          <w:color w:val="000000"/>
          <w:sz w:val="28"/>
          <w:szCs w:val="28"/>
          <w:shd w:val="clear" w:color="auto" w:fill="FFFFFF"/>
        </w:rPr>
        <w:t>,</w:t>
      </w:r>
      <w:r w:rsidRPr="007B2F7E">
        <w:rPr>
          <w:sz w:val="28"/>
          <w:szCs w:val="28"/>
        </w:rPr>
        <w:t xml:space="preserve"> осуществляется за счет средств местного бюджета, в пределах установленного фонда оплаты труда, предусмотренного в бюджете на очередной финансовый год.</w:t>
      </w:r>
    </w:p>
    <w:p w:rsidR="003F7363" w:rsidRPr="007B2F7E" w:rsidRDefault="003F7363" w:rsidP="003F7363">
      <w:pPr>
        <w:suppressAutoHyphens/>
        <w:ind w:firstLine="709"/>
        <w:jc w:val="both"/>
        <w:rPr>
          <w:sz w:val="28"/>
          <w:szCs w:val="28"/>
        </w:rPr>
      </w:pPr>
      <w:r w:rsidRPr="007B2F7E">
        <w:rPr>
          <w:sz w:val="28"/>
          <w:szCs w:val="28"/>
        </w:rPr>
        <w:t xml:space="preserve">2.2. Оплата труда муниципальных служащих производится в виде </w:t>
      </w:r>
      <w:r w:rsidRPr="00A92349">
        <w:rPr>
          <w:sz w:val="28"/>
          <w:szCs w:val="28"/>
        </w:rPr>
        <w:t>денежного содержания,</w:t>
      </w:r>
      <w:r w:rsidRPr="007B2F7E">
        <w:rPr>
          <w:sz w:val="28"/>
          <w:szCs w:val="28"/>
        </w:rPr>
        <w:t xml:space="preserve"> являющегося средством его материального обеспечения и стимулирования профессиональной служебной деятельности по замещаемой должности муниципальной службы.</w:t>
      </w:r>
    </w:p>
    <w:p w:rsidR="003F7363" w:rsidRPr="007B2F7E" w:rsidRDefault="003F7363" w:rsidP="003F7363">
      <w:pPr>
        <w:suppressAutoHyphens/>
        <w:ind w:firstLine="709"/>
        <w:jc w:val="both"/>
        <w:rPr>
          <w:sz w:val="28"/>
          <w:szCs w:val="28"/>
        </w:rPr>
      </w:pPr>
      <w:r w:rsidRPr="007B2F7E">
        <w:rPr>
          <w:sz w:val="28"/>
          <w:szCs w:val="28"/>
        </w:rPr>
        <w:t>Денежное содержание муниципальных служащих состоит из должностного оклада в соответствии с замещаемой должностью, а также ежемесячных и иных дополнительных выплат:</w:t>
      </w:r>
    </w:p>
    <w:p w:rsidR="003F7363" w:rsidRPr="007B2F7E" w:rsidRDefault="003F7363" w:rsidP="003F7363">
      <w:pPr>
        <w:suppressAutoHyphens/>
        <w:ind w:firstLine="709"/>
        <w:jc w:val="both"/>
        <w:rPr>
          <w:sz w:val="28"/>
          <w:szCs w:val="28"/>
        </w:rPr>
      </w:pPr>
      <w:r w:rsidRPr="007B2F7E">
        <w:rPr>
          <w:sz w:val="28"/>
          <w:szCs w:val="28"/>
        </w:rPr>
        <w:t>- ежемесячной надбавки к должностному окладу за особые условия муниципальной службы;</w:t>
      </w:r>
    </w:p>
    <w:p w:rsidR="003F7363" w:rsidRPr="007B2F7E" w:rsidRDefault="003F7363" w:rsidP="003F7363">
      <w:pPr>
        <w:suppressAutoHyphens/>
        <w:ind w:firstLine="709"/>
        <w:jc w:val="both"/>
        <w:rPr>
          <w:sz w:val="28"/>
          <w:szCs w:val="28"/>
        </w:rPr>
      </w:pPr>
      <w:r w:rsidRPr="007B2F7E">
        <w:rPr>
          <w:sz w:val="28"/>
          <w:szCs w:val="28"/>
        </w:rPr>
        <w:t>- ежемесячной надбавки к должностному окладу за выслугу лет;</w:t>
      </w:r>
    </w:p>
    <w:p w:rsidR="003F7363" w:rsidRPr="007B2F7E" w:rsidRDefault="003F7363" w:rsidP="003F7363">
      <w:pPr>
        <w:suppressAutoHyphens/>
        <w:ind w:firstLine="709"/>
        <w:jc w:val="both"/>
        <w:rPr>
          <w:sz w:val="28"/>
          <w:szCs w:val="28"/>
        </w:rPr>
      </w:pPr>
      <w:r w:rsidRPr="007B2F7E">
        <w:rPr>
          <w:sz w:val="28"/>
          <w:szCs w:val="28"/>
        </w:rPr>
        <w:t>- ежемесячной надбавки к должностному окладу за ученую степень, ученое звание и почетное звание Российской Федерации;</w:t>
      </w:r>
    </w:p>
    <w:p w:rsidR="003F7363" w:rsidRPr="007B2F7E" w:rsidRDefault="003F7363" w:rsidP="003F7363">
      <w:pPr>
        <w:suppressAutoHyphens/>
        <w:ind w:firstLine="709"/>
        <w:jc w:val="both"/>
        <w:rPr>
          <w:sz w:val="28"/>
          <w:szCs w:val="28"/>
        </w:rPr>
      </w:pPr>
      <w:r w:rsidRPr="007B2F7E">
        <w:rPr>
          <w:sz w:val="28"/>
          <w:szCs w:val="28"/>
        </w:rPr>
        <w:lastRenderedPageBreak/>
        <w:t>- ежемесячной надбавки за особые условия муниципальной службы лицам,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w:t>
      </w:r>
    </w:p>
    <w:p w:rsidR="003F7363" w:rsidRDefault="003F7363" w:rsidP="003F7363">
      <w:pPr>
        <w:suppressAutoHyphens/>
        <w:ind w:firstLine="709"/>
        <w:jc w:val="both"/>
        <w:rPr>
          <w:sz w:val="28"/>
          <w:szCs w:val="28"/>
        </w:rPr>
      </w:pPr>
      <w:r w:rsidRPr="007B2F7E">
        <w:rPr>
          <w:sz w:val="28"/>
          <w:szCs w:val="28"/>
        </w:rPr>
        <w:t>- надбавки к должностному окладу муниципальным служащим, допущенным к государственной тайне на постоянной основе;</w:t>
      </w:r>
    </w:p>
    <w:p w:rsidR="003F7363" w:rsidRPr="007B2F7E" w:rsidRDefault="003F7363" w:rsidP="003F7363">
      <w:pPr>
        <w:suppressAutoHyphens/>
        <w:ind w:firstLine="709"/>
        <w:jc w:val="both"/>
        <w:rPr>
          <w:sz w:val="28"/>
          <w:szCs w:val="28"/>
        </w:rPr>
      </w:pPr>
      <w:r>
        <w:rPr>
          <w:sz w:val="28"/>
          <w:szCs w:val="28"/>
        </w:rPr>
        <w:t xml:space="preserve">-  муниципальным служащим администрации Промышленновского   </w:t>
      </w:r>
      <w:r>
        <w:rPr>
          <w:color w:val="948A54" w:themeColor="background2" w:themeShade="80"/>
        </w:rPr>
        <w:t xml:space="preserve">   </w:t>
      </w:r>
      <w:r w:rsidRPr="00AE46AC">
        <w:rPr>
          <w:color w:val="948A54" w:themeColor="background2" w:themeShade="80"/>
        </w:rPr>
        <w:t xml:space="preserve">           </w:t>
      </w:r>
      <w:r>
        <w:rPr>
          <w:sz w:val="28"/>
          <w:szCs w:val="28"/>
        </w:rPr>
        <w:t>муниципального округа в должностные обязанности, которых входит обеспечение защиты государственной тайны, выплачивается ежемесячная надбавка к должностному окладу за стаж работы на указанных должностях.</w:t>
      </w:r>
    </w:p>
    <w:p w:rsidR="003F7363" w:rsidRPr="007B2F7E" w:rsidRDefault="003F7363" w:rsidP="003F7363">
      <w:pPr>
        <w:suppressAutoHyphens/>
        <w:ind w:firstLine="709"/>
        <w:jc w:val="both"/>
        <w:rPr>
          <w:sz w:val="28"/>
          <w:szCs w:val="28"/>
        </w:rPr>
      </w:pPr>
      <w:r w:rsidRPr="007B2F7E">
        <w:rPr>
          <w:sz w:val="28"/>
          <w:szCs w:val="28"/>
        </w:rPr>
        <w:t>- премии по результатам работы;</w:t>
      </w:r>
    </w:p>
    <w:p w:rsidR="003F7363" w:rsidRPr="007B2F7E" w:rsidRDefault="003F7363" w:rsidP="003F7363">
      <w:pPr>
        <w:suppressAutoHyphens/>
        <w:ind w:firstLine="709"/>
        <w:jc w:val="both"/>
        <w:rPr>
          <w:sz w:val="28"/>
          <w:szCs w:val="28"/>
        </w:rPr>
      </w:pPr>
      <w:r w:rsidRPr="007B2F7E">
        <w:rPr>
          <w:sz w:val="28"/>
          <w:szCs w:val="28"/>
        </w:rPr>
        <w:t>- материальной помощи;</w:t>
      </w:r>
    </w:p>
    <w:p w:rsidR="003F7363" w:rsidRPr="007B2F7E" w:rsidRDefault="003F7363" w:rsidP="003F7363">
      <w:pPr>
        <w:suppressAutoHyphens/>
        <w:ind w:firstLine="709"/>
        <w:jc w:val="both"/>
        <w:rPr>
          <w:sz w:val="28"/>
          <w:szCs w:val="28"/>
        </w:rPr>
      </w:pPr>
      <w:r w:rsidRPr="007B2F7E">
        <w:rPr>
          <w:sz w:val="28"/>
          <w:szCs w:val="28"/>
        </w:rPr>
        <w:t>- единовременной выплаты при предоставлении ежегодного оплачиваемого отпуска;</w:t>
      </w:r>
    </w:p>
    <w:p w:rsidR="003F7363" w:rsidRPr="007B2F7E" w:rsidRDefault="003F7363" w:rsidP="003F7363">
      <w:pPr>
        <w:suppressAutoHyphens/>
        <w:ind w:firstLine="709"/>
        <w:jc w:val="both"/>
        <w:rPr>
          <w:sz w:val="28"/>
          <w:szCs w:val="28"/>
        </w:rPr>
      </w:pPr>
      <w:r w:rsidRPr="007B2F7E">
        <w:rPr>
          <w:sz w:val="28"/>
          <w:szCs w:val="28"/>
        </w:rPr>
        <w:t xml:space="preserve">- других видов надбавок и выплат, предусмотренных федеральными законами, законами </w:t>
      </w:r>
      <w:proofErr w:type="gramStart"/>
      <w:r w:rsidRPr="007B2F7E">
        <w:rPr>
          <w:sz w:val="28"/>
          <w:szCs w:val="28"/>
        </w:rPr>
        <w:t>Кемеровской</w:t>
      </w:r>
      <w:proofErr w:type="gramEnd"/>
      <w:r w:rsidRPr="007B2F7E">
        <w:rPr>
          <w:sz w:val="28"/>
          <w:szCs w:val="28"/>
        </w:rPr>
        <w:t xml:space="preserve"> области</w:t>
      </w:r>
      <w:r>
        <w:rPr>
          <w:sz w:val="28"/>
          <w:szCs w:val="28"/>
        </w:rPr>
        <w:t xml:space="preserve"> - Кузбасса</w:t>
      </w:r>
      <w:r w:rsidRPr="007B2F7E">
        <w:rPr>
          <w:sz w:val="28"/>
          <w:szCs w:val="28"/>
        </w:rPr>
        <w:t>.</w:t>
      </w:r>
    </w:p>
    <w:p w:rsidR="003F7363" w:rsidRPr="007B2F7E" w:rsidRDefault="003F7363" w:rsidP="003F7363">
      <w:pPr>
        <w:suppressAutoHyphens/>
        <w:ind w:firstLine="709"/>
        <w:jc w:val="both"/>
        <w:rPr>
          <w:sz w:val="28"/>
          <w:szCs w:val="28"/>
        </w:rPr>
      </w:pPr>
      <w:r w:rsidRPr="007B2F7E">
        <w:rPr>
          <w:sz w:val="28"/>
          <w:szCs w:val="28"/>
        </w:rPr>
        <w:t>Размеры должностных окладов муниципальных служащих определяются штатным расписанием в соответствии с предельными размерами, определенными в приложении № 1 к настоящему Положению.</w:t>
      </w:r>
    </w:p>
    <w:p w:rsidR="003F7363" w:rsidRPr="007B2F7E" w:rsidRDefault="003F7363" w:rsidP="003F7363">
      <w:pPr>
        <w:suppressAutoHyphens/>
        <w:ind w:firstLine="709"/>
        <w:jc w:val="both"/>
        <w:rPr>
          <w:sz w:val="28"/>
          <w:szCs w:val="28"/>
        </w:rPr>
      </w:pPr>
      <w:bookmarkStart w:id="0" w:name="Par93"/>
      <w:bookmarkEnd w:id="0"/>
      <w:r w:rsidRPr="007B2F7E">
        <w:rPr>
          <w:sz w:val="28"/>
          <w:szCs w:val="28"/>
        </w:rPr>
        <w:t>2.3. Денежное содержание лиц, осуществляющих техническое обеспечение деятельности администрации Промышленновского муниципального округа,  состоит из должностного оклада (ставки заработной платы), ежемесячных и иных дополнительных выплат, установленных действующим трудовым законодательством Российской Федерации.</w:t>
      </w:r>
    </w:p>
    <w:p w:rsidR="003F7363" w:rsidRPr="007B2F7E" w:rsidRDefault="003F7363" w:rsidP="003F7363">
      <w:pPr>
        <w:suppressAutoHyphens/>
        <w:ind w:firstLine="709"/>
        <w:jc w:val="both"/>
        <w:rPr>
          <w:sz w:val="28"/>
          <w:szCs w:val="28"/>
        </w:rPr>
      </w:pPr>
      <w:r w:rsidRPr="007B2F7E">
        <w:rPr>
          <w:sz w:val="28"/>
          <w:szCs w:val="28"/>
        </w:rPr>
        <w:t>2.4. Решения об установлении размеров ежемесячных и иных дополнительных выплат принимаются главой  округа.</w:t>
      </w:r>
    </w:p>
    <w:p w:rsidR="003F7363" w:rsidRPr="007B2F7E" w:rsidRDefault="003F7363" w:rsidP="003F7363">
      <w:pPr>
        <w:suppressAutoHyphens/>
        <w:ind w:firstLine="709"/>
        <w:jc w:val="both"/>
        <w:rPr>
          <w:sz w:val="28"/>
          <w:szCs w:val="28"/>
        </w:rPr>
      </w:pPr>
      <w:r w:rsidRPr="007B2F7E">
        <w:rPr>
          <w:sz w:val="28"/>
          <w:szCs w:val="28"/>
        </w:rPr>
        <w:t>2.5. Увеличение (индексация) денежного вознаграждения выборных должностных лиц Промышленновского муниципального округа, должностных окладов (ставок заработной платы) муниципальных служащих   производится в размерах и сроки, предусмотренные для государственных гражданских служащих Кемеровской области</w:t>
      </w:r>
      <w:r>
        <w:rPr>
          <w:sz w:val="28"/>
          <w:szCs w:val="28"/>
        </w:rPr>
        <w:t xml:space="preserve"> - Кузбасса</w:t>
      </w:r>
      <w:r w:rsidRPr="007B2F7E">
        <w:rPr>
          <w:sz w:val="28"/>
          <w:szCs w:val="28"/>
        </w:rPr>
        <w:t>.</w:t>
      </w:r>
    </w:p>
    <w:p w:rsidR="003F7363" w:rsidRPr="007B2F7E" w:rsidRDefault="003F7363" w:rsidP="003F7363">
      <w:pPr>
        <w:suppressAutoHyphens/>
        <w:ind w:firstLine="709"/>
        <w:jc w:val="both"/>
        <w:rPr>
          <w:sz w:val="28"/>
          <w:szCs w:val="28"/>
        </w:rPr>
      </w:pPr>
      <w:r w:rsidRPr="007B2F7E">
        <w:rPr>
          <w:sz w:val="28"/>
          <w:szCs w:val="28"/>
        </w:rPr>
        <w:t>2.6. Работнику, выполняющему наряду со своей основной работой по трудовому договору дополнительную работу, в том числе по другой профессии (должности) или исполняющему обязанности временно отсутствующего работника без освобождения от работы, определенной трудовым договором, устанавливается доплата за увеличение объема работы, совмещение должностей или исполнение обязанностей временно отсутствующего работника.</w:t>
      </w:r>
    </w:p>
    <w:p w:rsidR="003F7363" w:rsidRPr="007B2F7E" w:rsidRDefault="003F7363" w:rsidP="003F7363">
      <w:pPr>
        <w:suppressAutoHyphens/>
        <w:ind w:firstLine="709"/>
        <w:jc w:val="both"/>
        <w:rPr>
          <w:sz w:val="28"/>
          <w:szCs w:val="28"/>
        </w:rPr>
      </w:pPr>
      <w:r w:rsidRPr="007B2F7E">
        <w:rPr>
          <w:sz w:val="28"/>
          <w:szCs w:val="28"/>
        </w:rPr>
        <w:t xml:space="preserve">Доплата за увеличение объема работы производится в размере до                  30 процентов должностного оклада. Доплата за совмещение должностей и исполнение обязанностей временно отсутствующего работника производится в размере до 30 процентов оклада замещаемой должности. Конкретный размер доплаты и срок, на который она устанавливается, определяется распоряжением главы округа  по соглашению сторон трудового договора с </w:t>
      </w:r>
      <w:r w:rsidRPr="007B2F7E">
        <w:rPr>
          <w:sz w:val="28"/>
          <w:szCs w:val="28"/>
        </w:rPr>
        <w:lastRenderedPageBreak/>
        <w:t>учетом содержания и (или) объема выполняемой дополнительной работы в соответствии со статьей 151 Трудового кодекса Российской Федерации. Доплата выплачивается в течение всего периода совмещения профессий и исполнения обязанностей временно отсутствующего работника.</w:t>
      </w:r>
    </w:p>
    <w:p w:rsidR="003F7363" w:rsidRPr="007B2F7E" w:rsidRDefault="003F7363" w:rsidP="003F7363">
      <w:pPr>
        <w:suppressAutoHyphens/>
        <w:ind w:firstLine="709"/>
        <w:jc w:val="both"/>
        <w:rPr>
          <w:sz w:val="28"/>
          <w:szCs w:val="28"/>
        </w:rPr>
      </w:pPr>
      <w:r w:rsidRPr="007B2F7E">
        <w:rPr>
          <w:sz w:val="28"/>
          <w:szCs w:val="28"/>
        </w:rPr>
        <w:t>2.7. Денежное содержание муниципальных служащих и лиц, осуществляющих техническое обеспечение деятельности администрации Промышленновского муниципального округа, полностью отработавших норму рабочего времени и выполнивших нормы труда (трудовые обязанности), не</w:t>
      </w:r>
      <w:r>
        <w:rPr>
          <w:sz w:val="28"/>
          <w:szCs w:val="28"/>
        </w:rPr>
        <w:t xml:space="preserve"> </w:t>
      </w:r>
      <w:r w:rsidRPr="007B2F7E">
        <w:rPr>
          <w:sz w:val="28"/>
          <w:szCs w:val="28"/>
        </w:rPr>
        <w:t>может</w:t>
      </w:r>
      <w:r>
        <w:rPr>
          <w:sz w:val="28"/>
          <w:szCs w:val="28"/>
        </w:rPr>
        <w:t xml:space="preserve"> </w:t>
      </w:r>
      <w:r w:rsidRPr="007B2F7E">
        <w:rPr>
          <w:sz w:val="28"/>
          <w:szCs w:val="28"/>
        </w:rPr>
        <w:t>быть ниже</w:t>
      </w:r>
      <w:r>
        <w:rPr>
          <w:sz w:val="28"/>
          <w:szCs w:val="28"/>
        </w:rPr>
        <w:t xml:space="preserve"> </w:t>
      </w:r>
      <w:r w:rsidRPr="007B2F7E">
        <w:rPr>
          <w:sz w:val="28"/>
          <w:szCs w:val="28"/>
        </w:rPr>
        <w:t>минимального</w:t>
      </w:r>
      <w:r>
        <w:rPr>
          <w:sz w:val="28"/>
          <w:szCs w:val="28"/>
        </w:rPr>
        <w:t xml:space="preserve"> </w:t>
      </w:r>
      <w:proofErr w:type="gramStart"/>
      <w:r w:rsidRPr="007B2F7E">
        <w:rPr>
          <w:sz w:val="28"/>
          <w:szCs w:val="28"/>
        </w:rPr>
        <w:t>размера оплаты труда</w:t>
      </w:r>
      <w:proofErr w:type="gramEnd"/>
      <w:r w:rsidRPr="007B2F7E">
        <w:rPr>
          <w:sz w:val="28"/>
          <w:szCs w:val="28"/>
        </w:rPr>
        <w:t>, установленного федеральным законом.</w:t>
      </w:r>
    </w:p>
    <w:p w:rsidR="003F7363" w:rsidRPr="007B2F7E" w:rsidRDefault="003F7363" w:rsidP="003F7363">
      <w:pPr>
        <w:suppressAutoHyphens/>
        <w:ind w:firstLine="709"/>
        <w:jc w:val="both"/>
        <w:rPr>
          <w:sz w:val="28"/>
          <w:szCs w:val="28"/>
        </w:rPr>
      </w:pPr>
      <w:bookmarkStart w:id="1" w:name="Par104"/>
      <w:bookmarkEnd w:id="1"/>
      <w:r w:rsidRPr="007B2F7E">
        <w:rPr>
          <w:sz w:val="28"/>
          <w:szCs w:val="28"/>
        </w:rPr>
        <w:t>2.8. Сокращение бюджетных ассигнований не может служить основанием для отмены или снижения гарантий, предусмотренных настоящим Положением.</w:t>
      </w:r>
    </w:p>
    <w:p w:rsidR="003F7363" w:rsidRPr="007B2F7E" w:rsidRDefault="003F7363" w:rsidP="003F7363">
      <w:pPr>
        <w:suppressAutoHyphens/>
        <w:ind w:firstLine="709"/>
        <w:jc w:val="both"/>
        <w:rPr>
          <w:sz w:val="28"/>
          <w:szCs w:val="28"/>
        </w:rPr>
      </w:pPr>
    </w:p>
    <w:p w:rsidR="003F7363" w:rsidRPr="00623FD3" w:rsidRDefault="003F7363" w:rsidP="003F7363">
      <w:pPr>
        <w:pStyle w:val="ab"/>
        <w:numPr>
          <w:ilvl w:val="0"/>
          <w:numId w:val="1"/>
        </w:numPr>
        <w:suppressAutoHyphens/>
        <w:jc w:val="center"/>
        <w:rPr>
          <w:rFonts w:ascii="Times New Roman" w:hAnsi="Times New Roman"/>
          <w:sz w:val="28"/>
          <w:szCs w:val="28"/>
        </w:rPr>
      </w:pPr>
      <w:r w:rsidRPr="00623FD3">
        <w:rPr>
          <w:rFonts w:ascii="Times New Roman" w:hAnsi="Times New Roman"/>
          <w:sz w:val="28"/>
          <w:szCs w:val="28"/>
        </w:rPr>
        <w:t>Финансирование расходов на выплату денежного содержания муниципальных служащих и лиц, осуществляющих техническое обеспечение деятельности администрации Промышленновского муниципального округа</w:t>
      </w:r>
    </w:p>
    <w:p w:rsidR="003F7363" w:rsidRPr="007B2F7E" w:rsidRDefault="003F7363" w:rsidP="003F7363">
      <w:pPr>
        <w:pStyle w:val="ab"/>
        <w:suppressAutoHyphens/>
        <w:ind w:left="927" w:firstLine="0"/>
        <w:rPr>
          <w:rFonts w:ascii="Times New Roman" w:hAnsi="Times New Roman"/>
          <w:sz w:val="28"/>
          <w:szCs w:val="28"/>
        </w:rPr>
      </w:pPr>
    </w:p>
    <w:p w:rsidR="003F7363" w:rsidRPr="007B2F7E" w:rsidRDefault="003F7363" w:rsidP="003F7363">
      <w:pPr>
        <w:suppressAutoHyphens/>
        <w:ind w:firstLine="709"/>
        <w:jc w:val="both"/>
        <w:rPr>
          <w:sz w:val="28"/>
          <w:szCs w:val="28"/>
        </w:rPr>
      </w:pPr>
      <w:r w:rsidRPr="007B2F7E">
        <w:rPr>
          <w:sz w:val="28"/>
          <w:szCs w:val="28"/>
        </w:rPr>
        <w:t xml:space="preserve">3.1. Финансирование расходов на выплату денежного содержания муниципальных служащих и </w:t>
      </w:r>
      <w:proofErr w:type="gramStart"/>
      <w:r w:rsidRPr="007B2F7E">
        <w:rPr>
          <w:sz w:val="28"/>
          <w:szCs w:val="28"/>
        </w:rPr>
        <w:t>лиц, осуществляющих техническое обеспечение деятельности администрации Промышленновского муниципального округа осуществляется</w:t>
      </w:r>
      <w:proofErr w:type="gramEnd"/>
      <w:r w:rsidRPr="007B2F7E">
        <w:rPr>
          <w:sz w:val="28"/>
          <w:szCs w:val="28"/>
        </w:rPr>
        <w:t xml:space="preserve"> за счет средств местного бюджета, в пределах установленного фонда оплаты труда, предусмотренного в бюджете на очередной финансовый год.</w:t>
      </w:r>
    </w:p>
    <w:p w:rsidR="003F7363" w:rsidRPr="007B2F7E" w:rsidRDefault="003F7363" w:rsidP="003F7363">
      <w:pPr>
        <w:suppressAutoHyphens/>
        <w:ind w:firstLine="709"/>
        <w:jc w:val="both"/>
        <w:rPr>
          <w:sz w:val="28"/>
          <w:szCs w:val="28"/>
        </w:rPr>
      </w:pPr>
    </w:p>
    <w:p w:rsidR="003F7363" w:rsidRDefault="003F7363" w:rsidP="003F7363">
      <w:pPr>
        <w:pStyle w:val="ab"/>
        <w:numPr>
          <w:ilvl w:val="0"/>
          <w:numId w:val="1"/>
        </w:numPr>
        <w:suppressAutoHyphens/>
        <w:jc w:val="center"/>
        <w:rPr>
          <w:rFonts w:ascii="Times New Roman" w:hAnsi="Times New Roman"/>
          <w:sz w:val="28"/>
          <w:szCs w:val="28"/>
        </w:rPr>
      </w:pPr>
      <w:r w:rsidRPr="007B2F7E">
        <w:rPr>
          <w:rFonts w:ascii="Times New Roman" w:hAnsi="Times New Roman"/>
          <w:sz w:val="28"/>
          <w:szCs w:val="28"/>
        </w:rPr>
        <w:t>Ежемесячные надбавки к должностному окладу</w:t>
      </w:r>
    </w:p>
    <w:p w:rsidR="003F7363" w:rsidRPr="007B2F7E" w:rsidRDefault="003F7363" w:rsidP="003F7363">
      <w:pPr>
        <w:pStyle w:val="ab"/>
        <w:suppressAutoHyphens/>
        <w:ind w:left="927" w:firstLine="0"/>
        <w:jc w:val="center"/>
        <w:rPr>
          <w:rFonts w:ascii="Times New Roman" w:hAnsi="Times New Roman"/>
          <w:sz w:val="28"/>
          <w:szCs w:val="28"/>
        </w:rPr>
      </w:pPr>
      <w:r w:rsidRPr="007B2F7E">
        <w:rPr>
          <w:rFonts w:ascii="Times New Roman" w:hAnsi="Times New Roman"/>
          <w:sz w:val="28"/>
          <w:szCs w:val="28"/>
        </w:rPr>
        <w:t>муниципальным служащим</w:t>
      </w:r>
    </w:p>
    <w:p w:rsidR="003F7363" w:rsidRPr="007B2F7E" w:rsidRDefault="003F7363" w:rsidP="003F7363">
      <w:pPr>
        <w:pStyle w:val="ab"/>
        <w:suppressAutoHyphens/>
        <w:ind w:left="927" w:firstLine="0"/>
        <w:rPr>
          <w:rFonts w:ascii="Times New Roman" w:hAnsi="Times New Roman"/>
          <w:sz w:val="28"/>
          <w:szCs w:val="28"/>
        </w:rPr>
      </w:pPr>
    </w:p>
    <w:p w:rsidR="003F7363" w:rsidRPr="007B2F7E" w:rsidRDefault="003F7363" w:rsidP="003F7363">
      <w:pPr>
        <w:suppressAutoHyphens/>
        <w:ind w:firstLine="709"/>
        <w:jc w:val="both"/>
        <w:rPr>
          <w:sz w:val="28"/>
          <w:szCs w:val="28"/>
        </w:rPr>
      </w:pPr>
      <w:r w:rsidRPr="007B2F7E">
        <w:rPr>
          <w:sz w:val="28"/>
          <w:szCs w:val="28"/>
        </w:rPr>
        <w:t>4.1. Надбавка к должностному окладу за особые условия муниципальной службы устанавливается муниципальным служащим</w:t>
      </w:r>
      <w:r>
        <w:rPr>
          <w:sz w:val="28"/>
          <w:szCs w:val="28"/>
        </w:rPr>
        <w:t>, замещающим должности муниципальной службы,</w:t>
      </w:r>
      <w:r w:rsidRPr="007B2F7E">
        <w:rPr>
          <w:sz w:val="28"/>
          <w:szCs w:val="28"/>
        </w:rPr>
        <w:t xml:space="preserve"> в размере до </w:t>
      </w:r>
      <w:r>
        <w:rPr>
          <w:sz w:val="28"/>
          <w:szCs w:val="28"/>
        </w:rPr>
        <w:t>20</w:t>
      </w:r>
      <w:r w:rsidRPr="007B2F7E">
        <w:rPr>
          <w:sz w:val="28"/>
          <w:szCs w:val="28"/>
        </w:rPr>
        <w:t>0 процентов должностного оклада.</w:t>
      </w:r>
    </w:p>
    <w:p w:rsidR="003F7363" w:rsidRPr="007B2F7E" w:rsidRDefault="003F7363" w:rsidP="003F7363">
      <w:pPr>
        <w:suppressAutoHyphens/>
        <w:ind w:firstLine="709"/>
        <w:jc w:val="both"/>
        <w:rPr>
          <w:sz w:val="28"/>
          <w:szCs w:val="28"/>
        </w:rPr>
      </w:pPr>
      <w:r w:rsidRPr="007B2F7E">
        <w:rPr>
          <w:sz w:val="28"/>
          <w:szCs w:val="28"/>
        </w:rPr>
        <w:t>Решение об установлении надбавки и ее размере принимается главой округа в отношении каждого работника.</w:t>
      </w:r>
    </w:p>
    <w:p w:rsidR="003F7363" w:rsidRPr="007B2F7E" w:rsidRDefault="003F7363" w:rsidP="003F7363">
      <w:pPr>
        <w:suppressAutoHyphens/>
        <w:ind w:firstLine="709"/>
        <w:jc w:val="both"/>
        <w:rPr>
          <w:sz w:val="28"/>
          <w:szCs w:val="28"/>
        </w:rPr>
      </w:pPr>
      <w:r w:rsidRPr="007B2F7E">
        <w:rPr>
          <w:sz w:val="28"/>
          <w:szCs w:val="28"/>
        </w:rPr>
        <w:t>Надбавка за особые условия муниципальной службы может быть повышена, снижена (в соответствии</w:t>
      </w:r>
      <w:r>
        <w:rPr>
          <w:sz w:val="28"/>
          <w:szCs w:val="28"/>
        </w:rPr>
        <w:t xml:space="preserve"> с трудовым законодательством Российской Федерации</w:t>
      </w:r>
      <w:r w:rsidRPr="007B2F7E">
        <w:rPr>
          <w:sz w:val="28"/>
          <w:szCs w:val="28"/>
        </w:rPr>
        <w:t>). Основанием для изменения размера выплаты работнику надбавки является распоряжение главы округа по представлению соответствующего руководителя с указанием причины.</w:t>
      </w:r>
    </w:p>
    <w:p w:rsidR="003F7363" w:rsidRPr="007B2F7E" w:rsidRDefault="003F7363" w:rsidP="003F7363">
      <w:pPr>
        <w:suppressAutoHyphens/>
        <w:ind w:firstLine="709"/>
        <w:jc w:val="both"/>
        <w:rPr>
          <w:sz w:val="28"/>
          <w:szCs w:val="28"/>
        </w:rPr>
      </w:pPr>
      <w:proofErr w:type="gramStart"/>
      <w:r w:rsidRPr="007B2F7E">
        <w:rPr>
          <w:sz w:val="28"/>
          <w:szCs w:val="28"/>
        </w:rPr>
        <w:t xml:space="preserve">Размер ежемесячной надбавки за особые условия муниципальной службы лицам,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w:t>
      </w:r>
      <w:r w:rsidRPr="007B2F7E">
        <w:rPr>
          <w:sz w:val="28"/>
          <w:szCs w:val="28"/>
        </w:rPr>
        <w:lastRenderedPageBreak/>
        <w:t xml:space="preserve">образование, может устанавливаться в размере до </w:t>
      </w:r>
      <w:r>
        <w:rPr>
          <w:sz w:val="28"/>
          <w:szCs w:val="28"/>
        </w:rPr>
        <w:t>9</w:t>
      </w:r>
      <w:r w:rsidRPr="007B2F7E">
        <w:rPr>
          <w:sz w:val="28"/>
          <w:szCs w:val="28"/>
        </w:rPr>
        <w:t>0 процентов должностного оклада.</w:t>
      </w:r>
      <w:proofErr w:type="gramEnd"/>
      <w:r w:rsidRPr="007B2F7E">
        <w:rPr>
          <w:sz w:val="28"/>
          <w:szCs w:val="28"/>
        </w:rPr>
        <w:t xml:space="preserve"> Перечень таких служащих и конкретный размер надбавки утверждается главой округа.</w:t>
      </w:r>
    </w:p>
    <w:p w:rsidR="003F7363" w:rsidRPr="007B2F7E" w:rsidRDefault="003F7363" w:rsidP="003F7363">
      <w:pPr>
        <w:suppressAutoHyphens/>
        <w:ind w:firstLine="709"/>
        <w:jc w:val="both"/>
        <w:rPr>
          <w:sz w:val="28"/>
          <w:szCs w:val="28"/>
        </w:rPr>
      </w:pPr>
      <w:r w:rsidRPr="007B2F7E">
        <w:rPr>
          <w:sz w:val="28"/>
          <w:szCs w:val="28"/>
        </w:rPr>
        <w:t>4.2. Ежемесячная надбавка к должностному окладу за выслугу лет.</w:t>
      </w:r>
    </w:p>
    <w:p w:rsidR="003F7363" w:rsidRPr="007B2F7E" w:rsidRDefault="003F7363" w:rsidP="003F7363">
      <w:pPr>
        <w:suppressAutoHyphens/>
        <w:ind w:firstLine="709"/>
        <w:jc w:val="both"/>
        <w:rPr>
          <w:sz w:val="28"/>
          <w:szCs w:val="28"/>
        </w:rPr>
      </w:pPr>
      <w:r w:rsidRPr="007B2F7E">
        <w:rPr>
          <w:sz w:val="28"/>
          <w:szCs w:val="28"/>
        </w:rPr>
        <w:t xml:space="preserve">Ежемесячная надбавка к должностному окладу за выслугу лет </w:t>
      </w:r>
      <w:proofErr w:type="gramStart"/>
      <w:r w:rsidRPr="007B2F7E">
        <w:rPr>
          <w:sz w:val="28"/>
          <w:szCs w:val="28"/>
        </w:rPr>
        <w:t>устанавливается муниципальным служащим в зависимости от стажа муниципальной службы и составляет</w:t>
      </w:r>
      <w:proofErr w:type="gramEnd"/>
      <w:r w:rsidRPr="007B2F7E">
        <w:rPr>
          <w:sz w:val="28"/>
          <w:szCs w:val="28"/>
        </w:rPr>
        <w:t>:</w:t>
      </w:r>
    </w:p>
    <w:p w:rsidR="003F7363" w:rsidRPr="007B2F7E" w:rsidRDefault="003F7363" w:rsidP="003F7363">
      <w:pPr>
        <w:suppressAutoHyphens/>
        <w:ind w:firstLine="709"/>
        <w:jc w:val="both"/>
        <w:rPr>
          <w:sz w:val="28"/>
          <w:szCs w:val="28"/>
        </w:rPr>
      </w:pPr>
      <w:r>
        <w:rPr>
          <w:sz w:val="28"/>
          <w:szCs w:val="28"/>
        </w:rPr>
        <w:t>- от 1 до 5 лет –</w:t>
      </w:r>
      <w:r w:rsidRPr="007B2F7E">
        <w:rPr>
          <w:sz w:val="28"/>
          <w:szCs w:val="28"/>
        </w:rPr>
        <w:t xml:space="preserve"> 10 процентов должностного оклада;</w:t>
      </w:r>
    </w:p>
    <w:p w:rsidR="003F7363" w:rsidRPr="007B2F7E" w:rsidRDefault="003F7363" w:rsidP="003F7363">
      <w:pPr>
        <w:suppressAutoHyphens/>
        <w:ind w:firstLine="709"/>
        <w:jc w:val="both"/>
        <w:rPr>
          <w:sz w:val="28"/>
          <w:szCs w:val="28"/>
        </w:rPr>
      </w:pPr>
      <w:r w:rsidRPr="007B2F7E">
        <w:rPr>
          <w:sz w:val="28"/>
          <w:szCs w:val="28"/>
        </w:rPr>
        <w:t xml:space="preserve">- от 5 до 10 лет </w:t>
      </w:r>
      <w:r>
        <w:rPr>
          <w:sz w:val="28"/>
          <w:szCs w:val="28"/>
        </w:rPr>
        <w:t>–</w:t>
      </w:r>
      <w:r w:rsidRPr="007B2F7E">
        <w:rPr>
          <w:sz w:val="28"/>
          <w:szCs w:val="28"/>
        </w:rPr>
        <w:t xml:space="preserve"> 15 процентов должностного оклада;</w:t>
      </w:r>
    </w:p>
    <w:p w:rsidR="003F7363" w:rsidRPr="0085385C" w:rsidRDefault="003F7363" w:rsidP="003F7363">
      <w:pPr>
        <w:suppressAutoHyphens/>
        <w:ind w:firstLine="709"/>
        <w:jc w:val="both"/>
        <w:rPr>
          <w:sz w:val="28"/>
          <w:szCs w:val="28"/>
        </w:rPr>
      </w:pPr>
      <w:r w:rsidRPr="007B2F7E">
        <w:rPr>
          <w:sz w:val="28"/>
          <w:szCs w:val="28"/>
        </w:rPr>
        <w:t xml:space="preserve">- от 10 до 15 лет </w:t>
      </w:r>
      <w:r>
        <w:rPr>
          <w:sz w:val="28"/>
          <w:szCs w:val="28"/>
        </w:rPr>
        <w:t>–</w:t>
      </w:r>
      <w:r w:rsidRPr="007B2F7E">
        <w:rPr>
          <w:sz w:val="28"/>
          <w:szCs w:val="28"/>
        </w:rPr>
        <w:t xml:space="preserve"> 20 процентов должностного оклада;</w:t>
      </w:r>
    </w:p>
    <w:p w:rsidR="003F7363" w:rsidRPr="007B2F7E" w:rsidRDefault="003F7363" w:rsidP="003F7363">
      <w:pPr>
        <w:suppressAutoHyphens/>
        <w:ind w:firstLine="709"/>
        <w:jc w:val="both"/>
        <w:rPr>
          <w:sz w:val="28"/>
          <w:szCs w:val="28"/>
        </w:rPr>
      </w:pPr>
      <w:r w:rsidRPr="007B2F7E">
        <w:rPr>
          <w:sz w:val="28"/>
          <w:szCs w:val="28"/>
        </w:rPr>
        <w:t xml:space="preserve">- от 15 лет и выше </w:t>
      </w:r>
      <w:r>
        <w:rPr>
          <w:sz w:val="28"/>
          <w:szCs w:val="28"/>
        </w:rPr>
        <w:t xml:space="preserve">– </w:t>
      </w:r>
      <w:r w:rsidRPr="007B2F7E">
        <w:rPr>
          <w:sz w:val="28"/>
          <w:szCs w:val="28"/>
        </w:rPr>
        <w:t>30 процентов должностного оклада.</w:t>
      </w:r>
    </w:p>
    <w:p w:rsidR="003F7363" w:rsidRPr="007B2F7E" w:rsidRDefault="003F7363" w:rsidP="003F7363">
      <w:pPr>
        <w:suppressAutoHyphens/>
        <w:ind w:firstLine="709"/>
        <w:jc w:val="both"/>
        <w:rPr>
          <w:sz w:val="28"/>
          <w:szCs w:val="28"/>
        </w:rPr>
      </w:pPr>
      <w:r w:rsidRPr="007B2F7E">
        <w:rPr>
          <w:sz w:val="28"/>
          <w:szCs w:val="28"/>
        </w:rPr>
        <w:t xml:space="preserve">Ежемесячная надбавка к должностному окладу за выслугу лет назначается на </w:t>
      </w:r>
      <w:proofErr w:type="gramStart"/>
      <w:r w:rsidRPr="007B2F7E">
        <w:rPr>
          <w:sz w:val="28"/>
          <w:szCs w:val="28"/>
        </w:rPr>
        <w:t>основании</w:t>
      </w:r>
      <w:proofErr w:type="gramEnd"/>
      <w:r w:rsidRPr="007B2F7E">
        <w:rPr>
          <w:sz w:val="28"/>
          <w:szCs w:val="28"/>
        </w:rPr>
        <w:t xml:space="preserve"> решения комиссии по установлению стажа муниципальной службы.</w:t>
      </w:r>
    </w:p>
    <w:p w:rsidR="003F7363" w:rsidRPr="007B2F7E" w:rsidRDefault="003F7363" w:rsidP="003F7363">
      <w:pPr>
        <w:suppressAutoHyphens/>
        <w:ind w:firstLine="709"/>
        <w:jc w:val="both"/>
        <w:rPr>
          <w:sz w:val="28"/>
          <w:szCs w:val="28"/>
        </w:rPr>
      </w:pPr>
      <w:r w:rsidRPr="007B2F7E">
        <w:rPr>
          <w:sz w:val="28"/>
          <w:szCs w:val="28"/>
        </w:rPr>
        <w:t>Ежемесячная надбавка к должностному окладу за выслугу лет выплачивается с момента возникновения права на назначение этой надбавки.</w:t>
      </w:r>
    </w:p>
    <w:p w:rsidR="003F7363" w:rsidRPr="007B2F7E" w:rsidRDefault="003F7363" w:rsidP="003F7363">
      <w:pPr>
        <w:suppressAutoHyphens/>
        <w:ind w:firstLine="709"/>
        <w:jc w:val="both"/>
        <w:rPr>
          <w:sz w:val="28"/>
          <w:szCs w:val="28"/>
        </w:rPr>
      </w:pPr>
      <w:r w:rsidRPr="007B2F7E">
        <w:rPr>
          <w:sz w:val="28"/>
          <w:szCs w:val="28"/>
        </w:rPr>
        <w:t>4.3. Ежемесячная надбавка к должностному окладу за ученую степень, ученое звание и почетное звание Российской Федерации</w:t>
      </w:r>
      <w:r>
        <w:rPr>
          <w:sz w:val="28"/>
          <w:szCs w:val="28"/>
        </w:rPr>
        <w:t>.</w:t>
      </w:r>
    </w:p>
    <w:p w:rsidR="003F7363" w:rsidRPr="007B2F7E" w:rsidRDefault="003F7363" w:rsidP="003F7363">
      <w:pPr>
        <w:suppressAutoHyphens/>
        <w:ind w:firstLine="709"/>
        <w:jc w:val="both"/>
        <w:rPr>
          <w:sz w:val="28"/>
          <w:szCs w:val="28"/>
        </w:rPr>
      </w:pPr>
      <w:r w:rsidRPr="007B2F7E">
        <w:rPr>
          <w:sz w:val="28"/>
          <w:szCs w:val="28"/>
        </w:rPr>
        <w:t>Кандидатам наук, доцентам устанавливается ежемесячная надбавка в размере 10 процентов должностного оклада.</w:t>
      </w:r>
    </w:p>
    <w:p w:rsidR="003F7363" w:rsidRPr="007B2F7E" w:rsidRDefault="003F7363" w:rsidP="003F7363">
      <w:pPr>
        <w:suppressAutoHyphens/>
        <w:ind w:firstLine="709"/>
        <w:jc w:val="both"/>
        <w:rPr>
          <w:sz w:val="28"/>
          <w:szCs w:val="28"/>
        </w:rPr>
      </w:pPr>
      <w:r w:rsidRPr="007B2F7E">
        <w:rPr>
          <w:sz w:val="28"/>
          <w:szCs w:val="28"/>
        </w:rPr>
        <w:t>Докторам наук, профессорам, а также имеющим почетное звание Российской Федерации устанавливается ежемесячная надбавка в размере 20 процентов должностного оклада.</w:t>
      </w:r>
    </w:p>
    <w:p w:rsidR="003F7363" w:rsidRPr="007B2F7E" w:rsidRDefault="003F7363" w:rsidP="003F7363">
      <w:pPr>
        <w:suppressAutoHyphens/>
        <w:ind w:firstLine="709"/>
        <w:jc w:val="both"/>
        <w:rPr>
          <w:sz w:val="28"/>
          <w:szCs w:val="28"/>
        </w:rPr>
      </w:pPr>
      <w:r w:rsidRPr="007B2F7E">
        <w:rPr>
          <w:sz w:val="28"/>
          <w:szCs w:val="28"/>
        </w:rPr>
        <w:t>4.4. Ежемесячная надбавка к должностному окладу работникам, допущенным к государственной тайне на постоянной основе.</w:t>
      </w:r>
    </w:p>
    <w:p w:rsidR="003F7363" w:rsidRPr="007B2F7E" w:rsidRDefault="003F7363" w:rsidP="003F7363">
      <w:pPr>
        <w:suppressAutoHyphens/>
        <w:ind w:firstLine="709"/>
        <w:jc w:val="both"/>
        <w:rPr>
          <w:sz w:val="28"/>
          <w:szCs w:val="28"/>
        </w:rPr>
      </w:pPr>
      <w:proofErr w:type="gramStart"/>
      <w:r w:rsidRPr="007B2F7E">
        <w:rPr>
          <w:sz w:val="28"/>
          <w:szCs w:val="28"/>
        </w:rPr>
        <w:t>Ежемесячная надбавка работникам, допущенным к государственной тайне, выплачивается за работу со сведениями, составляющими государственную тайну, вводится в целях соблюдения порядка работы со служебной информацией, сохранения государственной служебной и иной охраняемой законом тайны, а также неразглашения ставших известными в связи с исполнением служебных обязанностей сведений, затрагивающих частную жизнь, честь и достоинство граждан.</w:t>
      </w:r>
      <w:proofErr w:type="gramEnd"/>
    </w:p>
    <w:p w:rsidR="003F7363" w:rsidRDefault="003F7363" w:rsidP="003F7363">
      <w:pPr>
        <w:suppressAutoHyphens/>
        <w:ind w:firstLine="709"/>
        <w:jc w:val="both"/>
        <w:rPr>
          <w:sz w:val="28"/>
          <w:szCs w:val="28"/>
        </w:rPr>
      </w:pPr>
      <w:r w:rsidRPr="007B2F7E">
        <w:rPr>
          <w:sz w:val="28"/>
          <w:szCs w:val="28"/>
        </w:rPr>
        <w:t xml:space="preserve">Размер надбавки определяется на </w:t>
      </w:r>
      <w:proofErr w:type="gramStart"/>
      <w:r w:rsidRPr="007B2F7E">
        <w:rPr>
          <w:sz w:val="28"/>
          <w:szCs w:val="28"/>
        </w:rPr>
        <w:t>основании</w:t>
      </w:r>
      <w:proofErr w:type="gramEnd"/>
      <w:r w:rsidRPr="007B2F7E">
        <w:rPr>
          <w:sz w:val="28"/>
          <w:szCs w:val="28"/>
        </w:rPr>
        <w:t xml:space="preserve"> формы допуска к сведениям, составляющим государственную тайну, и устанавливается в процентном отношении к должностному окладу распоряжением администрации Промышленновского муниципального округа на условиях, определенных законодательством Российской Федерации.</w:t>
      </w:r>
    </w:p>
    <w:p w:rsidR="003F7363" w:rsidRDefault="003F7363" w:rsidP="003F7363">
      <w:pPr>
        <w:suppressAutoHyphens/>
        <w:ind w:firstLine="709"/>
        <w:jc w:val="both"/>
        <w:rPr>
          <w:sz w:val="28"/>
          <w:szCs w:val="28"/>
        </w:rPr>
      </w:pPr>
      <w:r>
        <w:rPr>
          <w:sz w:val="28"/>
          <w:szCs w:val="28"/>
        </w:rPr>
        <w:t>4.5. Сотрудникам администрации Промышленновского муниципального округа, замещающим должности муниципальной службы, основной функцией которых является обеспечение защиты государственной тайны, дополнительно к ежемесячной процентной надбавке к должностному окладу, выплачивается процентная надбавка за стаж работы на указанных должностях.</w:t>
      </w:r>
    </w:p>
    <w:p w:rsidR="003F7363" w:rsidRDefault="003F7363" w:rsidP="003F7363">
      <w:pPr>
        <w:suppressAutoHyphens/>
        <w:ind w:firstLine="709"/>
        <w:jc w:val="both"/>
        <w:rPr>
          <w:sz w:val="28"/>
          <w:szCs w:val="28"/>
        </w:rPr>
      </w:pPr>
      <w:r>
        <w:rPr>
          <w:sz w:val="28"/>
          <w:szCs w:val="28"/>
        </w:rPr>
        <w:t>Размер процентной надбавки к должностному окладу при стаже работы со сведениями, составляющими государственную тайну:</w:t>
      </w:r>
    </w:p>
    <w:p w:rsidR="003F7363" w:rsidRPr="007B2F7E" w:rsidRDefault="003F7363" w:rsidP="003F7363">
      <w:pPr>
        <w:suppressAutoHyphens/>
        <w:ind w:firstLine="709"/>
        <w:jc w:val="both"/>
        <w:rPr>
          <w:sz w:val="28"/>
          <w:szCs w:val="28"/>
        </w:rPr>
      </w:pPr>
      <w:r>
        <w:rPr>
          <w:sz w:val="28"/>
          <w:szCs w:val="28"/>
        </w:rPr>
        <w:lastRenderedPageBreak/>
        <w:t>- от 1 до 5 лет – 10 процентов</w:t>
      </w:r>
      <w:r w:rsidRPr="00447D9C">
        <w:rPr>
          <w:sz w:val="28"/>
          <w:szCs w:val="28"/>
        </w:rPr>
        <w:t xml:space="preserve"> </w:t>
      </w:r>
      <w:r w:rsidRPr="007B2F7E">
        <w:rPr>
          <w:sz w:val="28"/>
          <w:szCs w:val="28"/>
        </w:rPr>
        <w:t>должностного оклада;</w:t>
      </w:r>
    </w:p>
    <w:p w:rsidR="003F7363" w:rsidRDefault="003F7363" w:rsidP="003F7363">
      <w:pPr>
        <w:suppressAutoHyphens/>
        <w:ind w:firstLine="709"/>
        <w:jc w:val="both"/>
        <w:rPr>
          <w:sz w:val="28"/>
          <w:szCs w:val="28"/>
        </w:rPr>
      </w:pPr>
      <w:r>
        <w:rPr>
          <w:sz w:val="28"/>
          <w:szCs w:val="28"/>
        </w:rPr>
        <w:t>- от 5 до 10 лет – 15 процентов</w:t>
      </w:r>
      <w:r w:rsidRPr="00447D9C">
        <w:rPr>
          <w:sz w:val="28"/>
          <w:szCs w:val="28"/>
        </w:rPr>
        <w:t xml:space="preserve"> </w:t>
      </w:r>
      <w:r w:rsidRPr="007B2F7E">
        <w:rPr>
          <w:sz w:val="28"/>
          <w:szCs w:val="28"/>
        </w:rPr>
        <w:t>должностного оклада;</w:t>
      </w:r>
    </w:p>
    <w:p w:rsidR="003F7363" w:rsidRDefault="003F7363" w:rsidP="003F7363">
      <w:pPr>
        <w:suppressAutoHyphens/>
        <w:ind w:firstLine="709"/>
        <w:jc w:val="both"/>
        <w:rPr>
          <w:sz w:val="28"/>
          <w:szCs w:val="28"/>
        </w:rPr>
      </w:pPr>
      <w:r>
        <w:rPr>
          <w:sz w:val="28"/>
          <w:szCs w:val="28"/>
        </w:rPr>
        <w:t>- от 10 лет и выше – 20 процентов</w:t>
      </w:r>
      <w:r w:rsidRPr="00447D9C">
        <w:rPr>
          <w:sz w:val="28"/>
          <w:szCs w:val="28"/>
        </w:rPr>
        <w:t xml:space="preserve"> </w:t>
      </w:r>
      <w:r>
        <w:rPr>
          <w:sz w:val="28"/>
          <w:szCs w:val="28"/>
        </w:rPr>
        <w:t>должностного оклада.</w:t>
      </w:r>
    </w:p>
    <w:p w:rsidR="003F7363" w:rsidRDefault="003F7363" w:rsidP="003F7363">
      <w:pPr>
        <w:suppressAutoHyphens/>
        <w:ind w:firstLine="709"/>
        <w:jc w:val="both"/>
        <w:rPr>
          <w:sz w:val="28"/>
          <w:szCs w:val="28"/>
        </w:rPr>
      </w:pPr>
      <w:r>
        <w:rPr>
          <w:sz w:val="28"/>
          <w:szCs w:val="28"/>
        </w:rPr>
        <w:t>В стаж работы сотрудников администрации Промышленновского муниципального округа, основной функцией которых является обеспечение защиты государственной тайны, дающей право на получение указанной надбавки, включается время работы в структурных подразделениях по защите государственной тайны других органов государственной власти, органов местного самоуправления и иных организаций.</w:t>
      </w:r>
    </w:p>
    <w:p w:rsidR="003F7363" w:rsidRDefault="003F7363" w:rsidP="003F7363">
      <w:pPr>
        <w:suppressAutoHyphens/>
        <w:ind w:firstLine="709"/>
        <w:jc w:val="both"/>
        <w:rPr>
          <w:sz w:val="28"/>
          <w:szCs w:val="28"/>
        </w:rPr>
      </w:pPr>
      <w:r>
        <w:rPr>
          <w:sz w:val="28"/>
          <w:szCs w:val="28"/>
        </w:rPr>
        <w:t>При определении стажа работы (службы) в указанных подразделениях независимо от того, в каком государственном органе, органе местного самоуправления, организации, воинской части работал (служил)  сотрудник. При этом перерывы в работе (службе) в структурных подразделениях по защите государственной тайны в стаж работы (службы) для получения процентной надбавки за стаж работы (службы) в структурных подразделениях по защите государственной тайны не зачитываются.</w:t>
      </w:r>
    </w:p>
    <w:p w:rsidR="003F7363" w:rsidRDefault="003F7363" w:rsidP="003F7363">
      <w:pPr>
        <w:suppressAutoHyphens/>
        <w:ind w:firstLine="709"/>
        <w:jc w:val="both"/>
        <w:rPr>
          <w:sz w:val="28"/>
          <w:szCs w:val="28"/>
        </w:rPr>
      </w:pPr>
      <w:r>
        <w:rPr>
          <w:sz w:val="28"/>
          <w:szCs w:val="28"/>
        </w:rPr>
        <w:t xml:space="preserve">Выплата процентной надбавки за стаж работы со сведениями, составляющими государственную тайну, производится на </w:t>
      </w:r>
      <w:proofErr w:type="gramStart"/>
      <w:r>
        <w:rPr>
          <w:sz w:val="28"/>
          <w:szCs w:val="28"/>
        </w:rPr>
        <w:t>основании</w:t>
      </w:r>
      <w:proofErr w:type="gramEnd"/>
      <w:r>
        <w:rPr>
          <w:sz w:val="28"/>
          <w:szCs w:val="28"/>
        </w:rPr>
        <w:t xml:space="preserve"> распоряжения главы округа.</w:t>
      </w:r>
    </w:p>
    <w:p w:rsidR="003F7363" w:rsidRDefault="003F7363" w:rsidP="003F7363">
      <w:pPr>
        <w:suppressAutoHyphens/>
        <w:ind w:firstLine="709"/>
        <w:jc w:val="both"/>
        <w:rPr>
          <w:sz w:val="28"/>
          <w:szCs w:val="28"/>
        </w:rPr>
      </w:pPr>
    </w:p>
    <w:p w:rsidR="003F7363" w:rsidRPr="007B2F7E" w:rsidRDefault="003F7363" w:rsidP="003F7363">
      <w:pPr>
        <w:pStyle w:val="ab"/>
        <w:numPr>
          <w:ilvl w:val="0"/>
          <w:numId w:val="1"/>
        </w:numPr>
        <w:suppressAutoHyphens/>
        <w:jc w:val="center"/>
        <w:rPr>
          <w:rFonts w:ascii="Times New Roman" w:hAnsi="Times New Roman"/>
          <w:sz w:val="28"/>
          <w:szCs w:val="28"/>
        </w:rPr>
      </w:pPr>
      <w:r w:rsidRPr="007B2F7E">
        <w:rPr>
          <w:rFonts w:ascii="Times New Roman" w:hAnsi="Times New Roman"/>
          <w:sz w:val="28"/>
          <w:szCs w:val="28"/>
        </w:rPr>
        <w:t>Премирование</w:t>
      </w:r>
    </w:p>
    <w:p w:rsidR="003F7363" w:rsidRPr="007B2F7E" w:rsidRDefault="003F7363" w:rsidP="003F7363">
      <w:pPr>
        <w:pStyle w:val="ab"/>
        <w:suppressAutoHyphens/>
        <w:ind w:left="927" w:firstLine="0"/>
        <w:rPr>
          <w:rFonts w:ascii="Times New Roman" w:hAnsi="Times New Roman"/>
          <w:sz w:val="28"/>
          <w:szCs w:val="28"/>
        </w:rPr>
      </w:pPr>
    </w:p>
    <w:p w:rsidR="003F7363" w:rsidRPr="007B2F7E" w:rsidRDefault="003F7363" w:rsidP="003F7363">
      <w:pPr>
        <w:suppressAutoHyphens/>
        <w:ind w:firstLine="709"/>
        <w:jc w:val="both"/>
        <w:rPr>
          <w:sz w:val="28"/>
          <w:szCs w:val="28"/>
        </w:rPr>
      </w:pPr>
      <w:r w:rsidRPr="007B2F7E">
        <w:rPr>
          <w:sz w:val="28"/>
          <w:szCs w:val="28"/>
        </w:rPr>
        <w:t>5.1. В целях стимулирования и заинтересованности работников в результате своего труда, развития инициативы при решении задач, стоящих перед администрацией производится премирование</w:t>
      </w:r>
      <w:r>
        <w:rPr>
          <w:sz w:val="28"/>
          <w:szCs w:val="28"/>
        </w:rPr>
        <w:t>, которое не относится к гарантированным выплатам</w:t>
      </w:r>
      <w:r w:rsidRPr="007B2F7E">
        <w:rPr>
          <w:sz w:val="28"/>
          <w:szCs w:val="28"/>
        </w:rPr>
        <w:t>.</w:t>
      </w:r>
    </w:p>
    <w:p w:rsidR="003F7363" w:rsidRPr="007B2F7E" w:rsidRDefault="003F7363" w:rsidP="003F7363">
      <w:pPr>
        <w:suppressAutoHyphens/>
        <w:ind w:firstLine="709"/>
        <w:jc w:val="both"/>
        <w:rPr>
          <w:sz w:val="28"/>
          <w:szCs w:val="28"/>
        </w:rPr>
      </w:pPr>
      <w:r w:rsidRPr="007B2F7E">
        <w:rPr>
          <w:sz w:val="28"/>
          <w:szCs w:val="28"/>
        </w:rPr>
        <w:t>Премирование работников администрации производится при выполнении следующих показателей:</w:t>
      </w:r>
    </w:p>
    <w:p w:rsidR="003F7363" w:rsidRPr="007B2F7E" w:rsidRDefault="003F7363" w:rsidP="003F7363">
      <w:pPr>
        <w:suppressAutoHyphens/>
        <w:ind w:firstLine="709"/>
        <w:jc w:val="both"/>
        <w:rPr>
          <w:sz w:val="28"/>
          <w:szCs w:val="28"/>
        </w:rPr>
      </w:pPr>
      <w:r w:rsidRPr="007B2F7E">
        <w:rPr>
          <w:sz w:val="28"/>
          <w:szCs w:val="28"/>
        </w:rPr>
        <w:t>- добросовестное выполнение своих функциональных обязанностей;</w:t>
      </w:r>
    </w:p>
    <w:p w:rsidR="003F7363" w:rsidRPr="007B2F7E" w:rsidRDefault="003F7363" w:rsidP="003F7363">
      <w:pPr>
        <w:suppressAutoHyphens/>
        <w:ind w:firstLine="709"/>
        <w:jc w:val="both"/>
        <w:rPr>
          <w:sz w:val="28"/>
          <w:szCs w:val="28"/>
        </w:rPr>
      </w:pPr>
      <w:r w:rsidRPr="007B2F7E">
        <w:rPr>
          <w:sz w:val="28"/>
          <w:szCs w:val="28"/>
        </w:rPr>
        <w:t xml:space="preserve">- своевременное и качественное выполнение установленных работнику заданий, поручений, качественное ведение </w:t>
      </w:r>
      <w:proofErr w:type="gramStart"/>
      <w:r w:rsidRPr="007B2F7E">
        <w:rPr>
          <w:sz w:val="28"/>
          <w:szCs w:val="28"/>
        </w:rPr>
        <w:t>контроля за</w:t>
      </w:r>
      <w:proofErr w:type="gramEnd"/>
      <w:r w:rsidRPr="007B2F7E">
        <w:rPr>
          <w:sz w:val="28"/>
          <w:szCs w:val="28"/>
        </w:rPr>
        <w:t xml:space="preserve"> выполнением постановлений, распоряжений главы</w:t>
      </w:r>
      <w:r>
        <w:rPr>
          <w:sz w:val="28"/>
          <w:szCs w:val="28"/>
        </w:rPr>
        <w:t xml:space="preserve"> округа</w:t>
      </w:r>
      <w:r w:rsidRPr="007B2F7E">
        <w:rPr>
          <w:sz w:val="28"/>
          <w:szCs w:val="28"/>
        </w:rPr>
        <w:t>, вышестоящих органов;</w:t>
      </w:r>
    </w:p>
    <w:p w:rsidR="003F7363" w:rsidRPr="007B2F7E" w:rsidRDefault="003F7363" w:rsidP="003F7363">
      <w:pPr>
        <w:suppressAutoHyphens/>
        <w:ind w:firstLine="709"/>
        <w:jc w:val="both"/>
        <w:rPr>
          <w:sz w:val="28"/>
          <w:szCs w:val="28"/>
        </w:rPr>
      </w:pPr>
      <w:r w:rsidRPr="007B2F7E">
        <w:rPr>
          <w:sz w:val="28"/>
          <w:szCs w:val="28"/>
        </w:rPr>
        <w:t>- соблюдение сроков прохождения документации, качество их исполнения, своевременность и качество предоставления отчетов, информации;</w:t>
      </w:r>
    </w:p>
    <w:p w:rsidR="003F7363" w:rsidRPr="007B2F7E" w:rsidRDefault="003F7363" w:rsidP="003F7363">
      <w:pPr>
        <w:suppressAutoHyphens/>
        <w:ind w:firstLine="709"/>
        <w:jc w:val="both"/>
        <w:rPr>
          <w:sz w:val="28"/>
          <w:szCs w:val="28"/>
        </w:rPr>
      </w:pPr>
      <w:r w:rsidRPr="007B2F7E">
        <w:rPr>
          <w:sz w:val="28"/>
          <w:szCs w:val="28"/>
        </w:rPr>
        <w:t>- соблюдение установленного порядка рассмотрения писем, заявлений, жалоб граждан;</w:t>
      </w:r>
    </w:p>
    <w:p w:rsidR="003F7363" w:rsidRPr="007B2F7E" w:rsidRDefault="003F7363" w:rsidP="003F7363">
      <w:pPr>
        <w:suppressAutoHyphens/>
        <w:ind w:firstLine="709"/>
        <w:jc w:val="both"/>
        <w:rPr>
          <w:sz w:val="28"/>
          <w:szCs w:val="28"/>
        </w:rPr>
      </w:pPr>
      <w:r w:rsidRPr="007B2F7E">
        <w:rPr>
          <w:sz w:val="28"/>
          <w:szCs w:val="28"/>
        </w:rPr>
        <w:t xml:space="preserve">- внимательное, корректное отношение к посетителям, отсутствие жалоб  </w:t>
      </w:r>
      <w:r w:rsidRPr="004862B1">
        <w:rPr>
          <w:sz w:val="28"/>
          <w:szCs w:val="28"/>
        </w:rPr>
        <w:t>при исполнении должностных обязанностей;</w:t>
      </w:r>
    </w:p>
    <w:p w:rsidR="003F7363" w:rsidRPr="007B2F7E" w:rsidRDefault="003F7363" w:rsidP="003F7363">
      <w:pPr>
        <w:suppressAutoHyphens/>
        <w:ind w:firstLine="709"/>
        <w:jc w:val="both"/>
        <w:rPr>
          <w:sz w:val="28"/>
          <w:szCs w:val="28"/>
        </w:rPr>
      </w:pPr>
      <w:r w:rsidRPr="007B2F7E">
        <w:rPr>
          <w:sz w:val="28"/>
          <w:szCs w:val="28"/>
        </w:rPr>
        <w:t>- подготовка, организация и участие в крупных, социально-значимых мероприятиях в соответствующей сфере деятельности;</w:t>
      </w:r>
    </w:p>
    <w:p w:rsidR="003F7363" w:rsidRPr="007B2F7E" w:rsidRDefault="003F7363" w:rsidP="003F7363">
      <w:pPr>
        <w:suppressAutoHyphens/>
        <w:ind w:firstLine="709"/>
        <w:jc w:val="both"/>
        <w:rPr>
          <w:sz w:val="28"/>
          <w:szCs w:val="28"/>
        </w:rPr>
      </w:pPr>
      <w:r w:rsidRPr="007B2F7E">
        <w:rPr>
          <w:sz w:val="28"/>
          <w:szCs w:val="28"/>
        </w:rPr>
        <w:t>- качественный уровень подготовки информационно-аналитических и методических материалов.</w:t>
      </w:r>
    </w:p>
    <w:p w:rsidR="003F7363" w:rsidRPr="007B2F7E" w:rsidRDefault="003F7363" w:rsidP="003F7363">
      <w:pPr>
        <w:suppressAutoHyphens/>
        <w:ind w:firstLine="709"/>
        <w:jc w:val="both"/>
        <w:rPr>
          <w:sz w:val="28"/>
          <w:szCs w:val="28"/>
        </w:rPr>
      </w:pPr>
      <w:r w:rsidRPr="007B2F7E">
        <w:rPr>
          <w:sz w:val="28"/>
          <w:szCs w:val="28"/>
        </w:rPr>
        <w:lastRenderedPageBreak/>
        <w:t>Для заместителей главы, начальников отделов и управлений учитывается организация работы вверенных им подразделений, эффективное взаимодействие с другими службами.</w:t>
      </w:r>
    </w:p>
    <w:p w:rsidR="003F7363" w:rsidRPr="007B2F7E" w:rsidRDefault="003F7363" w:rsidP="003F7363">
      <w:pPr>
        <w:suppressAutoHyphens/>
        <w:ind w:firstLine="709"/>
        <w:jc w:val="both"/>
        <w:rPr>
          <w:sz w:val="28"/>
          <w:szCs w:val="28"/>
        </w:rPr>
      </w:pPr>
      <w:r w:rsidRPr="007B2F7E">
        <w:rPr>
          <w:sz w:val="28"/>
          <w:szCs w:val="28"/>
        </w:rPr>
        <w:t>Решение о премировании принимается распоряжением главы округа.</w:t>
      </w:r>
    </w:p>
    <w:p w:rsidR="003F7363" w:rsidRPr="007B2F7E" w:rsidRDefault="003F7363" w:rsidP="003F7363">
      <w:pPr>
        <w:suppressAutoHyphens/>
        <w:ind w:firstLine="709"/>
        <w:jc w:val="both"/>
        <w:rPr>
          <w:sz w:val="28"/>
          <w:szCs w:val="28"/>
        </w:rPr>
      </w:pPr>
      <w:r w:rsidRPr="007B2F7E">
        <w:rPr>
          <w:sz w:val="28"/>
          <w:szCs w:val="28"/>
        </w:rPr>
        <w:t>5.2. Премирование состоит из следующих видов:</w:t>
      </w:r>
    </w:p>
    <w:p w:rsidR="003F7363" w:rsidRPr="007B2F7E" w:rsidRDefault="003F7363" w:rsidP="003F7363">
      <w:pPr>
        <w:suppressAutoHyphens/>
        <w:ind w:firstLine="709"/>
        <w:jc w:val="both"/>
        <w:rPr>
          <w:sz w:val="28"/>
          <w:szCs w:val="28"/>
        </w:rPr>
      </w:pPr>
      <w:r w:rsidRPr="007B2F7E">
        <w:rPr>
          <w:sz w:val="28"/>
          <w:szCs w:val="28"/>
        </w:rPr>
        <w:t>- премирование по итогам работы за месяц;</w:t>
      </w:r>
    </w:p>
    <w:p w:rsidR="003F7363" w:rsidRPr="007B2F7E" w:rsidRDefault="003F7363" w:rsidP="003F7363">
      <w:pPr>
        <w:suppressAutoHyphens/>
        <w:ind w:firstLine="709"/>
        <w:jc w:val="both"/>
        <w:rPr>
          <w:sz w:val="28"/>
          <w:szCs w:val="28"/>
        </w:rPr>
      </w:pPr>
      <w:r w:rsidRPr="007B2F7E">
        <w:rPr>
          <w:sz w:val="28"/>
          <w:szCs w:val="28"/>
        </w:rPr>
        <w:t>- премирование за выполнение служебных заданий особой важности и сложности;</w:t>
      </w:r>
    </w:p>
    <w:p w:rsidR="003F7363" w:rsidRPr="007B2F7E" w:rsidRDefault="003F7363" w:rsidP="003F7363">
      <w:pPr>
        <w:suppressAutoHyphens/>
        <w:ind w:firstLine="709"/>
        <w:jc w:val="both"/>
        <w:rPr>
          <w:sz w:val="28"/>
          <w:szCs w:val="28"/>
        </w:rPr>
      </w:pPr>
      <w:r w:rsidRPr="007B2F7E">
        <w:rPr>
          <w:sz w:val="28"/>
          <w:szCs w:val="28"/>
        </w:rPr>
        <w:t>- премирование по итогам работы за квартал, полугодие, 9 месяцев, год.</w:t>
      </w:r>
    </w:p>
    <w:p w:rsidR="003F7363" w:rsidRPr="007B2F7E" w:rsidRDefault="003F7363" w:rsidP="003F7363">
      <w:pPr>
        <w:suppressAutoHyphens/>
        <w:ind w:firstLine="709"/>
        <w:jc w:val="both"/>
        <w:rPr>
          <w:sz w:val="28"/>
          <w:szCs w:val="28"/>
        </w:rPr>
      </w:pPr>
      <w:r w:rsidRPr="007B2F7E">
        <w:rPr>
          <w:sz w:val="28"/>
          <w:szCs w:val="28"/>
        </w:rPr>
        <w:t xml:space="preserve">5.3. Премирование работников администрации по итогам работы за месяц производится в размере не ниже 25 процентов должностного оклада в месяц. Премия выплачивается работникам, </w:t>
      </w:r>
      <w:proofErr w:type="gramStart"/>
      <w:r w:rsidRPr="007B2F7E">
        <w:rPr>
          <w:sz w:val="28"/>
          <w:szCs w:val="28"/>
        </w:rPr>
        <w:t>проработавшим полный месяц</w:t>
      </w:r>
      <w:proofErr w:type="gramEnd"/>
      <w:r w:rsidRPr="007B2F7E">
        <w:rPr>
          <w:sz w:val="28"/>
          <w:szCs w:val="28"/>
        </w:rPr>
        <w:t>. Работникам, проработавшим неполный месяц в связи с призывом в Вооруженные</w:t>
      </w:r>
      <w:r>
        <w:rPr>
          <w:sz w:val="28"/>
          <w:szCs w:val="28"/>
        </w:rPr>
        <w:t xml:space="preserve"> </w:t>
      </w:r>
      <w:r w:rsidRPr="007B2F7E">
        <w:rPr>
          <w:sz w:val="28"/>
          <w:szCs w:val="28"/>
        </w:rPr>
        <w:t xml:space="preserve">силы </w:t>
      </w:r>
      <w:r>
        <w:rPr>
          <w:sz w:val="28"/>
          <w:szCs w:val="28"/>
        </w:rPr>
        <w:t>Российской Федерации (заключением контракта на   военную службу)</w:t>
      </w:r>
      <w:r w:rsidRPr="007B2F7E">
        <w:rPr>
          <w:sz w:val="28"/>
          <w:szCs w:val="28"/>
        </w:rPr>
        <w:t>,</w:t>
      </w:r>
      <w:r>
        <w:rPr>
          <w:sz w:val="28"/>
          <w:szCs w:val="28"/>
        </w:rPr>
        <w:t xml:space="preserve"> </w:t>
      </w:r>
      <w:r w:rsidRPr="007B2F7E">
        <w:rPr>
          <w:sz w:val="28"/>
          <w:szCs w:val="28"/>
        </w:rPr>
        <w:t>переводом на другую работу, поступлением в учебные заведения, уходом на пенсию, увольнением по сокращению штата, принятым в порядке перевода из других организаций премия начисляется за фактически отработанное время в соответствующем периоде. Премирование по итогам работы за месяц производится за счет и в пределах фонда оплаты труда.</w:t>
      </w:r>
    </w:p>
    <w:p w:rsidR="003F7363" w:rsidRDefault="003F7363" w:rsidP="003F7363">
      <w:pPr>
        <w:suppressAutoHyphens/>
        <w:spacing w:line="264" w:lineRule="auto"/>
        <w:ind w:firstLine="709"/>
        <w:jc w:val="both"/>
        <w:rPr>
          <w:sz w:val="28"/>
          <w:szCs w:val="28"/>
        </w:rPr>
      </w:pPr>
      <w:r>
        <w:rPr>
          <w:sz w:val="28"/>
          <w:szCs w:val="28"/>
        </w:rPr>
        <w:t>5.4.</w:t>
      </w:r>
      <w:r w:rsidRPr="007B2F7E">
        <w:rPr>
          <w:sz w:val="28"/>
          <w:szCs w:val="28"/>
        </w:rPr>
        <w:t xml:space="preserve"> Премирование за выполнение служебных заданий особой важности и сложности осуществляется единовременно исключительно за счет средств экономии по фонду оплаты труда с учетом сложности, значимости задания (поручения), оперативности и качества выполненной работы. </w:t>
      </w:r>
      <w:r>
        <w:rPr>
          <w:sz w:val="28"/>
          <w:szCs w:val="28"/>
        </w:rPr>
        <w:t>Р</w:t>
      </w:r>
      <w:r w:rsidRPr="007B2F7E">
        <w:rPr>
          <w:sz w:val="28"/>
          <w:szCs w:val="28"/>
        </w:rPr>
        <w:t xml:space="preserve">азмер премии за выполнение служебных заданий особой важности и сложности </w:t>
      </w:r>
      <w:r w:rsidRPr="004862B1">
        <w:rPr>
          <w:sz w:val="28"/>
          <w:szCs w:val="28"/>
        </w:rPr>
        <w:t xml:space="preserve">определяется в процентном отношении от должностного оклада или может быть </w:t>
      </w:r>
      <w:proofErr w:type="gramStart"/>
      <w:r w:rsidRPr="004862B1">
        <w:rPr>
          <w:sz w:val="28"/>
          <w:szCs w:val="28"/>
        </w:rPr>
        <w:t>установлена</w:t>
      </w:r>
      <w:proofErr w:type="gramEnd"/>
      <w:r w:rsidRPr="004862B1">
        <w:rPr>
          <w:sz w:val="28"/>
          <w:szCs w:val="28"/>
        </w:rPr>
        <w:t xml:space="preserve"> фиксированной суммой</w:t>
      </w:r>
      <w:r w:rsidRPr="007B2F7E">
        <w:rPr>
          <w:sz w:val="28"/>
          <w:szCs w:val="28"/>
        </w:rPr>
        <w:t>. Решение о выплате единовременной премии и ее размере принимается главой округа.</w:t>
      </w:r>
    </w:p>
    <w:p w:rsidR="003F7363" w:rsidRPr="007B2F7E" w:rsidRDefault="003F7363" w:rsidP="003F7363">
      <w:pPr>
        <w:suppressAutoHyphens/>
        <w:spacing w:line="264" w:lineRule="auto"/>
        <w:ind w:firstLine="709"/>
        <w:jc w:val="both"/>
        <w:rPr>
          <w:sz w:val="28"/>
          <w:szCs w:val="28"/>
        </w:rPr>
      </w:pPr>
      <w:r w:rsidRPr="007B2F7E">
        <w:rPr>
          <w:sz w:val="28"/>
          <w:szCs w:val="28"/>
        </w:rPr>
        <w:t>5.5. Премирование по результатам работы за квартал, полугодие,              9 месяцев, год осуществляется исключительно за счет средств экономии по фонду оплаты труда в соответствии с личным вкладом каждого работника в общий результат работы. Данный вид премирования производится за качественный и эффективный труд без ограничения размеров самой премии.</w:t>
      </w:r>
    </w:p>
    <w:p w:rsidR="003F7363" w:rsidRPr="007B2F7E" w:rsidRDefault="003F7363" w:rsidP="003F7363">
      <w:pPr>
        <w:suppressAutoHyphens/>
        <w:spacing w:line="264" w:lineRule="auto"/>
        <w:ind w:firstLine="709"/>
        <w:jc w:val="both"/>
        <w:rPr>
          <w:sz w:val="28"/>
          <w:szCs w:val="28"/>
        </w:rPr>
      </w:pPr>
      <w:r w:rsidRPr="007B2F7E">
        <w:rPr>
          <w:sz w:val="28"/>
          <w:szCs w:val="28"/>
        </w:rPr>
        <w:t>5.6. Лицам, вновь принятым на работу, премия по итогам работы за квартал, полугодие, год начисляется за фактически отработанное время. Лицам, уволенным до истечения календарного года, премия по итогам работы за год не начисляется.</w:t>
      </w:r>
    </w:p>
    <w:p w:rsidR="003F7363" w:rsidRPr="007B2F7E" w:rsidRDefault="003F7363" w:rsidP="003F7363">
      <w:pPr>
        <w:suppressAutoHyphens/>
        <w:spacing w:line="264" w:lineRule="auto"/>
        <w:ind w:firstLine="709"/>
        <w:jc w:val="both"/>
        <w:rPr>
          <w:sz w:val="28"/>
          <w:szCs w:val="28"/>
        </w:rPr>
      </w:pPr>
      <w:r w:rsidRPr="007B2F7E">
        <w:rPr>
          <w:sz w:val="28"/>
          <w:szCs w:val="28"/>
        </w:rPr>
        <w:t>5.7. В срок до 25 числа отчетного месяца в организационный отдел администрации поступают предложения о премировании по итогам работы за месяц.</w:t>
      </w:r>
    </w:p>
    <w:p w:rsidR="003F7363" w:rsidRPr="007B2F7E" w:rsidRDefault="003F7363" w:rsidP="003F7363">
      <w:pPr>
        <w:suppressAutoHyphens/>
        <w:spacing w:line="264" w:lineRule="auto"/>
        <w:ind w:firstLine="709"/>
        <w:jc w:val="both"/>
        <w:rPr>
          <w:sz w:val="28"/>
          <w:szCs w:val="28"/>
        </w:rPr>
      </w:pPr>
      <w:r w:rsidRPr="007B2F7E">
        <w:rPr>
          <w:sz w:val="28"/>
          <w:szCs w:val="28"/>
        </w:rPr>
        <w:t>Оценку исполнительской дисциплины</w:t>
      </w:r>
      <w:r>
        <w:rPr>
          <w:sz w:val="28"/>
          <w:szCs w:val="28"/>
        </w:rPr>
        <w:t>, к</w:t>
      </w:r>
      <w:r w:rsidRPr="007B2F7E">
        <w:rPr>
          <w:sz w:val="28"/>
          <w:szCs w:val="28"/>
        </w:rPr>
        <w:t>ачества выполнения должностных обязанностей по результатам работы за месяц определяют:</w:t>
      </w:r>
    </w:p>
    <w:p w:rsidR="003F7363" w:rsidRPr="007B2F7E" w:rsidRDefault="003F7363" w:rsidP="003F7363">
      <w:pPr>
        <w:suppressAutoHyphens/>
        <w:spacing w:line="264" w:lineRule="auto"/>
        <w:ind w:firstLine="709"/>
        <w:jc w:val="both"/>
        <w:rPr>
          <w:sz w:val="28"/>
          <w:szCs w:val="28"/>
        </w:rPr>
      </w:pPr>
      <w:r>
        <w:rPr>
          <w:sz w:val="28"/>
          <w:szCs w:val="28"/>
        </w:rPr>
        <w:t>г</w:t>
      </w:r>
      <w:r w:rsidRPr="007B2F7E">
        <w:rPr>
          <w:sz w:val="28"/>
          <w:szCs w:val="28"/>
        </w:rPr>
        <w:t>лава округа – заместителям главы округа, помощнику главы округа;</w:t>
      </w:r>
    </w:p>
    <w:p w:rsidR="003F7363" w:rsidRPr="007B2F7E" w:rsidRDefault="003F7363" w:rsidP="003F7363">
      <w:pPr>
        <w:suppressAutoHyphens/>
        <w:spacing w:line="264" w:lineRule="auto"/>
        <w:ind w:firstLine="709"/>
        <w:jc w:val="both"/>
        <w:rPr>
          <w:sz w:val="28"/>
          <w:szCs w:val="28"/>
        </w:rPr>
      </w:pPr>
      <w:r>
        <w:rPr>
          <w:sz w:val="28"/>
          <w:szCs w:val="28"/>
        </w:rPr>
        <w:lastRenderedPageBreak/>
        <w:t>з</w:t>
      </w:r>
      <w:r w:rsidRPr="007B2F7E">
        <w:rPr>
          <w:sz w:val="28"/>
          <w:szCs w:val="28"/>
        </w:rPr>
        <w:t>аместители главы округа - начальникам подчиненным им управлений, отделов, специалистов отделов и лиц, осуществляющих техническое обеспечение деятельности администрации, осуществляющих управление их деятельностью.</w:t>
      </w:r>
    </w:p>
    <w:p w:rsidR="003F7363" w:rsidRDefault="003F7363" w:rsidP="003F7363">
      <w:pPr>
        <w:suppressAutoHyphens/>
        <w:spacing w:line="264" w:lineRule="auto"/>
        <w:ind w:firstLine="709"/>
        <w:jc w:val="both"/>
        <w:rPr>
          <w:sz w:val="28"/>
          <w:szCs w:val="28"/>
        </w:rPr>
      </w:pPr>
      <w:r w:rsidRPr="007B2F7E">
        <w:rPr>
          <w:sz w:val="28"/>
          <w:szCs w:val="28"/>
        </w:rPr>
        <w:t>На основании данных сведений организационный отдел в течение 3-х дней готовит распоряжени</w:t>
      </w:r>
      <w:r>
        <w:rPr>
          <w:sz w:val="28"/>
          <w:szCs w:val="28"/>
        </w:rPr>
        <w:t>е</w:t>
      </w:r>
      <w:r w:rsidRPr="007B2F7E">
        <w:rPr>
          <w:sz w:val="28"/>
          <w:szCs w:val="28"/>
        </w:rPr>
        <w:t xml:space="preserve"> о премировании.</w:t>
      </w:r>
    </w:p>
    <w:p w:rsidR="003F7363" w:rsidRPr="007B2F7E" w:rsidRDefault="003F7363" w:rsidP="003F7363">
      <w:pPr>
        <w:suppressAutoHyphens/>
        <w:spacing w:line="264" w:lineRule="auto"/>
        <w:ind w:firstLine="709"/>
        <w:jc w:val="both"/>
        <w:rPr>
          <w:sz w:val="28"/>
          <w:szCs w:val="28"/>
        </w:rPr>
      </w:pPr>
      <w:r w:rsidRPr="007B2F7E">
        <w:rPr>
          <w:sz w:val="28"/>
          <w:szCs w:val="28"/>
        </w:rPr>
        <w:t>5.8. Премия по итогам работы за месяц не начисляется либо ее размер может быть уменьшен (снижен) за тот расчетный период, в котором были совершены нарушения, или поступило сообщение о них. Если нарушения в работе обнаружены после выплаты премии, то премия не начисляется либо ее размер уменьшается (снижается) за тот расчетный период, в котором обнаружены эти нарушения.</w:t>
      </w:r>
    </w:p>
    <w:p w:rsidR="003F7363" w:rsidRPr="007B2F7E" w:rsidRDefault="003F7363" w:rsidP="003F7363">
      <w:pPr>
        <w:suppressAutoHyphens/>
        <w:spacing w:line="264" w:lineRule="auto"/>
        <w:ind w:firstLine="709"/>
        <w:jc w:val="both"/>
        <w:rPr>
          <w:sz w:val="28"/>
          <w:szCs w:val="28"/>
        </w:rPr>
      </w:pPr>
      <w:r w:rsidRPr="007B2F7E">
        <w:rPr>
          <w:sz w:val="28"/>
          <w:szCs w:val="28"/>
        </w:rPr>
        <w:t>5.9. Премия по итогам работы за месяц не начисляется либо ее размер может быть уменьшен (снижен) в следующих случаях:</w:t>
      </w:r>
    </w:p>
    <w:p w:rsidR="003F7363" w:rsidRPr="00AE46AC" w:rsidRDefault="003F7363" w:rsidP="003F7363">
      <w:pPr>
        <w:suppressAutoHyphens/>
        <w:jc w:val="right"/>
        <w:rPr>
          <w:color w:val="948A54" w:themeColor="background2" w:themeShade="80"/>
        </w:rPr>
      </w:pP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62"/>
        <w:gridCol w:w="3959"/>
      </w:tblGrid>
      <w:tr w:rsidR="003F7363" w:rsidRPr="007B2F7E" w:rsidTr="00A833CA">
        <w:trPr>
          <w:trHeight w:val="457"/>
          <w:jc w:val="center"/>
        </w:trPr>
        <w:tc>
          <w:tcPr>
            <w:tcW w:w="5662" w:type="dxa"/>
            <w:tcMar>
              <w:top w:w="102" w:type="dxa"/>
              <w:left w:w="62" w:type="dxa"/>
              <w:bottom w:w="102" w:type="dxa"/>
              <w:right w:w="62" w:type="dxa"/>
            </w:tcMar>
          </w:tcPr>
          <w:p w:rsidR="003F7363" w:rsidRPr="007B2F7E" w:rsidRDefault="003F7363" w:rsidP="00A833CA">
            <w:pPr>
              <w:pStyle w:val="Table0"/>
              <w:rPr>
                <w:rFonts w:ascii="Times New Roman" w:hAnsi="Times New Roman" w:cs="Times New Roman"/>
                <w:b w:val="0"/>
                <w:sz w:val="28"/>
                <w:szCs w:val="28"/>
              </w:rPr>
            </w:pPr>
            <w:r>
              <w:rPr>
                <w:rFonts w:ascii="Times New Roman" w:hAnsi="Times New Roman" w:cs="Times New Roman"/>
                <w:b w:val="0"/>
                <w:sz w:val="28"/>
                <w:szCs w:val="28"/>
              </w:rPr>
              <w:t>Нарушения</w:t>
            </w:r>
          </w:p>
        </w:tc>
        <w:tc>
          <w:tcPr>
            <w:tcW w:w="3959" w:type="dxa"/>
            <w:tcMar>
              <w:top w:w="102" w:type="dxa"/>
              <w:left w:w="62" w:type="dxa"/>
              <w:bottom w:w="102" w:type="dxa"/>
              <w:right w:w="62" w:type="dxa"/>
            </w:tcMar>
          </w:tcPr>
          <w:p w:rsidR="003F7363" w:rsidRPr="007B2F7E" w:rsidRDefault="003F7363" w:rsidP="00A833CA">
            <w:pPr>
              <w:pStyle w:val="Table0"/>
              <w:rPr>
                <w:rFonts w:ascii="Times New Roman" w:hAnsi="Times New Roman" w:cs="Times New Roman"/>
                <w:b w:val="0"/>
                <w:sz w:val="28"/>
                <w:szCs w:val="28"/>
              </w:rPr>
            </w:pPr>
            <w:r>
              <w:rPr>
                <w:rFonts w:ascii="Times New Roman" w:hAnsi="Times New Roman" w:cs="Times New Roman"/>
                <w:b w:val="0"/>
                <w:sz w:val="28"/>
                <w:szCs w:val="28"/>
              </w:rPr>
              <w:t xml:space="preserve">Размер </w:t>
            </w:r>
            <w:proofErr w:type="spellStart"/>
            <w:r>
              <w:rPr>
                <w:rFonts w:ascii="Times New Roman" w:hAnsi="Times New Roman" w:cs="Times New Roman"/>
                <w:b w:val="0"/>
                <w:sz w:val="28"/>
                <w:szCs w:val="28"/>
              </w:rPr>
              <w:t>депремирования</w:t>
            </w:r>
            <w:proofErr w:type="spellEnd"/>
          </w:p>
        </w:tc>
      </w:tr>
      <w:tr w:rsidR="003F7363" w:rsidRPr="007B2F7E" w:rsidTr="00A833CA">
        <w:trPr>
          <w:trHeight w:val="313"/>
          <w:jc w:val="center"/>
        </w:trPr>
        <w:tc>
          <w:tcPr>
            <w:tcW w:w="5662" w:type="dxa"/>
            <w:tcMar>
              <w:top w:w="102" w:type="dxa"/>
              <w:left w:w="62" w:type="dxa"/>
              <w:bottom w:w="102" w:type="dxa"/>
              <w:right w:w="62" w:type="dxa"/>
            </w:tcMar>
          </w:tcPr>
          <w:p w:rsidR="003F7363" w:rsidRPr="002824B1" w:rsidRDefault="003F7363" w:rsidP="00A833CA">
            <w:pPr>
              <w:pStyle w:val="Table0"/>
              <w:rPr>
                <w:rFonts w:ascii="Times New Roman" w:hAnsi="Times New Roman" w:cs="Times New Roman"/>
                <w:b w:val="0"/>
                <w:sz w:val="28"/>
                <w:szCs w:val="28"/>
              </w:rPr>
            </w:pPr>
            <w:r w:rsidRPr="002824B1">
              <w:rPr>
                <w:rFonts w:ascii="Times New Roman" w:hAnsi="Times New Roman" w:cs="Times New Roman"/>
                <w:b w:val="0"/>
                <w:sz w:val="28"/>
                <w:szCs w:val="28"/>
              </w:rPr>
              <w:t>1</w:t>
            </w:r>
          </w:p>
        </w:tc>
        <w:tc>
          <w:tcPr>
            <w:tcW w:w="3959" w:type="dxa"/>
            <w:tcMar>
              <w:top w:w="102" w:type="dxa"/>
              <w:left w:w="62" w:type="dxa"/>
              <w:bottom w:w="102" w:type="dxa"/>
              <w:right w:w="62" w:type="dxa"/>
            </w:tcMar>
          </w:tcPr>
          <w:p w:rsidR="003F7363" w:rsidRPr="002824B1" w:rsidRDefault="003F7363" w:rsidP="00A833CA">
            <w:pPr>
              <w:pStyle w:val="Table0"/>
              <w:rPr>
                <w:rFonts w:ascii="Times New Roman" w:hAnsi="Times New Roman" w:cs="Times New Roman"/>
                <w:b w:val="0"/>
                <w:sz w:val="28"/>
                <w:szCs w:val="28"/>
              </w:rPr>
            </w:pPr>
            <w:r w:rsidRPr="002824B1">
              <w:rPr>
                <w:rFonts w:ascii="Times New Roman" w:hAnsi="Times New Roman" w:cs="Times New Roman"/>
                <w:b w:val="0"/>
                <w:sz w:val="28"/>
                <w:szCs w:val="28"/>
              </w:rPr>
              <w:t>2</w:t>
            </w:r>
          </w:p>
        </w:tc>
      </w:tr>
      <w:tr w:rsidR="003F7363" w:rsidRPr="007B2F7E" w:rsidTr="00A833CA">
        <w:trPr>
          <w:trHeight w:val="667"/>
          <w:jc w:val="center"/>
        </w:trPr>
        <w:tc>
          <w:tcPr>
            <w:tcW w:w="5662" w:type="dxa"/>
            <w:tcMar>
              <w:top w:w="102" w:type="dxa"/>
              <w:left w:w="62" w:type="dxa"/>
              <w:bottom w:w="102" w:type="dxa"/>
              <w:right w:w="62" w:type="dxa"/>
            </w:tcMar>
          </w:tcPr>
          <w:p w:rsidR="003F7363" w:rsidRPr="007B2F7E" w:rsidRDefault="003F7363" w:rsidP="00A833CA">
            <w:pPr>
              <w:pStyle w:val="Table0"/>
              <w:jc w:val="both"/>
              <w:rPr>
                <w:rFonts w:ascii="Times New Roman" w:hAnsi="Times New Roman" w:cs="Times New Roman"/>
                <w:b w:val="0"/>
                <w:sz w:val="28"/>
                <w:szCs w:val="28"/>
              </w:rPr>
            </w:pPr>
            <w:r w:rsidRPr="007B2F7E">
              <w:rPr>
                <w:rFonts w:ascii="Times New Roman" w:hAnsi="Times New Roman" w:cs="Times New Roman"/>
                <w:b w:val="0"/>
                <w:sz w:val="28"/>
                <w:szCs w:val="28"/>
              </w:rPr>
              <w:t>- при увольнении лиц, совершивших виновные действия</w:t>
            </w:r>
          </w:p>
        </w:tc>
        <w:tc>
          <w:tcPr>
            <w:tcW w:w="3959" w:type="dxa"/>
            <w:tcMar>
              <w:top w:w="102" w:type="dxa"/>
              <w:left w:w="62" w:type="dxa"/>
              <w:bottom w:w="102" w:type="dxa"/>
              <w:right w:w="62" w:type="dxa"/>
            </w:tcMar>
          </w:tcPr>
          <w:p w:rsidR="003F7363" w:rsidRPr="007B2F7E" w:rsidRDefault="003F7363" w:rsidP="00A833CA">
            <w:pPr>
              <w:pStyle w:val="Table0"/>
              <w:jc w:val="both"/>
              <w:rPr>
                <w:rFonts w:ascii="Times New Roman" w:hAnsi="Times New Roman" w:cs="Times New Roman"/>
                <w:b w:val="0"/>
                <w:sz w:val="28"/>
                <w:szCs w:val="28"/>
              </w:rPr>
            </w:pPr>
            <w:r w:rsidRPr="007B2F7E">
              <w:rPr>
                <w:rFonts w:ascii="Times New Roman" w:hAnsi="Times New Roman" w:cs="Times New Roman"/>
                <w:b w:val="0"/>
                <w:sz w:val="28"/>
                <w:szCs w:val="28"/>
              </w:rPr>
              <w:t>- премия не начисляется</w:t>
            </w:r>
          </w:p>
        </w:tc>
      </w:tr>
      <w:tr w:rsidR="003F7363" w:rsidRPr="007B2F7E" w:rsidTr="00A833CA">
        <w:trPr>
          <w:jc w:val="center"/>
        </w:trPr>
        <w:tc>
          <w:tcPr>
            <w:tcW w:w="5662"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в случае нарушения трудовой дисциплины, Правил внутреннего трудового распорядка</w:t>
            </w:r>
          </w:p>
        </w:tc>
        <w:tc>
          <w:tcPr>
            <w:tcW w:w="3959"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премия не начисляется в размере до 100 процентов от размера премии по итогам работы за месяц</w:t>
            </w:r>
          </w:p>
        </w:tc>
      </w:tr>
      <w:tr w:rsidR="003F7363" w:rsidRPr="007B2F7E" w:rsidTr="00A833CA">
        <w:trPr>
          <w:jc w:val="center"/>
        </w:trPr>
        <w:tc>
          <w:tcPr>
            <w:tcW w:w="5662"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за ненадлежащее исполнение указаний вышестоящих в порядке подчиненности руководителей, изданных в пределах их должностных полномочий</w:t>
            </w:r>
          </w:p>
        </w:tc>
        <w:tc>
          <w:tcPr>
            <w:tcW w:w="3959"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премия начисляется в размере до 50 процентов от размера премии по итогам работы за месяц</w:t>
            </w:r>
          </w:p>
        </w:tc>
      </w:tr>
      <w:tr w:rsidR="003F7363" w:rsidRPr="007B2F7E" w:rsidTr="00A833CA">
        <w:trPr>
          <w:jc w:val="center"/>
        </w:trPr>
        <w:tc>
          <w:tcPr>
            <w:tcW w:w="5662"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за бездеятельность, недобросовестное исполнение должностных обязанностей, должностных инструкций, порядка работы со служебной информацией</w:t>
            </w:r>
          </w:p>
        </w:tc>
        <w:tc>
          <w:tcPr>
            <w:tcW w:w="3959"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премия начисляется в размере до 50 процентов от размера премии по итогам работы за месяц</w:t>
            </w:r>
          </w:p>
        </w:tc>
      </w:tr>
      <w:tr w:rsidR="003F7363" w:rsidRPr="007B2F7E" w:rsidTr="00A833CA">
        <w:trPr>
          <w:jc w:val="center"/>
        </w:trPr>
        <w:tc>
          <w:tcPr>
            <w:tcW w:w="5662"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Pr>
                <w:rFonts w:ascii="Times New Roman" w:hAnsi="Times New Roman" w:cs="Times New Roman"/>
                <w:sz w:val="28"/>
                <w:szCs w:val="28"/>
              </w:rPr>
              <w:t xml:space="preserve">- </w:t>
            </w:r>
            <w:r w:rsidRPr="007B2F7E">
              <w:rPr>
                <w:rFonts w:ascii="Times New Roman" w:hAnsi="Times New Roman" w:cs="Times New Roman"/>
                <w:sz w:val="28"/>
                <w:szCs w:val="28"/>
              </w:rPr>
              <w:t>з</w:t>
            </w:r>
            <w:r>
              <w:rPr>
                <w:rFonts w:ascii="Times New Roman" w:hAnsi="Times New Roman" w:cs="Times New Roman"/>
                <w:sz w:val="28"/>
                <w:szCs w:val="28"/>
              </w:rPr>
              <w:t>а неисполнение одного поручения главы округ</w:t>
            </w:r>
            <w:r w:rsidRPr="007B2F7E">
              <w:rPr>
                <w:rFonts w:ascii="Times New Roman" w:hAnsi="Times New Roman" w:cs="Times New Roman"/>
                <w:sz w:val="28"/>
                <w:szCs w:val="28"/>
              </w:rPr>
              <w:t>а</w:t>
            </w:r>
            <w:r>
              <w:rPr>
                <w:rFonts w:ascii="Times New Roman" w:hAnsi="Times New Roman" w:cs="Times New Roman"/>
                <w:sz w:val="28"/>
                <w:szCs w:val="28"/>
              </w:rPr>
              <w:t xml:space="preserve">  </w:t>
            </w:r>
          </w:p>
        </w:tc>
        <w:tc>
          <w:tcPr>
            <w:tcW w:w="3959" w:type="dxa"/>
            <w:tcMar>
              <w:top w:w="102" w:type="dxa"/>
              <w:left w:w="62" w:type="dxa"/>
              <w:bottom w:w="102" w:type="dxa"/>
              <w:right w:w="62" w:type="dxa"/>
            </w:tcMar>
          </w:tcPr>
          <w:p w:rsidR="003F7363"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премия начисляется в размере до 50 процентов от размера премии по итогам работы за месяц</w:t>
            </w:r>
          </w:p>
          <w:p w:rsidR="003F7363" w:rsidRDefault="003F7363" w:rsidP="00A833CA">
            <w:pPr>
              <w:pStyle w:val="Table"/>
              <w:jc w:val="both"/>
              <w:rPr>
                <w:rFonts w:ascii="Times New Roman" w:hAnsi="Times New Roman" w:cs="Times New Roman"/>
                <w:sz w:val="28"/>
                <w:szCs w:val="28"/>
              </w:rPr>
            </w:pPr>
          </w:p>
          <w:p w:rsidR="003F7363" w:rsidRDefault="003F7363" w:rsidP="00A833CA">
            <w:pPr>
              <w:pStyle w:val="Table"/>
              <w:jc w:val="both"/>
              <w:rPr>
                <w:rFonts w:ascii="Times New Roman" w:hAnsi="Times New Roman" w:cs="Times New Roman"/>
                <w:sz w:val="28"/>
                <w:szCs w:val="28"/>
              </w:rPr>
            </w:pPr>
          </w:p>
          <w:p w:rsidR="003F7363" w:rsidRPr="007B2F7E" w:rsidRDefault="003F7363" w:rsidP="00A833CA">
            <w:pPr>
              <w:pStyle w:val="Table"/>
              <w:jc w:val="both"/>
              <w:rPr>
                <w:rFonts w:ascii="Times New Roman" w:hAnsi="Times New Roman" w:cs="Times New Roman"/>
                <w:sz w:val="28"/>
                <w:szCs w:val="28"/>
              </w:rPr>
            </w:pPr>
          </w:p>
        </w:tc>
      </w:tr>
      <w:tr w:rsidR="003F7363" w:rsidRPr="007B2F7E" w:rsidTr="00A833CA">
        <w:trPr>
          <w:jc w:val="center"/>
        </w:trPr>
        <w:tc>
          <w:tcPr>
            <w:tcW w:w="5662" w:type="dxa"/>
            <w:tcMar>
              <w:top w:w="102" w:type="dxa"/>
              <w:left w:w="62" w:type="dxa"/>
              <w:bottom w:w="102" w:type="dxa"/>
              <w:right w:w="62" w:type="dxa"/>
            </w:tcMar>
          </w:tcPr>
          <w:p w:rsidR="003F7363" w:rsidRPr="007B2F7E" w:rsidRDefault="003F7363" w:rsidP="00A833CA">
            <w:pPr>
              <w:pStyle w:val="Table"/>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3959" w:type="dxa"/>
            <w:tcMar>
              <w:top w:w="102" w:type="dxa"/>
              <w:left w:w="62" w:type="dxa"/>
              <w:bottom w:w="102" w:type="dxa"/>
              <w:right w:w="62" w:type="dxa"/>
            </w:tcMar>
          </w:tcPr>
          <w:p w:rsidR="003F7363" w:rsidRPr="007B2F7E" w:rsidRDefault="003F7363" w:rsidP="00A833CA">
            <w:pPr>
              <w:pStyle w:val="Table"/>
              <w:jc w:val="center"/>
              <w:rPr>
                <w:rFonts w:ascii="Times New Roman" w:hAnsi="Times New Roman" w:cs="Times New Roman"/>
                <w:sz w:val="28"/>
                <w:szCs w:val="28"/>
              </w:rPr>
            </w:pPr>
            <w:r>
              <w:rPr>
                <w:rFonts w:ascii="Times New Roman" w:hAnsi="Times New Roman" w:cs="Times New Roman"/>
                <w:sz w:val="28"/>
                <w:szCs w:val="28"/>
              </w:rPr>
              <w:t>2</w:t>
            </w:r>
          </w:p>
        </w:tc>
      </w:tr>
      <w:tr w:rsidR="003F7363" w:rsidRPr="007B2F7E" w:rsidTr="00A833CA">
        <w:trPr>
          <w:jc w:val="center"/>
        </w:trPr>
        <w:tc>
          <w:tcPr>
            <w:tcW w:w="5662" w:type="dxa"/>
            <w:tcMar>
              <w:top w:w="102" w:type="dxa"/>
              <w:left w:w="62" w:type="dxa"/>
              <w:bottom w:w="102" w:type="dxa"/>
              <w:right w:w="62" w:type="dxa"/>
            </w:tcMar>
          </w:tcPr>
          <w:p w:rsidR="003F7363"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з</w:t>
            </w:r>
            <w:r>
              <w:rPr>
                <w:rFonts w:ascii="Times New Roman" w:hAnsi="Times New Roman" w:cs="Times New Roman"/>
                <w:sz w:val="28"/>
                <w:szCs w:val="28"/>
              </w:rPr>
              <w:t>а неисполнение двух</w:t>
            </w:r>
            <w:r w:rsidRPr="007B2F7E">
              <w:rPr>
                <w:rFonts w:ascii="Times New Roman" w:hAnsi="Times New Roman" w:cs="Times New Roman"/>
                <w:sz w:val="28"/>
                <w:szCs w:val="28"/>
              </w:rPr>
              <w:t xml:space="preserve"> и более </w:t>
            </w:r>
            <w:r>
              <w:rPr>
                <w:rFonts w:ascii="Times New Roman" w:hAnsi="Times New Roman" w:cs="Times New Roman"/>
                <w:sz w:val="28"/>
                <w:szCs w:val="28"/>
              </w:rPr>
              <w:t>поручений главы округ</w:t>
            </w:r>
            <w:r w:rsidRPr="007B2F7E">
              <w:rPr>
                <w:rFonts w:ascii="Times New Roman" w:hAnsi="Times New Roman" w:cs="Times New Roman"/>
                <w:sz w:val="28"/>
                <w:szCs w:val="28"/>
              </w:rPr>
              <w:t>а</w:t>
            </w:r>
          </w:p>
        </w:tc>
        <w:tc>
          <w:tcPr>
            <w:tcW w:w="3959"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премия начисляется в размере до 30 процентов от размера премии по итогам работы за месяц</w:t>
            </w:r>
          </w:p>
        </w:tc>
      </w:tr>
      <w:tr w:rsidR="003F7363" w:rsidRPr="007B2F7E" w:rsidTr="00A833CA">
        <w:trPr>
          <w:jc w:val="center"/>
        </w:trPr>
        <w:tc>
          <w:tcPr>
            <w:tcW w:w="5662"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за несвоевременное и некачественное рассмотрение</w:t>
            </w:r>
            <w:r>
              <w:rPr>
                <w:rFonts w:ascii="Times New Roman" w:hAnsi="Times New Roman" w:cs="Times New Roman"/>
                <w:sz w:val="28"/>
                <w:szCs w:val="28"/>
              </w:rPr>
              <w:t xml:space="preserve"> одного и (или) двух</w:t>
            </w:r>
            <w:r w:rsidRPr="007B2F7E">
              <w:rPr>
                <w:rFonts w:ascii="Times New Roman" w:hAnsi="Times New Roman" w:cs="Times New Roman"/>
                <w:sz w:val="28"/>
                <w:szCs w:val="28"/>
              </w:rPr>
              <w:t xml:space="preserve"> обращений граждан, непринятие по ним решений в порядке, установленном законодательством РФ, Кемеровской области</w:t>
            </w:r>
            <w:r>
              <w:rPr>
                <w:rFonts w:ascii="Times New Roman" w:hAnsi="Times New Roman" w:cs="Times New Roman"/>
                <w:sz w:val="28"/>
                <w:szCs w:val="28"/>
              </w:rPr>
              <w:t xml:space="preserve"> - Кузбасса</w:t>
            </w:r>
            <w:r w:rsidRPr="007B2F7E">
              <w:rPr>
                <w:rFonts w:ascii="Times New Roman" w:hAnsi="Times New Roman" w:cs="Times New Roman"/>
                <w:sz w:val="28"/>
                <w:szCs w:val="28"/>
              </w:rPr>
              <w:t xml:space="preserve"> и нормативными правовыми актами</w:t>
            </w:r>
          </w:p>
        </w:tc>
        <w:tc>
          <w:tcPr>
            <w:tcW w:w="3959"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Pr>
                <w:rFonts w:ascii="Times New Roman" w:hAnsi="Times New Roman" w:cs="Times New Roman"/>
                <w:sz w:val="28"/>
                <w:szCs w:val="28"/>
              </w:rPr>
              <w:t xml:space="preserve">- </w:t>
            </w:r>
            <w:r w:rsidRPr="007B2F7E">
              <w:rPr>
                <w:rFonts w:ascii="Times New Roman" w:hAnsi="Times New Roman" w:cs="Times New Roman"/>
                <w:sz w:val="28"/>
                <w:szCs w:val="28"/>
              </w:rPr>
              <w:t>премия начисляется в размере до 50 процентов от размера премии по итогам работы за месяц</w:t>
            </w:r>
          </w:p>
        </w:tc>
      </w:tr>
      <w:tr w:rsidR="003F7363" w:rsidRPr="007B2F7E" w:rsidTr="00A833CA">
        <w:trPr>
          <w:jc w:val="center"/>
        </w:trPr>
        <w:tc>
          <w:tcPr>
            <w:tcW w:w="5662"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за несвоевременное и некачественное рассмотрение</w:t>
            </w:r>
            <w:r>
              <w:rPr>
                <w:rFonts w:ascii="Times New Roman" w:hAnsi="Times New Roman" w:cs="Times New Roman"/>
                <w:sz w:val="28"/>
                <w:szCs w:val="28"/>
              </w:rPr>
              <w:t xml:space="preserve"> трех и более </w:t>
            </w:r>
            <w:r w:rsidRPr="007B2F7E">
              <w:rPr>
                <w:rFonts w:ascii="Times New Roman" w:hAnsi="Times New Roman" w:cs="Times New Roman"/>
                <w:sz w:val="28"/>
                <w:szCs w:val="28"/>
              </w:rPr>
              <w:t xml:space="preserve"> обращений граждан, непринятие по ним решений в порядке, установленном законодательством РФ, Кемеровской области</w:t>
            </w:r>
            <w:r>
              <w:rPr>
                <w:rFonts w:ascii="Times New Roman" w:hAnsi="Times New Roman" w:cs="Times New Roman"/>
                <w:sz w:val="28"/>
                <w:szCs w:val="28"/>
              </w:rPr>
              <w:t xml:space="preserve"> - Кузбасса</w:t>
            </w:r>
            <w:r w:rsidRPr="007B2F7E">
              <w:rPr>
                <w:rFonts w:ascii="Times New Roman" w:hAnsi="Times New Roman" w:cs="Times New Roman"/>
                <w:sz w:val="28"/>
                <w:szCs w:val="28"/>
              </w:rPr>
              <w:t xml:space="preserve"> и нормативными правовыми актами </w:t>
            </w:r>
          </w:p>
        </w:tc>
        <w:tc>
          <w:tcPr>
            <w:tcW w:w="3959"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премия начисляется в размере до 30 процентов от размера премии по итогам работы за месяц</w:t>
            </w:r>
          </w:p>
        </w:tc>
      </w:tr>
      <w:tr w:rsidR="003F7363" w:rsidRPr="007B2F7E" w:rsidTr="00A833CA">
        <w:trPr>
          <w:jc w:val="center"/>
        </w:trPr>
        <w:tc>
          <w:tcPr>
            <w:tcW w:w="5662"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за разглашение государственной, служебной и иной охраняемой законом тайны, а также разглашение ставших известными в связи с исполнением служебных обязанностей сведений, затрагивающих частную жизнь, честь и достоинство граждан</w:t>
            </w:r>
          </w:p>
        </w:tc>
        <w:tc>
          <w:tcPr>
            <w:tcW w:w="3959" w:type="dxa"/>
            <w:tcMar>
              <w:top w:w="102" w:type="dxa"/>
              <w:left w:w="62" w:type="dxa"/>
              <w:bottom w:w="102" w:type="dxa"/>
              <w:right w:w="62" w:type="dxa"/>
            </w:tcMar>
          </w:tcPr>
          <w:p w:rsidR="003F7363" w:rsidRPr="007B2F7E" w:rsidRDefault="003F7363" w:rsidP="00A833CA">
            <w:pPr>
              <w:pStyle w:val="Table"/>
              <w:rPr>
                <w:rFonts w:ascii="Times New Roman" w:hAnsi="Times New Roman" w:cs="Times New Roman"/>
                <w:sz w:val="28"/>
                <w:szCs w:val="28"/>
              </w:rPr>
            </w:pPr>
            <w:r w:rsidRPr="007B2F7E">
              <w:rPr>
                <w:rFonts w:ascii="Times New Roman" w:hAnsi="Times New Roman" w:cs="Times New Roman"/>
                <w:sz w:val="28"/>
                <w:szCs w:val="28"/>
              </w:rPr>
              <w:t>- премия не начисляется</w:t>
            </w:r>
          </w:p>
        </w:tc>
      </w:tr>
      <w:tr w:rsidR="003F7363" w:rsidRPr="007B2F7E" w:rsidTr="00A833CA">
        <w:trPr>
          <w:jc w:val="center"/>
        </w:trPr>
        <w:tc>
          <w:tcPr>
            <w:tcW w:w="5662"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за несоблюдение норм служебной этики, грубость в обращении с гражданами</w:t>
            </w:r>
          </w:p>
        </w:tc>
        <w:tc>
          <w:tcPr>
            <w:tcW w:w="3959" w:type="dxa"/>
            <w:tcMar>
              <w:top w:w="102" w:type="dxa"/>
              <w:left w:w="62" w:type="dxa"/>
              <w:bottom w:w="102" w:type="dxa"/>
              <w:right w:w="62" w:type="dxa"/>
            </w:tcMar>
          </w:tcPr>
          <w:p w:rsidR="003F7363" w:rsidRPr="007B2F7E" w:rsidRDefault="003F7363" w:rsidP="00A833CA">
            <w:pPr>
              <w:pStyle w:val="Table"/>
              <w:rPr>
                <w:rFonts w:ascii="Times New Roman" w:hAnsi="Times New Roman" w:cs="Times New Roman"/>
                <w:sz w:val="28"/>
                <w:szCs w:val="28"/>
              </w:rPr>
            </w:pPr>
            <w:r w:rsidRPr="007B2F7E">
              <w:rPr>
                <w:rFonts w:ascii="Times New Roman" w:hAnsi="Times New Roman" w:cs="Times New Roman"/>
                <w:sz w:val="28"/>
                <w:szCs w:val="28"/>
              </w:rPr>
              <w:t>- премия не начисляется</w:t>
            </w:r>
          </w:p>
        </w:tc>
      </w:tr>
      <w:tr w:rsidR="003F7363" w:rsidRPr="007B2F7E" w:rsidTr="00A833CA">
        <w:trPr>
          <w:jc w:val="center"/>
        </w:trPr>
        <w:tc>
          <w:tcPr>
            <w:tcW w:w="5662"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за несвоевременное исполнение организационно-распорядительных документов, поставленных на контроль</w:t>
            </w:r>
          </w:p>
        </w:tc>
        <w:tc>
          <w:tcPr>
            <w:tcW w:w="3959" w:type="dxa"/>
            <w:tcMar>
              <w:top w:w="102" w:type="dxa"/>
              <w:left w:w="62" w:type="dxa"/>
              <w:bottom w:w="102" w:type="dxa"/>
              <w:right w:w="62" w:type="dxa"/>
            </w:tcMar>
          </w:tcPr>
          <w:p w:rsidR="003F7363" w:rsidRPr="007B2F7E" w:rsidRDefault="003F7363" w:rsidP="00A833CA">
            <w:pPr>
              <w:pStyle w:val="Table"/>
              <w:jc w:val="both"/>
              <w:rPr>
                <w:rFonts w:ascii="Times New Roman" w:hAnsi="Times New Roman" w:cs="Times New Roman"/>
                <w:sz w:val="28"/>
                <w:szCs w:val="28"/>
              </w:rPr>
            </w:pPr>
            <w:r w:rsidRPr="007B2F7E">
              <w:rPr>
                <w:rFonts w:ascii="Times New Roman" w:hAnsi="Times New Roman" w:cs="Times New Roman"/>
                <w:sz w:val="28"/>
                <w:szCs w:val="28"/>
              </w:rPr>
              <w:t>- премия начисляется в размере до 50 процентов от размера премии по итогам работы за месяц</w:t>
            </w:r>
          </w:p>
        </w:tc>
      </w:tr>
    </w:tbl>
    <w:p w:rsidR="003F7363" w:rsidRPr="007B2F7E" w:rsidRDefault="003F7363" w:rsidP="003F7363">
      <w:pPr>
        <w:suppressAutoHyphens/>
        <w:rPr>
          <w:sz w:val="28"/>
          <w:szCs w:val="28"/>
        </w:rPr>
      </w:pPr>
    </w:p>
    <w:p w:rsidR="003F7363" w:rsidRPr="007B2F7E" w:rsidRDefault="003F7363" w:rsidP="003F7363">
      <w:pPr>
        <w:suppressAutoHyphens/>
        <w:ind w:firstLine="709"/>
        <w:jc w:val="both"/>
        <w:rPr>
          <w:sz w:val="28"/>
          <w:szCs w:val="28"/>
        </w:rPr>
      </w:pPr>
      <w:r w:rsidRPr="007B2F7E">
        <w:rPr>
          <w:sz w:val="28"/>
          <w:szCs w:val="28"/>
        </w:rPr>
        <w:t xml:space="preserve">5.10. При экономии фонда оплаты труда главе </w:t>
      </w:r>
      <w:r>
        <w:rPr>
          <w:sz w:val="28"/>
          <w:szCs w:val="28"/>
        </w:rPr>
        <w:t xml:space="preserve">округа </w:t>
      </w:r>
      <w:r w:rsidRPr="007B2F7E">
        <w:rPr>
          <w:sz w:val="28"/>
          <w:szCs w:val="28"/>
        </w:rPr>
        <w:t xml:space="preserve">предоставляется право в пределах установленного фонда производить выплату </w:t>
      </w:r>
      <w:r>
        <w:rPr>
          <w:sz w:val="28"/>
          <w:szCs w:val="28"/>
        </w:rPr>
        <w:t>е</w:t>
      </w:r>
      <w:r w:rsidRPr="007B2F7E">
        <w:rPr>
          <w:sz w:val="28"/>
          <w:szCs w:val="28"/>
        </w:rPr>
        <w:t>диновременных премий.</w:t>
      </w:r>
    </w:p>
    <w:p w:rsidR="003F7363" w:rsidRPr="007B2F7E" w:rsidRDefault="003F7363" w:rsidP="003F7363">
      <w:pPr>
        <w:suppressAutoHyphens/>
        <w:ind w:firstLine="709"/>
        <w:jc w:val="both"/>
        <w:rPr>
          <w:sz w:val="28"/>
          <w:szCs w:val="28"/>
        </w:rPr>
      </w:pPr>
      <w:r w:rsidRPr="007B2F7E">
        <w:rPr>
          <w:sz w:val="28"/>
          <w:szCs w:val="28"/>
        </w:rPr>
        <w:t xml:space="preserve">5.11. Премия за отчетный период </w:t>
      </w:r>
      <w:proofErr w:type="gramStart"/>
      <w:r w:rsidRPr="007B2F7E">
        <w:rPr>
          <w:sz w:val="28"/>
          <w:szCs w:val="28"/>
        </w:rPr>
        <w:t>начисляется и выплачивается</w:t>
      </w:r>
      <w:proofErr w:type="gramEnd"/>
      <w:r w:rsidRPr="007B2F7E">
        <w:rPr>
          <w:sz w:val="28"/>
          <w:szCs w:val="28"/>
        </w:rPr>
        <w:t xml:space="preserve"> вместе с заработной платой.</w:t>
      </w:r>
    </w:p>
    <w:p w:rsidR="003F7363" w:rsidRDefault="003F7363" w:rsidP="003F7363">
      <w:pPr>
        <w:suppressAutoHyphens/>
        <w:rPr>
          <w:sz w:val="28"/>
          <w:szCs w:val="28"/>
        </w:rPr>
      </w:pPr>
    </w:p>
    <w:p w:rsidR="003F7363" w:rsidRDefault="003F7363" w:rsidP="003F7363">
      <w:pPr>
        <w:suppressAutoHyphens/>
        <w:rPr>
          <w:sz w:val="28"/>
          <w:szCs w:val="28"/>
        </w:rPr>
      </w:pPr>
    </w:p>
    <w:p w:rsidR="003F7363" w:rsidRDefault="003F7363" w:rsidP="003F7363">
      <w:pPr>
        <w:suppressAutoHyphens/>
        <w:rPr>
          <w:sz w:val="28"/>
          <w:szCs w:val="28"/>
        </w:rPr>
      </w:pPr>
    </w:p>
    <w:p w:rsidR="003F7363" w:rsidRDefault="003F7363" w:rsidP="003F7363">
      <w:pPr>
        <w:suppressAutoHyphens/>
        <w:rPr>
          <w:sz w:val="28"/>
          <w:szCs w:val="28"/>
        </w:rPr>
      </w:pPr>
    </w:p>
    <w:p w:rsidR="003F7363" w:rsidRPr="007B2F7E" w:rsidRDefault="003F7363" w:rsidP="003F7363">
      <w:pPr>
        <w:suppressAutoHyphens/>
        <w:rPr>
          <w:sz w:val="28"/>
          <w:szCs w:val="28"/>
        </w:rPr>
      </w:pPr>
    </w:p>
    <w:p w:rsidR="003F7363" w:rsidRPr="007B2F7E" w:rsidRDefault="003F7363" w:rsidP="003F7363">
      <w:pPr>
        <w:pStyle w:val="ab"/>
        <w:numPr>
          <w:ilvl w:val="0"/>
          <w:numId w:val="1"/>
        </w:numPr>
        <w:suppressAutoHyphens/>
        <w:jc w:val="center"/>
        <w:rPr>
          <w:rFonts w:ascii="Times New Roman" w:hAnsi="Times New Roman"/>
          <w:sz w:val="28"/>
          <w:szCs w:val="28"/>
        </w:rPr>
      </w:pPr>
      <w:r w:rsidRPr="007B2F7E">
        <w:rPr>
          <w:rFonts w:ascii="Times New Roman" w:hAnsi="Times New Roman"/>
          <w:sz w:val="28"/>
          <w:szCs w:val="28"/>
        </w:rPr>
        <w:lastRenderedPageBreak/>
        <w:t>Материальная помощь</w:t>
      </w:r>
    </w:p>
    <w:p w:rsidR="003F7363" w:rsidRPr="007B2F7E" w:rsidRDefault="003F7363" w:rsidP="003F7363">
      <w:pPr>
        <w:pStyle w:val="ab"/>
        <w:suppressAutoHyphens/>
        <w:ind w:left="927" w:firstLine="0"/>
        <w:rPr>
          <w:rFonts w:ascii="Times New Roman" w:hAnsi="Times New Roman"/>
          <w:sz w:val="28"/>
          <w:szCs w:val="28"/>
        </w:rPr>
      </w:pPr>
    </w:p>
    <w:p w:rsidR="003F7363" w:rsidRPr="007B2F7E" w:rsidRDefault="003F7363" w:rsidP="003F7363">
      <w:pPr>
        <w:suppressAutoHyphens/>
        <w:ind w:firstLine="709"/>
        <w:jc w:val="both"/>
        <w:rPr>
          <w:sz w:val="28"/>
          <w:szCs w:val="28"/>
        </w:rPr>
      </w:pPr>
      <w:r w:rsidRPr="007B2F7E">
        <w:rPr>
          <w:sz w:val="28"/>
          <w:szCs w:val="28"/>
        </w:rPr>
        <w:t>6.1. Материальная помощь выплачивается муниципальному служащему по его заявлению один раз в календарный год в размере одного должностного оклада. В случае изменения в течение календарного года размера должностного оклада производится перерасчет размера материальной помощи.</w:t>
      </w:r>
    </w:p>
    <w:p w:rsidR="003F7363" w:rsidRPr="007B2F7E" w:rsidRDefault="003F7363" w:rsidP="003F7363">
      <w:pPr>
        <w:suppressAutoHyphens/>
        <w:ind w:firstLine="709"/>
        <w:jc w:val="both"/>
        <w:rPr>
          <w:sz w:val="28"/>
          <w:szCs w:val="28"/>
        </w:rPr>
      </w:pPr>
      <w:r w:rsidRPr="007B2F7E">
        <w:rPr>
          <w:sz w:val="28"/>
          <w:szCs w:val="28"/>
        </w:rPr>
        <w:t xml:space="preserve">6.2. Материальная помощь за неполный календарный год (при приеме на работу или увольнении) </w:t>
      </w:r>
      <w:proofErr w:type="gramStart"/>
      <w:r w:rsidRPr="007B2F7E">
        <w:rPr>
          <w:sz w:val="28"/>
          <w:szCs w:val="28"/>
        </w:rPr>
        <w:t>начисляется и выплачивается</w:t>
      </w:r>
      <w:proofErr w:type="gramEnd"/>
      <w:r w:rsidRPr="007B2F7E">
        <w:rPr>
          <w:sz w:val="28"/>
          <w:szCs w:val="28"/>
        </w:rPr>
        <w:t xml:space="preserve"> пропорционально отработанному периоду времени.</w:t>
      </w:r>
    </w:p>
    <w:p w:rsidR="003F7363" w:rsidRPr="007B2F7E" w:rsidRDefault="003F7363" w:rsidP="003F7363">
      <w:pPr>
        <w:suppressAutoHyphens/>
        <w:ind w:firstLine="709"/>
        <w:jc w:val="both"/>
        <w:rPr>
          <w:sz w:val="28"/>
          <w:szCs w:val="28"/>
        </w:rPr>
      </w:pPr>
      <w:r w:rsidRPr="007B2F7E">
        <w:rPr>
          <w:sz w:val="28"/>
          <w:szCs w:val="28"/>
        </w:rPr>
        <w:t>6.3. В случае неполучения материальной помощи в текущем календарном году начисление и выплата материальной помощи производится в конце календарного года.</w:t>
      </w:r>
    </w:p>
    <w:p w:rsidR="003F7363" w:rsidRPr="00BE42D9" w:rsidRDefault="003F7363" w:rsidP="003F7363">
      <w:pPr>
        <w:pStyle w:val="2"/>
        <w:shd w:val="clear" w:color="auto" w:fill="FFFFFF"/>
        <w:spacing w:before="0" w:after="274" w:line="343" w:lineRule="atLeast"/>
        <w:ind w:firstLine="709"/>
        <w:jc w:val="both"/>
        <w:textAlignment w:val="baseline"/>
        <w:rPr>
          <w:rFonts w:ascii="Times New Roman" w:eastAsia="Times New Roman" w:hAnsi="Times New Roman" w:cs="Times New Roman"/>
          <w:color w:val="auto"/>
          <w:sz w:val="28"/>
          <w:szCs w:val="28"/>
        </w:rPr>
      </w:pPr>
      <w:r w:rsidRPr="00785487">
        <w:rPr>
          <w:rFonts w:ascii="Times New Roman" w:hAnsi="Times New Roman" w:cs="Times New Roman"/>
          <w:color w:val="auto"/>
          <w:sz w:val="28"/>
          <w:szCs w:val="28"/>
        </w:rPr>
        <w:t>6.4. Материальная помощь не включается в расчетную базу при исчислении среднедневного заработка (постановление Правительства Российской Федерации от 24.04.2025 № 540</w:t>
      </w:r>
      <w:r w:rsidRPr="00785487">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«Об особенностях порядка исчисления средней заработной платы»</w:t>
      </w:r>
      <w:r w:rsidRPr="00785487">
        <w:rPr>
          <w:rFonts w:ascii="Times New Roman" w:hAnsi="Times New Roman" w:cs="Times New Roman"/>
          <w:color w:val="auto"/>
          <w:sz w:val="28"/>
          <w:szCs w:val="28"/>
        </w:rPr>
        <w:t>)</w:t>
      </w:r>
      <w:r>
        <w:rPr>
          <w:rFonts w:ascii="Times New Roman" w:hAnsi="Times New Roman" w:cs="Times New Roman"/>
          <w:color w:val="auto"/>
          <w:sz w:val="28"/>
          <w:szCs w:val="28"/>
        </w:rPr>
        <w:t>.</w:t>
      </w:r>
      <w:bookmarkStart w:id="2" w:name="_GoBack"/>
      <w:bookmarkEnd w:id="2"/>
    </w:p>
    <w:p w:rsidR="003F7363" w:rsidRPr="007B2F7E" w:rsidRDefault="003F7363" w:rsidP="003F7363">
      <w:pPr>
        <w:pStyle w:val="ab"/>
        <w:numPr>
          <w:ilvl w:val="0"/>
          <w:numId w:val="1"/>
        </w:numPr>
        <w:suppressAutoHyphens/>
        <w:jc w:val="center"/>
        <w:rPr>
          <w:rFonts w:ascii="Times New Roman" w:hAnsi="Times New Roman"/>
          <w:sz w:val="28"/>
          <w:szCs w:val="28"/>
        </w:rPr>
      </w:pPr>
      <w:r w:rsidRPr="007B2F7E">
        <w:rPr>
          <w:rFonts w:ascii="Times New Roman" w:hAnsi="Times New Roman"/>
          <w:sz w:val="28"/>
          <w:szCs w:val="28"/>
        </w:rPr>
        <w:t>Единовременная выплата при предоставлении ежегодного оплачиваемого отпуска</w:t>
      </w:r>
    </w:p>
    <w:p w:rsidR="003F7363" w:rsidRPr="007B2F7E" w:rsidRDefault="003F7363" w:rsidP="003F7363">
      <w:pPr>
        <w:pStyle w:val="ab"/>
        <w:suppressAutoHyphens/>
        <w:ind w:left="927" w:firstLine="0"/>
        <w:rPr>
          <w:rFonts w:ascii="Times New Roman" w:hAnsi="Times New Roman"/>
          <w:sz w:val="28"/>
          <w:szCs w:val="28"/>
        </w:rPr>
      </w:pPr>
    </w:p>
    <w:p w:rsidR="003F7363" w:rsidRPr="00D87435" w:rsidRDefault="003F7363" w:rsidP="003F7363">
      <w:pPr>
        <w:suppressAutoHyphens/>
        <w:ind w:firstLine="709"/>
        <w:jc w:val="both"/>
        <w:rPr>
          <w:sz w:val="28"/>
          <w:szCs w:val="28"/>
        </w:rPr>
      </w:pPr>
      <w:r w:rsidRPr="007B2F7E">
        <w:rPr>
          <w:sz w:val="28"/>
          <w:szCs w:val="28"/>
        </w:rPr>
        <w:t>7.1. Единовременная выплата при предоставлении ежегодного оплачиваемого отпуска производится муниципальным служащим один раз в год в течение календарного года в размере двух должностных окладов к отпуску муниципального служащего независимо от его продолжительности.</w:t>
      </w:r>
    </w:p>
    <w:p w:rsidR="003F7363" w:rsidRPr="007B2F7E" w:rsidRDefault="003F7363" w:rsidP="003F7363">
      <w:pPr>
        <w:suppressAutoHyphens/>
        <w:ind w:firstLine="709"/>
        <w:jc w:val="both"/>
        <w:rPr>
          <w:sz w:val="28"/>
          <w:szCs w:val="28"/>
        </w:rPr>
      </w:pPr>
      <w:r w:rsidRPr="007B2F7E">
        <w:rPr>
          <w:sz w:val="28"/>
          <w:szCs w:val="28"/>
        </w:rPr>
        <w:t>В случае изменения в течение календарного года размера должностного оклада производится перерасчет единовременной выплаты.</w:t>
      </w:r>
    </w:p>
    <w:p w:rsidR="003F7363" w:rsidRPr="007B2F7E" w:rsidRDefault="003F7363" w:rsidP="003F7363">
      <w:pPr>
        <w:suppressAutoHyphens/>
        <w:ind w:firstLine="709"/>
        <w:jc w:val="both"/>
        <w:rPr>
          <w:sz w:val="28"/>
          <w:szCs w:val="28"/>
        </w:rPr>
      </w:pPr>
      <w:r w:rsidRPr="007B2F7E">
        <w:rPr>
          <w:sz w:val="28"/>
          <w:szCs w:val="28"/>
        </w:rPr>
        <w:t>7.2. О необходимости начисления единовременной выплаты муниципальный служащий указывает в заявлении о предоставлении ежегодного оплачиваемого отпуска. В случае разделения ежегодного отпуска в установленном порядке на части единовременная выплата выплачивается один раз в год при предоставлении любой из частей указанного отпуска.</w:t>
      </w:r>
    </w:p>
    <w:p w:rsidR="003F7363" w:rsidRPr="007B2F7E" w:rsidRDefault="003F7363" w:rsidP="003F7363">
      <w:pPr>
        <w:suppressAutoHyphens/>
        <w:ind w:firstLine="709"/>
        <w:jc w:val="both"/>
        <w:rPr>
          <w:sz w:val="28"/>
          <w:szCs w:val="28"/>
        </w:rPr>
      </w:pPr>
      <w:r w:rsidRPr="007B2F7E">
        <w:rPr>
          <w:sz w:val="28"/>
          <w:szCs w:val="28"/>
        </w:rPr>
        <w:t>7.3. Муниципальным служащим, впервые принятым на работу в текущем календарном году, которым не был предоставлен ежегодный оплачиваемый отпуск, единовременная выплата к отпуску производится пропорционально отработанному времени с момента приема на работу до окончания календарного года. В этом случае единовременная выплата к отпуску предоставляется в конце календарного года.</w:t>
      </w:r>
    </w:p>
    <w:p w:rsidR="003F7363" w:rsidRPr="007B2F7E" w:rsidRDefault="003F7363" w:rsidP="003F7363">
      <w:pPr>
        <w:suppressAutoHyphens/>
        <w:ind w:firstLine="709"/>
        <w:jc w:val="both"/>
        <w:rPr>
          <w:sz w:val="28"/>
          <w:szCs w:val="28"/>
        </w:rPr>
      </w:pPr>
      <w:r w:rsidRPr="007B2F7E">
        <w:rPr>
          <w:sz w:val="28"/>
          <w:szCs w:val="28"/>
        </w:rPr>
        <w:t>7.4. В том случае, если муниципальному служащему в текущем календарном году не был предоставлен отпуск по производственной необходимости и с его согласия, единовременная выплата осуществляется в конце календарного года.</w:t>
      </w:r>
    </w:p>
    <w:p w:rsidR="003F7363" w:rsidRDefault="003F7363" w:rsidP="003F7363">
      <w:pPr>
        <w:suppressAutoHyphens/>
        <w:ind w:firstLine="709"/>
        <w:jc w:val="both"/>
        <w:rPr>
          <w:sz w:val="28"/>
          <w:szCs w:val="28"/>
        </w:rPr>
      </w:pPr>
      <w:r w:rsidRPr="007B2F7E">
        <w:rPr>
          <w:sz w:val="28"/>
          <w:szCs w:val="28"/>
        </w:rPr>
        <w:t>7.5. При увольнении муниципального служащего, единовременная выплата осуществляется за фактически отработанное время в текущем календарном году.</w:t>
      </w:r>
    </w:p>
    <w:p w:rsidR="003F7363" w:rsidRPr="007B2F7E" w:rsidRDefault="003F7363" w:rsidP="003F7363">
      <w:pPr>
        <w:suppressAutoHyphens/>
        <w:ind w:firstLine="709"/>
        <w:jc w:val="both"/>
        <w:rPr>
          <w:sz w:val="28"/>
          <w:szCs w:val="28"/>
        </w:rPr>
      </w:pPr>
    </w:p>
    <w:p w:rsidR="003F7363" w:rsidRPr="007B2F7E" w:rsidRDefault="003F7363" w:rsidP="003F7363">
      <w:pPr>
        <w:pStyle w:val="ab"/>
        <w:numPr>
          <w:ilvl w:val="0"/>
          <w:numId w:val="1"/>
        </w:numPr>
        <w:suppressAutoHyphens/>
        <w:jc w:val="center"/>
        <w:rPr>
          <w:rFonts w:ascii="Times New Roman" w:hAnsi="Times New Roman"/>
          <w:sz w:val="28"/>
          <w:szCs w:val="28"/>
        </w:rPr>
      </w:pPr>
      <w:r w:rsidRPr="007B2F7E">
        <w:rPr>
          <w:rFonts w:ascii="Times New Roman" w:hAnsi="Times New Roman"/>
          <w:sz w:val="28"/>
          <w:szCs w:val="28"/>
        </w:rPr>
        <w:t>Условия оплаты труда лиц, осуществляющих техническое обеспечение деятельности администрации Промышленновского муниципального округа</w:t>
      </w:r>
    </w:p>
    <w:p w:rsidR="003F7363" w:rsidRPr="007B2F7E" w:rsidRDefault="003F7363" w:rsidP="003F7363">
      <w:pPr>
        <w:pStyle w:val="ab"/>
        <w:suppressAutoHyphens/>
        <w:ind w:left="927" w:firstLine="0"/>
        <w:rPr>
          <w:rFonts w:ascii="Times New Roman" w:hAnsi="Times New Roman"/>
          <w:sz w:val="28"/>
          <w:szCs w:val="28"/>
        </w:rPr>
      </w:pPr>
    </w:p>
    <w:p w:rsidR="003F7363" w:rsidRPr="007B2F7E" w:rsidRDefault="003F7363" w:rsidP="003F7363">
      <w:pPr>
        <w:suppressAutoHyphens/>
        <w:ind w:firstLine="709"/>
        <w:jc w:val="both"/>
        <w:rPr>
          <w:sz w:val="28"/>
          <w:szCs w:val="28"/>
        </w:rPr>
      </w:pPr>
      <w:r w:rsidRPr="007B2F7E">
        <w:rPr>
          <w:sz w:val="28"/>
          <w:szCs w:val="28"/>
        </w:rPr>
        <w:t xml:space="preserve">8.1. Размеры должностных окладов (ставок заработной платы) лиц, осуществляющих техническое обеспечение деятельности администрации Промышленновского муниципального округа (далее - работникам) определяются штатным расписанием в соответствии с предельными размерами, определенными в </w:t>
      </w:r>
      <w:r w:rsidRPr="004862B1">
        <w:rPr>
          <w:sz w:val="28"/>
          <w:szCs w:val="28"/>
        </w:rPr>
        <w:t>приложении № 2 к</w:t>
      </w:r>
      <w:r w:rsidRPr="007B2F7E">
        <w:rPr>
          <w:sz w:val="28"/>
          <w:szCs w:val="28"/>
        </w:rPr>
        <w:t xml:space="preserve"> настоящему Положению.</w:t>
      </w:r>
    </w:p>
    <w:p w:rsidR="003F7363" w:rsidRPr="007B2F7E" w:rsidRDefault="003F7363" w:rsidP="003F7363">
      <w:pPr>
        <w:suppressAutoHyphens/>
        <w:ind w:firstLine="709"/>
        <w:jc w:val="both"/>
        <w:rPr>
          <w:sz w:val="28"/>
          <w:szCs w:val="28"/>
        </w:rPr>
      </w:pPr>
      <w:r w:rsidRPr="007B2F7E">
        <w:rPr>
          <w:sz w:val="28"/>
          <w:szCs w:val="28"/>
        </w:rPr>
        <w:t xml:space="preserve">8.2. Размер премии по результатам работы за месяц не может быть ниже 25 процентов от должностного оклада (ставки заработной платы). </w:t>
      </w:r>
    </w:p>
    <w:p w:rsidR="003F7363" w:rsidRPr="007B2F7E" w:rsidRDefault="003F7363" w:rsidP="003F7363">
      <w:pPr>
        <w:suppressAutoHyphens/>
        <w:ind w:firstLine="709"/>
        <w:jc w:val="both"/>
        <w:rPr>
          <w:sz w:val="28"/>
          <w:szCs w:val="28"/>
        </w:rPr>
      </w:pPr>
      <w:r w:rsidRPr="007B2F7E">
        <w:rPr>
          <w:sz w:val="28"/>
          <w:szCs w:val="28"/>
        </w:rPr>
        <w:t xml:space="preserve">8.3. В связи со сменным графиком работы для администраторов устанавливается суммированный учет рабочего времени, при этом учетным периодом признается квартал. Часовая тарифная ставка рассчитывается как сумма трехмесячного оклада деленного на норму часов расчетного квартала. </w:t>
      </w:r>
      <w:r w:rsidRPr="007B2F7E">
        <w:rPr>
          <w:sz w:val="28"/>
          <w:szCs w:val="28"/>
        </w:rPr>
        <w:tab/>
        <w:t>Доплата за работу в ночное время (с 22:00 ч. до 6:00 ч.) за каждый час работы производится в размере 20 процентов к часовой тарифной ставке.</w:t>
      </w:r>
    </w:p>
    <w:p w:rsidR="003F7363" w:rsidRPr="007B2F7E" w:rsidRDefault="003F7363" w:rsidP="003F7363">
      <w:pPr>
        <w:suppressAutoHyphens/>
        <w:ind w:firstLine="709"/>
        <w:jc w:val="both"/>
        <w:rPr>
          <w:sz w:val="28"/>
          <w:szCs w:val="28"/>
        </w:rPr>
      </w:pPr>
      <w:r w:rsidRPr="007B2F7E">
        <w:rPr>
          <w:sz w:val="28"/>
          <w:szCs w:val="28"/>
        </w:rPr>
        <w:t>8.4. Работа в выходной или нерабочий праздничный день оплачивается не менее чем в двойном размере работникам, труд которых оплачивает</w:t>
      </w:r>
      <w:r>
        <w:rPr>
          <w:sz w:val="28"/>
          <w:szCs w:val="28"/>
        </w:rPr>
        <w:t>ся по часовым тарифным ставкам,</w:t>
      </w:r>
      <w:r w:rsidRPr="007B2F7E">
        <w:rPr>
          <w:sz w:val="28"/>
          <w:szCs w:val="28"/>
        </w:rPr>
        <w:t xml:space="preserve"> в размере не </w:t>
      </w:r>
      <w:proofErr w:type="gramStart"/>
      <w:r w:rsidRPr="007B2F7E">
        <w:rPr>
          <w:sz w:val="28"/>
          <w:szCs w:val="28"/>
        </w:rPr>
        <w:t xml:space="preserve">менее </w:t>
      </w:r>
      <w:r>
        <w:rPr>
          <w:sz w:val="28"/>
          <w:szCs w:val="28"/>
        </w:rPr>
        <w:t>двойной</w:t>
      </w:r>
      <w:proofErr w:type="gramEnd"/>
      <w:r>
        <w:rPr>
          <w:sz w:val="28"/>
          <w:szCs w:val="28"/>
        </w:rPr>
        <w:t xml:space="preserve"> часовой тарифной ставки.</w:t>
      </w:r>
    </w:p>
    <w:p w:rsidR="003F7363" w:rsidRPr="007B2F7E" w:rsidRDefault="003F7363" w:rsidP="003F7363">
      <w:pPr>
        <w:suppressAutoHyphens/>
        <w:ind w:firstLine="709"/>
        <w:jc w:val="both"/>
        <w:rPr>
          <w:sz w:val="28"/>
          <w:szCs w:val="28"/>
        </w:rPr>
      </w:pPr>
      <w:proofErr w:type="gramStart"/>
      <w:r w:rsidRPr="007B2F7E">
        <w:rPr>
          <w:sz w:val="28"/>
          <w:szCs w:val="28"/>
        </w:rPr>
        <w:t>Работникам, получающим должностной оклад (ставку заработной платы),</w:t>
      </w:r>
      <w:r>
        <w:rPr>
          <w:sz w:val="28"/>
          <w:szCs w:val="28"/>
        </w:rPr>
        <w:t xml:space="preserve"> в размере не </w:t>
      </w:r>
      <w:r w:rsidRPr="007B2F7E">
        <w:rPr>
          <w:sz w:val="28"/>
          <w:szCs w:val="28"/>
        </w:rPr>
        <w:t>менее одинарной части должностного оклад</w:t>
      </w:r>
      <w:r>
        <w:rPr>
          <w:sz w:val="28"/>
          <w:szCs w:val="28"/>
        </w:rPr>
        <w:t xml:space="preserve">а (за день или </w:t>
      </w:r>
      <w:r w:rsidRPr="007B2F7E">
        <w:rPr>
          <w:sz w:val="28"/>
          <w:szCs w:val="28"/>
        </w:rPr>
        <w:t xml:space="preserve">час работы) сверх должностного оклада, если работа в выходной или нерабочий </w:t>
      </w:r>
      <w:r>
        <w:rPr>
          <w:sz w:val="28"/>
          <w:szCs w:val="28"/>
        </w:rPr>
        <w:t xml:space="preserve"> </w:t>
      </w:r>
      <w:r w:rsidRPr="007B2F7E">
        <w:rPr>
          <w:sz w:val="28"/>
          <w:szCs w:val="28"/>
        </w:rPr>
        <w:t>праздничный</w:t>
      </w:r>
      <w:r>
        <w:rPr>
          <w:sz w:val="28"/>
          <w:szCs w:val="28"/>
        </w:rPr>
        <w:t xml:space="preserve"> </w:t>
      </w:r>
      <w:r w:rsidRPr="007B2F7E">
        <w:rPr>
          <w:sz w:val="28"/>
          <w:szCs w:val="28"/>
        </w:rPr>
        <w:t xml:space="preserve"> день</w:t>
      </w:r>
      <w:r>
        <w:rPr>
          <w:sz w:val="28"/>
          <w:szCs w:val="28"/>
        </w:rPr>
        <w:t xml:space="preserve"> </w:t>
      </w:r>
      <w:r w:rsidRPr="007B2F7E">
        <w:rPr>
          <w:sz w:val="28"/>
          <w:szCs w:val="28"/>
        </w:rPr>
        <w:t>производилась в пределах</w:t>
      </w:r>
      <w:r>
        <w:rPr>
          <w:sz w:val="28"/>
          <w:szCs w:val="28"/>
        </w:rPr>
        <w:t xml:space="preserve"> </w:t>
      </w:r>
      <w:r w:rsidRPr="007B2F7E">
        <w:rPr>
          <w:sz w:val="28"/>
          <w:szCs w:val="28"/>
        </w:rPr>
        <w:t>месячной</w:t>
      </w:r>
      <w:r>
        <w:rPr>
          <w:sz w:val="28"/>
          <w:szCs w:val="28"/>
        </w:rPr>
        <w:t xml:space="preserve"> нормы                   </w:t>
      </w:r>
      <w:r w:rsidRPr="007B2F7E">
        <w:rPr>
          <w:sz w:val="28"/>
          <w:szCs w:val="28"/>
        </w:rPr>
        <w:t>рабочего времени, и в размере двойной дневной  или часовой ставки должностного оклада (за день или за час работы)  сверх должностного оклада, если работа производилась</w:t>
      </w:r>
      <w:proofErr w:type="gramEnd"/>
      <w:r w:rsidRPr="007B2F7E">
        <w:rPr>
          <w:sz w:val="28"/>
          <w:szCs w:val="28"/>
        </w:rPr>
        <w:t xml:space="preserve"> сверх месячной нормы рабочего времени.</w:t>
      </w:r>
    </w:p>
    <w:p w:rsidR="003F7363" w:rsidRPr="007B2F7E" w:rsidRDefault="003F7363" w:rsidP="003F7363">
      <w:pPr>
        <w:suppressAutoHyphens/>
        <w:ind w:firstLine="709"/>
        <w:jc w:val="both"/>
        <w:rPr>
          <w:sz w:val="28"/>
          <w:szCs w:val="28"/>
        </w:rPr>
      </w:pPr>
      <w:r w:rsidRPr="007B2F7E">
        <w:rPr>
          <w:sz w:val="28"/>
          <w:szCs w:val="28"/>
        </w:rPr>
        <w:t>По желанию работника, работавшего в выходной день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3F7363" w:rsidRPr="007B2F7E" w:rsidRDefault="003F7363" w:rsidP="003F7363">
      <w:pPr>
        <w:suppressAutoHyphens/>
        <w:ind w:firstLine="709"/>
        <w:jc w:val="both"/>
        <w:rPr>
          <w:sz w:val="28"/>
          <w:szCs w:val="28"/>
        </w:rPr>
      </w:pPr>
      <w:r w:rsidRPr="007B2F7E">
        <w:rPr>
          <w:sz w:val="28"/>
          <w:szCs w:val="28"/>
        </w:rPr>
        <w:t>8.5. 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3F7363" w:rsidRPr="007B2F7E" w:rsidRDefault="003F7363" w:rsidP="003F7363">
      <w:pPr>
        <w:suppressAutoHyphens/>
        <w:ind w:firstLine="709"/>
        <w:jc w:val="both"/>
        <w:rPr>
          <w:sz w:val="28"/>
          <w:szCs w:val="28"/>
        </w:rPr>
      </w:pPr>
      <w:r w:rsidRPr="007B2F7E">
        <w:rPr>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3F7363" w:rsidRPr="007B2F7E" w:rsidRDefault="003F7363" w:rsidP="003F7363">
      <w:pPr>
        <w:suppressAutoHyphens/>
        <w:ind w:firstLine="709"/>
        <w:jc w:val="both"/>
        <w:rPr>
          <w:sz w:val="28"/>
          <w:szCs w:val="28"/>
        </w:rPr>
      </w:pPr>
      <w:r w:rsidRPr="007B2F7E">
        <w:rPr>
          <w:sz w:val="28"/>
          <w:szCs w:val="28"/>
        </w:rPr>
        <w:t>8.6. Премирование работников по результатам работы за квартал, полугодие, 9 месяцев, год осуществляется при наличии экономии по фонду оплаты труда, в соответствии с решением главы округа.</w:t>
      </w:r>
    </w:p>
    <w:p w:rsidR="003F7363" w:rsidRDefault="003F7363" w:rsidP="003F7363">
      <w:pPr>
        <w:suppressAutoHyphens/>
        <w:jc w:val="both"/>
        <w:rPr>
          <w:sz w:val="28"/>
          <w:szCs w:val="28"/>
        </w:rPr>
      </w:pPr>
    </w:p>
    <w:p w:rsidR="003F7363" w:rsidRDefault="003F7363" w:rsidP="003F7363">
      <w:pPr>
        <w:suppressAutoHyphens/>
        <w:jc w:val="both"/>
        <w:rPr>
          <w:sz w:val="28"/>
          <w:szCs w:val="28"/>
        </w:rPr>
      </w:pPr>
    </w:p>
    <w:p w:rsidR="003F7363" w:rsidRDefault="003F7363" w:rsidP="003F7363">
      <w:pPr>
        <w:suppressAutoHyphens/>
        <w:jc w:val="both"/>
        <w:rPr>
          <w:sz w:val="28"/>
          <w:szCs w:val="28"/>
        </w:rPr>
      </w:pPr>
    </w:p>
    <w:p w:rsidR="003F7363" w:rsidRPr="007B2F7E" w:rsidRDefault="003F7363" w:rsidP="003F7363">
      <w:pPr>
        <w:suppressAutoHyphens/>
        <w:jc w:val="both"/>
        <w:rPr>
          <w:sz w:val="28"/>
          <w:szCs w:val="28"/>
        </w:rPr>
      </w:pPr>
    </w:p>
    <w:p w:rsidR="003F7363" w:rsidRPr="007B2F7E" w:rsidRDefault="003F7363" w:rsidP="003F7363">
      <w:pPr>
        <w:pStyle w:val="ab"/>
        <w:numPr>
          <w:ilvl w:val="0"/>
          <w:numId w:val="1"/>
        </w:numPr>
        <w:suppressAutoHyphens/>
        <w:jc w:val="center"/>
        <w:rPr>
          <w:rFonts w:ascii="Times New Roman" w:hAnsi="Times New Roman"/>
          <w:sz w:val="28"/>
          <w:szCs w:val="28"/>
        </w:rPr>
      </w:pPr>
      <w:r w:rsidRPr="007B2F7E">
        <w:rPr>
          <w:rFonts w:ascii="Times New Roman" w:hAnsi="Times New Roman"/>
          <w:sz w:val="28"/>
          <w:szCs w:val="28"/>
        </w:rPr>
        <w:t>Выплата заработной платы, иных платежей</w:t>
      </w:r>
    </w:p>
    <w:p w:rsidR="003F7363" w:rsidRPr="007B2F7E" w:rsidRDefault="003F7363" w:rsidP="003F7363">
      <w:pPr>
        <w:pStyle w:val="ab"/>
        <w:suppressAutoHyphens/>
        <w:ind w:left="927" w:firstLine="0"/>
        <w:rPr>
          <w:rFonts w:ascii="Times New Roman" w:hAnsi="Times New Roman"/>
          <w:sz w:val="28"/>
          <w:szCs w:val="28"/>
        </w:rPr>
      </w:pPr>
    </w:p>
    <w:p w:rsidR="003F7363" w:rsidRPr="007B2F7E" w:rsidRDefault="003F7363" w:rsidP="003F7363">
      <w:pPr>
        <w:suppressAutoHyphens/>
        <w:ind w:firstLine="709"/>
        <w:jc w:val="both"/>
        <w:rPr>
          <w:sz w:val="28"/>
          <w:szCs w:val="28"/>
        </w:rPr>
      </w:pPr>
      <w:r w:rsidRPr="007B2F7E">
        <w:rPr>
          <w:sz w:val="28"/>
          <w:szCs w:val="28"/>
        </w:rPr>
        <w:t>9.1. Заработная плата начисляется работникам в размере и порядке, предусмотренном настоящим Положением.</w:t>
      </w:r>
    </w:p>
    <w:p w:rsidR="003F7363" w:rsidRPr="007B2F7E" w:rsidRDefault="003F7363" w:rsidP="003F7363">
      <w:pPr>
        <w:suppressAutoHyphens/>
        <w:ind w:firstLine="709"/>
        <w:jc w:val="both"/>
        <w:rPr>
          <w:sz w:val="28"/>
          <w:szCs w:val="28"/>
        </w:rPr>
      </w:pPr>
      <w:r w:rsidRPr="007B2F7E">
        <w:rPr>
          <w:sz w:val="28"/>
          <w:szCs w:val="28"/>
        </w:rPr>
        <w:t>9.2. Заработная плата перечисляется на указанный работником счет в банке.</w:t>
      </w:r>
    </w:p>
    <w:p w:rsidR="003F7363" w:rsidRPr="007B2F7E" w:rsidRDefault="003F7363" w:rsidP="003F7363">
      <w:pPr>
        <w:suppressAutoHyphens/>
        <w:ind w:firstLine="709"/>
        <w:jc w:val="both"/>
        <w:rPr>
          <w:sz w:val="28"/>
          <w:szCs w:val="28"/>
        </w:rPr>
      </w:pPr>
      <w:r w:rsidRPr="007B2F7E">
        <w:rPr>
          <w:sz w:val="28"/>
          <w:szCs w:val="28"/>
        </w:rPr>
        <w:t>9.3. Заработная плата выплачивается не реже, чем каждые полмесяца, путем выплаты аванса и основной части заработной платы, в день, установленный правилами внутреннего трудового распорядка.</w:t>
      </w:r>
    </w:p>
    <w:p w:rsidR="003F7363" w:rsidRPr="007B2F7E" w:rsidRDefault="003F7363" w:rsidP="003F7363">
      <w:pPr>
        <w:suppressAutoHyphens/>
        <w:ind w:firstLine="709"/>
        <w:jc w:val="both"/>
        <w:rPr>
          <w:sz w:val="28"/>
          <w:szCs w:val="28"/>
        </w:rPr>
      </w:pPr>
      <w:r w:rsidRPr="007B2F7E">
        <w:rPr>
          <w:sz w:val="28"/>
          <w:szCs w:val="28"/>
        </w:rPr>
        <w:t>9.4. При совпадении дня выплаты с выходным или нерабочим праздничным днем выплата заработной платы производится накануне этого дня.</w:t>
      </w:r>
    </w:p>
    <w:p w:rsidR="003F7363" w:rsidRPr="007B2F7E" w:rsidRDefault="003F7363" w:rsidP="003F7363">
      <w:pPr>
        <w:suppressAutoHyphens/>
        <w:ind w:firstLine="709"/>
        <w:jc w:val="both"/>
        <w:rPr>
          <w:sz w:val="28"/>
          <w:szCs w:val="28"/>
        </w:rPr>
      </w:pPr>
      <w:r w:rsidRPr="007B2F7E">
        <w:rPr>
          <w:sz w:val="28"/>
          <w:szCs w:val="28"/>
        </w:rPr>
        <w:t>9.5. Оплата отпуска производится не позднее</w:t>
      </w:r>
      <w:r>
        <w:rPr>
          <w:sz w:val="28"/>
          <w:szCs w:val="28"/>
        </w:rPr>
        <w:t>,</w:t>
      </w:r>
      <w:r w:rsidRPr="007B2F7E">
        <w:rPr>
          <w:sz w:val="28"/>
          <w:szCs w:val="28"/>
        </w:rPr>
        <w:t xml:space="preserve"> чем за три дня до его начала.</w:t>
      </w:r>
    </w:p>
    <w:p w:rsidR="003F7363" w:rsidRDefault="003F7363" w:rsidP="003F7363">
      <w:pPr>
        <w:suppressAutoHyphens/>
        <w:ind w:firstLine="709"/>
        <w:jc w:val="both"/>
        <w:rPr>
          <w:sz w:val="28"/>
          <w:szCs w:val="28"/>
        </w:rPr>
      </w:pPr>
      <w:r w:rsidRPr="007B2F7E">
        <w:rPr>
          <w:sz w:val="28"/>
          <w:szCs w:val="28"/>
        </w:rPr>
        <w:t xml:space="preserve">9.6. </w:t>
      </w:r>
      <w:proofErr w:type="gramStart"/>
      <w:r w:rsidRPr="004862B1">
        <w:rPr>
          <w:sz w:val="28"/>
          <w:szCs w:val="28"/>
        </w:rPr>
        <w:t>Выплата пособия по временной нетрудоспособности за счет средств работодателя производится</w:t>
      </w:r>
      <w:r>
        <w:rPr>
          <w:sz w:val="28"/>
          <w:szCs w:val="28"/>
        </w:rPr>
        <w:t xml:space="preserve"> </w:t>
      </w:r>
      <w:r w:rsidRPr="004862B1">
        <w:rPr>
          <w:sz w:val="28"/>
          <w:szCs w:val="28"/>
        </w:rPr>
        <w:t>в день выдачи заработной платы в установленные срок</w:t>
      </w:r>
      <w:bookmarkStart w:id="3" w:name="Par252"/>
      <w:bookmarkEnd w:id="3"/>
      <w:r>
        <w:rPr>
          <w:sz w:val="28"/>
          <w:szCs w:val="28"/>
        </w:rPr>
        <w:t>.</w:t>
      </w:r>
      <w:proofErr w:type="gramEnd"/>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Default="003F7363" w:rsidP="003F7363">
      <w:pPr>
        <w:suppressAutoHyphens/>
        <w:ind w:firstLine="709"/>
        <w:jc w:val="both"/>
        <w:rPr>
          <w:sz w:val="28"/>
          <w:szCs w:val="28"/>
        </w:rPr>
      </w:pPr>
    </w:p>
    <w:p w:rsidR="003F7363" w:rsidRPr="00AE46AC" w:rsidRDefault="003F7363" w:rsidP="003F7363">
      <w:pPr>
        <w:suppressAutoHyphens/>
        <w:ind w:firstLine="709"/>
        <w:jc w:val="right"/>
        <w:rPr>
          <w:color w:val="948A54" w:themeColor="background2" w:themeShade="80"/>
        </w:rPr>
      </w:pPr>
    </w:p>
    <w:tbl>
      <w:tblPr>
        <w:tblStyle w:val="ac"/>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78"/>
        <w:gridCol w:w="4818"/>
      </w:tblGrid>
      <w:tr w:rsidR="003F7363" w:rsidRPr="007B2F7E" w:rsidTr="00A833CA">
        <w:trPr>
          <w:trHeight w:val="268"/>
        </w:trPr>
        <w:tc>
          <w:tcPr>
            <w:tcW w:w="5178" w:type="dxa"/>
          </w:tcPr>
          <w:p w:rsidR="003F7363" w:rsidRPr="007B2F7E" w:rsidRDefault="003F7363" w:rsidP="00A833CA"/>
        </w:tc>
        <w:tc>
          <w:tcPr>
            <w:tcW w:w="4818" w:type="dxa"/>
          </w:tcPr>
          <w:p w:rsidR="003F7363" w:rsidRPr="00F76F92" w:rsidRDefault="003F7363" w:rsidP="00A833CA">
            <w:pPr>
              <w:jc w:val="center"/>
              <w:rPr>
                <w:sz w:val="28"/>
                <w:szCs w:val="28"/>
              </w:rPr>
            </w:pPr>
            <w:r w:rsidRPr="00F76F92">
              <w:rPr>
                <w:sz w:val="28"/>
                <w:szCs w:val="28"/>
              </w:rPr>
              <w:t xml:space="preserve">Приложение № </w:t>
            </w:r>
            <w:r>
              <w:rPr>
                <w:sz w:val="28"/>
                <w:szCs w:val="28"/>
              </w:rPr>
              <w:t>1</w:t>
            </w:r>
          </w:p>
          <w:p w:rsidR="003F7363" w:rsidRDefault="003F7363" w:rsidP="00A833CA">
            <w:pPr>
              <w:jc w:val="center"/>
              <w:rPr>
                <w:sz w:val="28"/>
                <w:szCs w:val="28"/>
              </w:rPr>
            </w:pPr>
            <w:r w:rsidRPr="00F76F92">
              <w:rPr>
                <w:sz w:val="28"/>
                <w:szCs w:val="28"/>
              </w:rPr>
              <w:t xml:space="preserve">к </w:t>
            </w:r>
            <w:r>
              <w:rPr>
                <w:sz w:val="28"/>
                <w:szCs w:val="28"/>
              </w:rPr>
              <w:t>Положению</w:t>
            </w:r>
          </w:p>
          <w:p w:rsidR="003F7363" w:rsidRPr="007B2F7E" w:rsidRDefault="003F7363" w:rsidP="00A833CA">
            <w:pPr>
              <w:jc w:val="center"/>
              <w:rPr>
                <w:sz w:val="28"/>
                <w:szCs w:val="28"/>
              </w:rPr>
            </w:pPr>
            <w:r w:rsidRPr="00C7210C">
              <w:rPr>
                <w:sz w:val="28"/>
                <w:szCs w:val="28"/>
              </w:rPr>
              <w:t xml:space="preserve">об оплате труда должностных лиц </w:t>
            </w:r>
            <w:r>
              <w:rPr>
                <w:sz w:val="28"/>
                <w:szCs w:val="28"/>
              </w:rPr>
              <w:t>Промышленновского муниципального округа</w:t>
            </w:r>
            <w:r w:rsidRPr="00C7210C">
              <w:rPr>
                <w:sz w:val="28"/>
                <w:szCs w:val="28"/>
              </w:rPr>
              <w:t>, муниципальных служащих и лиц, осуществляющих техническое обеспечение деятельности администрации Промышленновского муниципального округа</w:t>
            </w:r>
          </w:p>
        </w:tc>
      </w:tr>
    </w:tbl>
    <w:p w:rsidR="003F7363" w:rsidRPr="007B2F7E" w:rsidRDefault="003F7363" w:rsidP="003F7363">
      <w:pPr>
        <w:jc w:val="center"/>
        <w:rPr>
          <w:sz w:val="28"/>
          <w:szCs w:val="28"/>
        </w:rPr>
      </w:pPr>
    </w:p>
    <w:p w:rsidR="003F7363" w:rsidRPr="007B2F7E" w:rsidRDefault="003F7363" w:rsidP="003F7363">
      <w:pPr>
        <w:jc w:val="center"/>
        <w:rPr>
          <w:sz w:val="28"/>
          <w:szCs w:val="28"/>
        </w:rPr>
      </w:pPr>
      <w:r w:rsidRPr="007B2F7E">
        <w:rPr>
          <w:sz w:val="28"/>
          <w:szCs w:val="28"/>
        </w:rPr>
        <w:t xml:space="preserve">Денежное </w:t>
      </w:r>
      <w:r>
        <w:rPr>
          <w:sz w:val="28"/>
          <w:szCs w:val="28"/>
        </w:rPr>
        <w:t>содержание должностного лица</w:t>
      </w:r>
    </w:p>
    <w:p w:rsidR="003F7363" w:rsidRPr="007B2F7E" w:rsidRDefault="003F7363" w:rsidP="003F7363">
      <w:pPr>
        <w:jc w:val="center"/>
        <w:rPr>
          <w:sz w:val="28"/>
          <w:szCs w:val="28"/>
        </w:rPr>
      </w:pPr>
      <w:r>
        <w:rPr>
          <w:sz w:val="28"/>
          <w:szCs w:val="28"/>
        </w:rPr>
        <w:t>Промышленновского муниципального округа</w:t>
      </w:r>
    </w:p>
    <w:p w:rsidR="003F7363" w:rsidRPr="007B2F7E" w:rsidRDefault="003F7363" w:rsidP="003F7363">
      <w:pPr>
        <w:jc w:val="center"/>
        <w:rPr>
          <w:sz w:val="28"/>
          <w:szCs w:val="28"/>
        </w:rPr>
      </w:pPr>
    </w:p>
    <w:tbl>
      <w:tblPr>
        <w:tblStyle w:val="ac"/>
        <w:tblW w:w="0" w:type="auto"/>
        <w:tblLook w:val="04A0"/>
      </w:tblPr>
      <w:tblGrid>
        <w:gridCol w:w="675"/>
        <w:gridCol w:w="6156"/>
        <w:gridCol w:w="2658"/>
      </w:tblGrid>
      <w:tr w:rsidR="003F7363" w:rsidRPr="007B2F7E" w:rsidTr="00A833CA">
        <w:tc>
          <w:tcPr>
            <w:tcW w:w="675" w:type="dxa"/>
          </w:tcPr>
          <w:p w:rsidR="003F7363" w:rsidRPr="007B2F7E" w:rsidRDefault="003F7363" w:rsidP="00A833CA">
            <w:pPr>
              <w:jc w:val="center"/>
              <w:rPr>
                <w:sz w:val="28"/>
                <w:szCs w:val="28"/>
              </w:rPr>
            </w:pPr>
            <w:r w:rsidRPr="007B2F7E">
              <w:rPr>
                <w:sz w:val="28"/>
                <w:szCs w:val="28"/>
              </w:rPr>
              <w:t xml:space="preserve">№ </w:t>
            </w:r>
          </w:p>
          <w:p w:rsidR="003F7363" w:rsidRPr="007B2F7E" w:rsidRDefault="003F7363" w:rsidP="00A833CA">
            <w:pPr>
              <w:jc w:val="center"/>
              <w:rPr>
                <w:sz w:val="28"/>
                <w:szCs w:val="28"/>
              </w:rPr>
            </w:pPr>
            <w:proofErr w:type="spellStart"/>
            <w:proofErr w:type="gramStart"/>
            <w:r w:rsidRPr="007B2F7E">
              <w:rPr>
                <w:sz w:val="28"/>
                <w:szCs w:val="28"/>
              </w:rPr>
              <w:t>п</w:t>
            </w:r>
            <w:proofErr w:type="spellEnd"/>
            <w:proofErr w:type="gramEnd"/>
            <w:r w:rsidRPr="007B2F7E">
              <w:rPr>
                <w:sz w:val="28"/>
                <w:szCs w:val="28"/>
              </w:rPr>
              <w:t>/</w:t>
            </w:r>
            <w:proofErr w:type="spellStart"/>
            <w:r w:rsidRPr="007B2F7E">
              <w:rPr>
                <w:sz w:val="28"/>
                <w:szCs w:val="28"/>
              </w:rPr>
              <w:t>п</w:t>
            </w:r>
            <w:proofErr w:type="spellEnd"/>
          </w:p>
        </w:tc>
        <w:tc>
          <w:tcPr>
            <w:tcW w:w="6156" w:type="dxa"/>
          </w:tcPr>
          <w:p w:rsidR="003F7363" w:rsidRPr="007B2F7E" w:rsidRDefault="003F7363" w:rsidP="00A833CA">
            <w:pPr>
              <w:jc w:val="center"/>
              <w:rPr>
                <w:sz w:val="28"/>
                <w:szCs w:val="28"/>
              </w:rPr>
            </w:pPr>
            <w:r w:rsidRPr="007B2F7E">
              <w:rPr>
                <w:sz w:val="28"/>
                <w:szCs w:val="28"/>
              </w:rPr>
              <w:t>Должность</w:t>
            </w:r>
          </w:p>
        </w:tc>
        <w:tc>
          <w:tcPr>
            <w:tcW w:w="2658" w:type="dxa"/>
          </w:tcPr>
          <w:p w:rsidR="003F7363" w:rsidRPr="007B2F7E" w:rsidRDefault="003F7363" w:rsidP="00A833CA">
            <w:pPr>
              <w:ind w:firstLine="34"/>
              <w:jc w:val="center"/>
              <w:rPr>
                <w:sz w:val="28"/>
                <w:szCs w:val="28"/>
              </w:rPr>
            </w:pPr>
            <w:r w:rsidRPr="007B2F7E">
              <w:rPr>
                <w:sz w:val="28"/>
                <w:szCs w:val="28"/>
              </w:rPr>
              <w:t xml:space="preserve">Предельный размер денежного </w:t>
            </w:r>
            <w:r>
              <w:rPr>
                <w:sz w:val="28"/>
                <w:szCs w:val="28"/>
              </w:rPr>
              <w:t>содержа</w:t>
            </w:r>
            <w:r w:rsidRPr="007B2F7E">
              <w:rPr>
                <w:sz w:val="28"/>
                <w:szCs w:val="28"/>
              </w:rPr>
              <w:t>ния</w:t>
            </w:r>
          </w:p>
          <w:p w:rsidR="003F7363" w:rsidRPr="007B2F7E" w:rsidRDefault="003F7363" w:rsidP="00A833CA">
            <w:pPr>
              <w:ind w:firstLine="34"/>
              <w:jc w:val="center"/>
              <w:rPr>
                <w:sz w:val="28"/>
                <w:szCs w:val="28"/>
              </w:rPr>
            </w:pPr>
            <w:r w:rsidRPr="007B2F7E">
              <w:rPr>
                <w:sz w:val="28"/>
                <w:szCs w:val="28"/>
              </w:rPr>
              <w:t xml:space="preserve"> (руб.)</w:t>
            </w:r>
          </w:p>
        </w:tc>
      </w:tr>
      <w:tr w:rsidR="003F7363" w:rsidRPr="007B2F7E" w:rsidTr="00A833CA">
        <w:tc>
          <w:tcPr>
            <w:tcW w:w="675" w:type="dxa"/>
          </w:tcPr>
          <w:p w:rsidR="003F7363" w:rsidRPr="007B2F7E" w:rsidRDefault="003F7363" w:rsidP="00A833CA">
            <w:pPr>
              <w:ind w:firstLine="142"/>
              <w:jc w:val="center"/>
              <w:rPr>
                <w:sz w:val="28"/>
                <w:szCs w:val="28"/>
              </w:rPr>
            </w:pPr>
            <w:r w:rsidRPr="007B2F7E">
              <w:rPr>
                <w:sz w:val="28"/>
                <w:szCs w:val="28"/>
              </w:rPr>
              <w:t>1</w:t>
            </w:r>
          </w:p>
        </w:tc>
        <w:tc>
          <w:tcPr>
            <w:tcW w:w="6156" w:type="dxa"/>
          </w:tcPr>
          <w:p w:rsidR="003F7363" w:rsidRPr="007B2F7E" w:rsidRDefault="003F7363" w:rsidP="00A833CA">
            <w:pPr>
              <w:jc w:val="center"/>
              <w:rPr>
                <w:sz w:val="28"/>
                <w:szCs w:val="28"/>
              </w:rPr>
            </w:pPr>
            <w:r w:rsidRPr="007B2F7E">
              <w:rPr>
                <w:sz w:val="28"/>
                <w:szCs w:val="28"/>
              </w:rPr>
              <w:t>2</w:t>
            </w:r>
          </w:p>
        </w:tc>
        <w:tc>
          <w:tcPr>
            <w:tcW w:w="2658" w:type="dxa"/>
            <w:vAlign w:val="center"/>
          </w:tcPr>
          <w:p w:rsidR="003F7363" w:rsidRPr="007B2F7E" w:rsidRDefault="003F7363" w:rsidP="00A833CA">
            <w:pPr>
              <w:jc w:val="center"/>
              <w:rPr>
                <w:sz w:val="28"/>
                <w:szCs w:val="28"/>
              </w:rPr>
            </w:pPr>
            <w:r w:rsidRPr="007B2F7E">
              <w:rPr>
                <w:sz w:val="28"/>
                <w:szCs w:val="28"/>
              </w:rPr>
              <w:t>3</w:t>
            </w:r>
          </w:p>
        </w:tc>
      </w:tr>
      <w:tr w:rsidR="003F7363" w:rsidRPr="007246FC" w:rsidTr="00A833CA">
        <w:tc>
          <w:tcPr>
            <w:tcW w:w="675" w:type="dxa"/>
          </w:tcPr>
          <w:p w:rsidR="003F7363" w:rsidRPr="007246FC" w:rsidRDefault="003F7363" w:rsidP="00A833CA">
            <w:pPr>
              <w:ind w:firstLine="142"/>
              <w:jc w:val="center"/>
              <w:rPr>
                <w:sz w:val="28"/>
                <w:szCs w:val="28"/>
              </w:rPr>
            </w:pPr>
            <w:r w:rsidRPr="007246FC">
              <w:rPr>
                <w:sz w:val="28"/>
                <w:szCs w:val="28"/>
              </w:rPr>
              <w:t>1.</w:t>
            </w:r>
          </w:p>
        </w:tc>
        <w:tc>
          <w:tcPr>
            <w:tcW w:w="6156" w:type="dxa"/>
          </w:tcPr>
          <w:p w:rsidR="003F7363" w:rsidRPr="007246FC" w:rsidRDefault="003F7363" w:rsidP="00A833CA">
            <w:pPr>
              <w:rPr>
                <w:sz w:val="28"/>
                <w:szCs w:val="28"/>
              </w:rPr>
            </w:pPr>
            <w:r w:rsidRPr="007246FC">
              <w:rPr>
                <w:sz w:val="28"/>
                <w:szCs w:val="28"/>
              </w:rPr>
              <w:t>Глава Промышленновского муниципального округа</w:t>
            </w:r>
          </w:p>
        </w:tc>
        <w:tc>
          <w:tcPr>
            <w:tcW w:w="2658" w:type="dxa"/>
            <w:vAlign w:val="center"/>
          </w:tcPr>
          <w:p w:rsidR="003F7363" w:rsidRPr="007246FC" w:rsidRDefault="003F7363" w:rsidP="00A833CA">
            <w:pPr>
              <w:jc w:val="center"/>
              <w:rPr>
                <w:sz w:val="28"/>
                <w:szCs w:val="28"/>
              </w:rPr>
            </w:pPr>
          </w:p>
        </w:tc>
      </w:tr>
    </w:tbl>
    <w:p w:rsidR="003F7363" w:rsidRDefault="003F7363" w:rsidP="003F7363">
      <w:pPr>
        <w:jc w:val="center"/>
        <w:rPr>
          <w:sz w:val="28"/>
          <w:szCs w:val="28"/>
        </w:rPr>
      </w:pPr>
    </w:p>
    <w:p w:rsidR="003F7363" w:rsidRDefault="003F7363" w:rsidP="003F7363">
      <w:pPr>
        <w:jc w:val="center"/>
        <w:rPr>
          <w:sz w:val="28"/>
          <w:szCs w:val="28"/>
        </w:rPr>
      </w:pPr>
      <w:r>
        <w:rPr>
          <w:sz w:val="28"/>
          <w:szCs w:val="28"/>
        </w:rPr>
        <w:t xml:space="preserve">Должностной оклад </w:t>
      </w:r>
    </w:p>
    <w:p w:rsidR="003F7363" w:rsidRPr="007B2F7E" w:rsidRDefault="003F7363" w:rsidP="003F7363">
      <w:pPr>
        <w:jc w:val="center"/>
        <w:rPr>
          <w:sz w:val="28"/>
          <w:szCs w:val="28"/>
        </w:rPr>
      </w:pPr>
      <w:r>
        <w:rPr>
          <w:sz w:val="28"/>
          <w:szCs w:val="28"/>
        </w:rPr>
        <w:t>должностного лица Промышленновского муниципального округа</w:t>
      </w:r>
    </w:p>
    <w:p w:rsidR="003F7363" w:rsidRPr="007B2F7E" w:rsidRDefault="003F7363" w:rsidP="003F7363">
      <w:pPr>
        <w:jc w:val="center"/>
        <w:rPr>
          <w:sz w:val="28"/>
          <w:szCs w:val="28"/>
        </w:rPr>
      </w:pPr>
    </w:p>
    <w:tbl>
      <w:tblPr>
        <w:tblStyle w:val="ac"/>
        <w:tblW w:w="0" w:type="auto"/>
        <w:tblLook w:val="04A0"/>
      </w:tblPr>
      <w:tblGrid>
        <w:gridCol w:w="675"/>
        <w:gridCol w:w="6156"/>
        <w:gridCol w:w="2658"/>
      </w:tblGrid>
      <w:tr w:rsidR="003F7363" w:rsidRPr="007B2F7E" w:rsidTr="00A833CA">
        <w:tc>
          <w:tcPr>
            <w:tcW w:w="675" w:type="dxa"/>
          </w:tcPr>
          <w:p w:rsidR="003F7363" w:rsidRPr="007B2F7E" w:rsidRDefault="003F7363" w:rsidP="00A833CA">
            <w:pPr>
              <w:jc w:val="center"/>
              <w:rPr>
                <w:sz w:val="28"/>
                <w:szCs w:val="28"/>
              </w:rPr>
            </w:pPr>
            <w:r w:rsidRPr="007B2F7E">
              <w:rPr>
                <w:sz w:val="28"/>
                <w:szCs w:val="28"/>
              </w:rPr>
              <w:t xml:space="preserve">№ </w:t>
            </w:r>
          </w:p>
          <w:p w:rsidR="003F7363" w:rsidRPr="007B2F7E" w:rsidRDefault="003F7363" w:rsidP="00A833CA">
            <w:pPr>
              <w:jc w:val="center"/>
              <w:rPr>
                <w:sz w:val="28"/>
                <w:szCs w:val="28"/>
              </w:rPr>
            </w:pPr>
            <w:proofErr w:type="spellStart"/>
            <w:proofErr w:type="gramStart"/>
            <w:r w:rsidRPr="007B2F7E">
              <w:rPr>
                <w:sz w:val="28"/>
                <w:szCs w:val="28"/>
              </w:rPr>
              <w:t>п</w:t>
            </w:r>
            <w:proofErr w:type="spellEnd"/>
            <w:proofErr w:type="gramEnd"/>
            <w:r w:rsidRPr="007B2F7E">
              <w:rPr>
                <w:sz w:val="28"/>
                <w:szCs w:val="28"/>
              </w:rPr>
              <w:t>/</w:t>
            </w:r>
            <w:proofErr w:type="spellStart"/>
            <w:r w:rsidRPr="007B2F7E">
              <w:rPr>
                <w:sz w:val="28"/>
                <w:szCs w:val="28"/>
              </w:rPr>
              <w:t>п</w:t>
            </w:r>
            <w:proofErr w:type="spellEnd"/>
          </w:p>
        </w:tc>
        <w:tc>
          <w:tcPr>
            <w:tcW w:w="6156" w:type="dxa"/>
          </w:tcPr>
          <w:p w:rsidR="003F7363" w:rsidRPr="007B2F7E" w:rsidRDefault="003F7363" w:rsidP="00A833CA">
            <w:pPr>
              <w:jc w:val="center"/>
              <w:rPr>
                <w:sz w:val="28"/>
                <w:szCs w:val="28"/>
              </w:rPr>
            </w:pPr>
            <w:r w:rsidRPr="007B2F7E">
              <w:rPr>
                <w:sz w:val="28"/>
                <w:szCs w:val="28"/>
              </w:rPr>
              <w:t>Должность</w:t>
            </w:r>
          </w:p>
        </w:tc>
        <w:tc>
          <w:tcPr>
            <w:tcW w:w="2658" w:type="dxa"/>
          </w:tcPr>
          <w:p w:rsidR="003F7363" w:rsidRPr="007B2F7E" w:rsidRDefault="003F7363" w:rsidP="00A833CA">
            <w:pPr>
              <w:ind w:firstLine="34"/>
              <w:jc w:val="center"/>
              <w:rPr>
                <w:sz w:val="28"/>
                <w:szCs w:val="28"/>
              </w:rPr>
            </w:pPr>
            <w:r w:rsidRPr="007B2F7E">
              <w:rPr>
                <w:sz w:val="28"/>
                <w:szCs w:val="28"/>
              </w:rPr>
              <w:t>Предельный размер должностного оклада</w:t>
            </w:r>
          </w:p>
          <w:p w:rsidR="003F7363" w:rsidRPr="007B2F7E" w:rsidRDefault="003F7363" w:rsidP="00A833CA">
            <w:pPr>
              <w:ind w:firstLine="34"/>
              <w:jc w:val="center"/>
              <w:rPr>
                <w:sz w:val="28"/>
                <w:szCs w:val="28"/>
              </w:rPr>
            </w:pPr>
            <w:r w:rsidRPr="007B2F7E">
              <w:rPr>
                <w:sz w:val="28"/>
                <w:szCs w:val="28"/>
              </w:rPr>
              <w:t xml:space="preserve"> (руб.)</w:t>
            </w:r>
          </w:p>
        </w:tc>
      </w:tr>
      <w:tr w:rsidR="003F7363" w:rsidRPr="007B2F7E" w:rsidTr="00A833CA">
        <w:tc>
          <w:tcPr>
            <w:tcW w:w="675" w:type="dxa"/>
          </w:tcPr>
          <w:p w:rsidR="003F7363" w:rsidRPr="007B2F7E" w:rsidRDefault="003F7363" w:rsidP="00A833CA">
            <w:pPr>
              <w:ind w:firstLine="142"/>
              <w:jc w:val="center"/>
              <w:rPr>
                <w:sz w:val="28"/>
                <w:szCs w:val="28"/>
              </w:rPr>
            </w:pPr>
            <w:r w:rsidRPr="007B2F7E">
              <w:rPr>
                <w:sz w:val="28"/>
                <w:szCs w:val="28"/>
              </w:rPr>
              <w:t>1</w:t>
            </w:r>
          </w:p>
        </w:tc>
        <w:tc>
          <w:tcPr>
            <w:tcW w:w="6156" w:type="dxa"/>
          </w:tcPr>
          <w:p w:rsidR="003F7363" w:rsidRPr="007B2F7E" w:rsidRDefault="003F7363" w:rsidP="00A833CA">
            <w:pPr>
              <w:jc w:val="center"/>
              <w:rPr>
                <w:sz w:val="28"/>
                <w:szCs w:val="28"/>
              </w:rPr>
            </w:pPr>
            <w:r w:rsidRPr="007B2F7E">
              <w:rPr>
                <w:sz w:val="28"/>
                <w:szCs w:val="28"/>
              </w:rPr>
              <w:t>2</w:t>
            </w:r>
          </w:p>
        </w:tc>
        <w:tc>
          <w:tcPr>
            <w:tcW w:w="2658" w:type="dxa"/>
            <w:vAlign w:val="center"/>
          </w:tcPr>
          <w:p w:rsidR="003F7363" w:rsidRPr="007B2F7E" w:rsidRDefault="003F7363" w:rsidP="00A833CA">
            <w:pPr>
              <w:jc w:val="center"/>
              <w:rPr>
                <w:sz w:val="28"/>
                <w:szCs w:val="28"/>
              </w:rPr>
            </w:pPr>
            <w:r w:rsidRPr="007B2F7E">
              <w:rPr>
                <w:sz w:val="28"/>
                <w:szCs w:val="28"/>
              </w:rPr>
              <w:t>3</w:t>
            </w:r>
          </w:p>
        </w:tc>
      </w:tr>
      <w:tr w:rsidR="003F7363" w:rsidRPr="007246FC" w:rsidTr="00A833CA">
        <w:tc>
          <w:tcPr>
            <w:tcW w:w="675" w:type="dxa"/>
          </w:tcPr>
          <w:p w:rsidR="003F7363" w:rsidRPr="007246FC" w:rsidRDefault="003F7363" w:rsidP="00A833CA">
            <w:pPr>
              <w:ind w:firstLine="142"/>
              <w:jc w:val="center"/>
              <w:rPr>
                <w:sz w:val="28"/>
                <w:szCs w:val="28"/>
              </w:rPr>
            </w:pPr>
            <w:r w:rsidRPr="007246FC">
              <w:rPr>
                <w:sz w:val="28"/>
                <w:szCs w:val="28"/>
              </w:rPr>
              <w:t>1.</w:t>
            </w:r>
          </w:p>
        </w:tc>
        <w:tc>
          <w:tcPr>
            <w:tcW w:w="6156" w:type="dxa"/>
          </w:tcPr>
          <w:p w:rsidR="003F7363" w:rsidRPr="007246FC" w:rsidRDefault="003F7363" w:rsidP="00A833CA">
            <w:pPr>
              <w:rPr>
                <w:sz w:val="28"/>
                <w:szCs w:val="28"/>
              </w:rPr>
            </w:pPr>
            <w:r w:rsidRPr="007246FC">
              <w:rPr>
                <w:sz w:val="28"/>
                <w:szCs w:val="28"/>
              </w:rPr>
              <w:t>Глава Промышленновского муниципального округа</w:t>
            </w:r>
          </w:p>
        </w:tc>
        <w:tc>
          <w:tcPr>
            <w:tcW w:w="2658" w:type="dxa"/>
            <w:vAlign w:val="center"/>
          </w:tcPr>
          <w:p w:rsidR="003F7363" w:rsidRPr="007246FC" w:rsidRDefault="003F7363" w:rsidP="00A833CA">
            <w:pPr>
              <w:jc w:val="center"/>
              <w:rPr>
                <w:sz w:val="28"/>
                <w:szCs w:val="28"/>
              </w:rPr>
            </w:pPr>
          </w:p>
        </w:tc>
      </w:tr>
      <w:tr w:rsidR="003F7363" w:rsidRPr="007246FC" w:rsidTr="00A833CA">
        <w:tc>
          <w:tcPr>
            <w:tcW w:w="675" w:type="dxa"/>
          </w:tcPr>
          <w:p w:rsidR="003F7363" w:rsidRPr="007246FC" w:rsidRDefault="003F7363" w:rsidP="00A833CA">
            <w:pPr>
              <w:ind w:firstLine="142"/>
              <w:jc w:val="center"/>
              <w:rPr>
                <w:sz w:val="28"/>
                <w:szCs w:val="28"/>
              </w:rPr>
            </w:pPr>
            <w:r w:rsidRPr="007246FC">
              <w:rPr>
                <w:sz w:val="28"/>
                <w:szCs w:val="28"/>
              </w:rPr>
              <w:t>2.</w:t>
            </w:r>
          </w:p>
        </w:tc>
        <w:tc>
          <w:tcPr>
            <w:tcW w:w="6156" w:type="dxa"/>
          </w:tcPr>
          <w:p w:rsidR="003F7363" w:rsidRPr="007246FC" w:rsidRDefault="003F7363" w:rsidP="00A833CA">
            <w:pPr>
              <w:rPr>
                <w:sz w:val="28"/>
                <w:szCs w:val="28"/>
              </w:rPr>
            </w:pPr>
            <w:r w:rsidRPr="007246FC">
              <w:rPr>
                <w:sz w:val="28"/>
                <w:szCs w:val="28"/>
              </w:rPr>
              <w:t xml:space="preserve">Председатель Совета народных депутатов Промышленновского муниципального округа </w:t>
            </w:r>
          </w:p>
        </w:tc>
        <w:tc>
          <w:tcPr>
            <w:tcW w:w="2658" w:type="dxa"/>
            <w:vAlign w:val="center"/>
          </w:tcPr>
          <w:p w:rsidR="003F7363" w:rsidRPr="007246FC" w:rsidRDefault="003F7363" w:rsidP="00A833CA">
            <w:pPr>
              <w:jc w:val="center"/>
              <w:rPr>
                <w:sz w:val="28"/>
                <w:szCs w:val="28"/>
              </w:rPr>
            </w:pPr>
          </w:p>
        </w:tc>
      </w:tr>
      <w:tr w:rsidR="003F7363" w:rsidRPr="007246FC" w:rsidTr="00A833CA">
        <w:tc>
          <w:tcPr>
            <w:tcW w:w="675" w:type="dxa"/>
          </w:tcPr>
          <w:p w:rsidR="003F7363" w:rsidRPr="007246FC" w:rsidRDefault="003F7363" w:rsidP="00A833CA">
            <w:pPr>
              <w:ind w:firstLine="142"/>
              <w:jc w:val="center"/>
              <w:rPr>
                <w:sz w:val="28"/>
                <w:szCs w:val="28"/>
              </w:rPr>
            </w:pPr>
            <w:r w:rsidRPr="007246FC">
              <w:rPr>
                <w:sz w:val="28"/>
                <w:szCs w:val="28"/>
              </w:rPr>
              <w:t>3.</w:t>
            </w:r>
          </w:p>
        </w:tc>
        <w:tc>
          <w:tcPr>
            <w:tcW w:w="6156" w:type="dxa"/>
          </w:tcPr>
          <w:p w:rsidR="003F7363" w:rsidRPr="007246FC" w:rsidRDefault="003F7363" w:rsidP="00A833CA">
            <w:pPr>
              <w:rPr>
                <w:sz w:val="28"/>
                <w:szCs w:val="28"/>
              </w:rPr>
            </w:pPr>
            <w:r w:rsidRPr="007246FC">
              <w:rPr>
                <w:sz w:val="28"/>
                <w:szCs w:val="28"/>
              </w:rPr>
              <w:t>Председатель контрольно - счетного органа Промышленновского муниципального округа</w:t>
            </w:r>
          </w:p>
        </w:tc>
        <w:tc>
          <w:tcPr>
            <w:tcW w:w="2658" w:type="dxa"/>
            <w:vAlign w:val="center"/>
          </w:tcPr>
          <w:p w:rsidR="003F7363" w:rsidRPr="007246FC" w:rsidRDefault="003F7363" w:rsidP="00A833CA">
            <w:pPr>
              <w:jc w:val="center"/>
              <w:rPr>
                <w:sz w:val="28"/>
                <w:szCs w:val="28"/>
              </w:rPr>
            </w:pPr>
          </w:p>
        </w:tc>
      </w:tr>
    </w:tbl>
    <w:p w:rsidR="003F7363" w:rsidRPr="007246FC" w:rsidRDefault="003F7363" w:rsidP="003F7363">
      <w:pPr>
        <w:jc w:val="center"/>
        <w:rPr>
          <w:sz w:val="28"/>
          <w:szCs w:val="28"/>
        </w:rPr>
      </w:pPr>
    </w:p>
    <w:p w:rsidR="003F7363" w:rsidRDefault="003F7363" w:rsidP="003F7363">
      <w:pPr>
        <w:jc w:val="center"/>
        <w:rPr>
          <w:sz w:val="28"/>
          <w:szCs w:val="28"/>
        </w:rPr>
      </w:pPr>
    </w:p>
    <w:p w:rsidR="003F7363" w:rsidRDefault="003F7363" w:rsidP="003F7363">
      <w:pPr>
        <w:jc w:val="center"/>
        <w:rPr>
          <w:sz w:val="28"/>
          <w:szCs w:val="28"/>
        </w:rPr>
      </w:pPr>
    </w:p>
    <w:p w:rsidR="003F7363" w:rsidRDefault="003F7363" w:rsidP="003F7363">
      <w:pPr>
        <w:jc w:val="center"/>
        <w:rPr>
          <w:sz w:val="28"/>
          <w:szCs w:val="28"/>
        </w:rPr>
      </w:pPr>
    </w:p>
    <w:p w:rsidR="003F7363" w:rsidRDefault="003F7363" w:rsidP="003F7363">
      <w:pPr>
        <w:jc w:val="center"/>
        <w:rPr>
          <w:sz w:val="28"/>
          <w:szCs w:val="28"/>
        </w:rPr>
      </w:pPr>
    </w:p>
    <w:p w:rsidR="003F7363" w:rsidRDefault="003F7363" w:rsidP="003F7363">
      <w:pPr>
        <w:jc w:val="center"/>
        <w:rPr>
          <w:sz w:val="28"/>
          <w:szCs w:val="28"/>
        </w:rPr>
      </w:pPr>
    </w:p>
    <w:p w:rsidR="003F7363" w:rsidRDefault="003F7363" w:rsidP="003F7363">
      <w:pPr>
        <w:jc w:val="center"/>
        <w:rPr>
          <w:sz w:val="28"/>
          <w:szCs w:val="28"/>
        </w:rPr>
      </w:pPr>
    </w:p>
    <w:p w:rsidR="003F7363" w:rsidRDefault="003F7363" w:rsidP="003F7363">
      <w:pPr>
        <w:jc w:val="center"/>
        <w:rPr>
          <w:sz w:val="28"/>
          <w:szCs w:val="28"/>
        </w:rPr>
      </w:pPr>
    </w:p>
    <w:p w:rsidR="003F7363" w:rsidRPr="00AE46AC" w:rsidRDefault="003F7363" w:rsidP="003F7363">
      <w:pPr>
        <w:jc w:val="right"/>
        <w:rPr>
          <w:color w:val="948A54" w:themeColor="background2" w:themeShade="80"/>
        </w:rPr>
      </w:pPr>
    </w:p>
    <w:p w:rsidR="003F7363" w:rsidRPr="007B2F7E" w:rsidRDefault="003F7363" w:rsidP="003F7363">
      <w:pPr>
        <w:jc w:val="center"/>
        <w:rPr>
          <w:sz w:val="28"/>
          <w:szCs w:val="28"/>
        </w:rPr>
      </w:pPr>
      <w:r w:rsidRPr="007B2F7E">
        <w:rPr>
          <w:sz w:val="28"/>
          <w:szCs w:val="28"/>
        </w:rPr>
        <w:t xml:space="preserve">Должностные оклады </w:t>
      </w:r>
      <w:r>
        <w:rPr>
          <w:sz w:val="28"/>
          <w:szCs w:val="28"/>
        </w:rPr>
        <w:t>муниципальных служащих</w:t>
      </w:r>
    </w:p>
    <w:p w:rsidR="003F7363" w:rsidRPr="007B2F7E" w:rsidRDefault="003F7363" w:rsidP="003F7363">
      <w:pPr>
        <w:jc w:val="center"/>
        <w:rPr>
          <w:sz w:val="28"/>
          <w:szCs w:val="28"/>
        </w:rPr>
      </w:pPr>
    </w:p>
    <w:tbl>
      <w:tblPr>
        <w:tblStyle w:val="ac"/>
        <w:tblW w:w="0" w:type="auto"/>
        <w:tblLayout w:type="fixed"/>
        <w:tblLook w:val="04A0"/>
      </w:tblPr>
      <w:tblGrid>
        <w:gridCol w:w="675"/>
        <w:gridCol w:w="6237"/>
        <w:gridCol w:w="2486"/>
      </w:tblGrid>
      <w:tr w:rsidR="003F7363" w:rsidRPr="007B2F7E" w:rsidTr="00A833CA">
        <w:tc>
          <w:tcPr>
            <w:tcW w:w="675" w:type="dxa"/>
          </w:tcPr>
          <w:p w:rsidR="003F7363" w:rsidRPr="007B2F7E" w:rsidRDefault="003F7363" w:rsidP="00A833CA">
            <w:pPr>
              <w:jc w:val="center"/>
              <w:rPr>
                <w:sz w:val="28"/>
                <w:szCs w:val="28"/>
              </w:rPr>
            </w:pPr>
            <w:r w:rsidRPr="007B2F7E">
              <w:rPr>
                <w:sz w:val="28"/>
                <w:szCs w:val="28"/>
              </w:rPr>
              <w:t xml:space="preserve">№ </w:t>
            </w:r>
            <w:proofErr w:type="spellStart"/>
            <w:proofErr w:type="gramStart"/>
            <w:r w:rsidRPr="007B2F7E">
              <w:rPr>
                <w:sz w:val="28"/>
                <w:szCs w:val="28"/>
              </w:rPr>
              <w:t>п</w:t>
            </w:r>
            <w:proofErr w:type="spellEnd"/>
            <w:proofErr w:type="gramEnd"/>
            <w:r w:rsidRPr="007B2F7E">
              <w:rPr>
                <w:sz w:val="28"/>
                <w:szCs w:val="28"/>
              </w:rPr>
              <w:t>/</w:t>
            </w:r>
            <w:proofErr w:type="spellStart"/>
            <w:r w:rsidRPr="007B2F7E">
              <w:rPr>
                <w:sz w:val="28"/>
                <w:szCs w:val="28"/>
              </w:rPr>
              <w:t>п</w:t>
            </w:r>
            <w:proofErr w:type="spellEnd"/>
          </w:p>
        </w:tc>
        <w:tc>
          <w:tcPr>
            <w:tcW w:w="6237" w:type="dxa"/>
          </w:tcPr>
          <w:p w:rsidR="003F7363" w:rsidRPr="007B2F7E" w:rsidRDefault="003F7363" w:rsidP="00A833CA">
            <w:pPr>
              <w:jc w:val="center"/>
              <w:rPr>
                <w:sz w:val="28"/>
                <w:szCs w:val="28"/>
              </w:rPr>
            </w:pPr>
            <w:r w:rsidRPr="007B2F7E">
              <w:rPr>
                <w:sz w:val="28"/>
                <w:szCs w:val="28"/>
              </w:rPr>
              <w:t>Должность муниципальной службы</w:t>
            </w:r>
          </w:p>
        </w:tc>
        <w:tc>
          <w:tcPr>
            <w:tcW w:w="2486" w:type="dxa"/>
          </w:tcPr>
          <w:p w:rsidR="003F7363" w:rsidRPr="007B2F7E" w:rsidRDefault="003F7363" w:rsidP="00A833CA">
            <w:pPr>
              <w:ind w:firstLine="29"/>
              <w:jc w:val="center"/>
              <w:rPr>
                <w:sz w:val="28"/>
                <w:szCs w:val="28"/>
              </w:rPr>
            </w:pPr>
            <w:r w:rsidRPr="007B2F7E">
              <w:rPr>
                <w:sz w:val="28"/>
                <w:szCs w:val="28"/>
              </w:rPr>
              <w:t>Предельный размер должностного оклада</w:t>
            </w:r>
          </w:p>
          <w:p w:rsidR="003F7363" w:rsidRPr="007B2F7E" w:rsidRDefault="003F7363" w:rsidP="00A833CA">
            <w:pPr>
              <w:jc w:val="center"/>
              <w:rPr>
                <w:sz w:val="28"/>
                <w:szCs w:val="28"/>
              </w:rPr>
            </w:pPr>
            <w:r w:rsidRPr="007B2F7E">
              <w:rPr>
                <w:sz w:val="28"/>
                <w:szCs w:val="28"/>
              </w:rPr>
              <w:t xml:space="preserve"> (руб.)</w:t>
            </w:r>
          </w:p>
        </w:tc>
      </w:tr>
      <w:tr w:rsidR="003F7363" w:rsidRPr="007B2F7E" w:rsidTr="00A833CA">
        <w:tc>
          <w:tcPr>
            <w:tcW w:w="675" w:type="dxa"/>
          </w:tcPr>
          <w:p w:rsidR="003F7363" w:rsidRPr="007B2F7E" w:rsidRDefault="003F7363" w:rsidP="00A833CA">
            <w:pPr>
              <w:jc w:val="center"/>
              <w:rPr>
                <w:sz w:val="28"/>
                <w:szCs w:val="28"/>
              </w:rPr>
            </w:pPr>
            <w:r w:rsidRPr="007B2F7E">
              <w:rPr>
                <w:sz w:val="28"/>
                <w:szCs w:val="28"/>
              </w:rPr>
              <w:t>1</w:t>
            </w:r>
          </w:p>
        </w:tc>
        <w:tc>
          <w:tcPr>
            <w:tcW w:w="6237" w:type="dxa"/>
          </w:tcPr>
          <w:p w:rsidR="003F7363" w:rsidRPr="007B2F7E" w:rsidRDefault="003F7363" w:rsidP="00A833CA">
            <w:pPr>
              <w:jc w:val="center"/>
              <w:rPr>
                <w:sz w:val="28"/>
                <w:szCs w:val="28"/>
              </w:rPr>
            </w:pPr>
            <w:r w:rsidRPr="007B2F7E">
              <w:rPr>
                <w:sz w:val="28"/>
                <w:szCs w:val="28"/>
              </w:rPr>
              <w:t>2</w:t>
            </w:r>
          </w:p>
        </w:tc>
        <w:tc>
          <w:tcPr>
            <w:tcW w:w="2486" w:type="dxa"/>
            <w:vAlign w:val="center"/>
          </w:tcPr>
          <w:p w:rsidR="003F7363" w:rsidRPr="007B2F7E" w:rsidRDefault="003F7363" w:rsidP="00A833CA">
            <w:pPr>
              <w:jc w:val="center"/>
              <w:rPr>
                <w:sz w:val="28"/>
                <w:szCs w:val="28"/>
              </w:rPr>
            </w:pPr>
            <w:r w:rsidRPr="007B2F7E">
              <w:rPr>
                <w:sz w:val="28"/>
                <w:szCs w:val="28"/>
              </w:rPr>
              <w:t>3</w:t>
            </w:r>
          </w:p>
        </w:tc>
      </w:tr>
      <w:tr w:rsidR="003F7363" w:rsidRPr="007246FC" w:rsidTr="00A833CA">
        <w:tc>
          <w:tcPr>
            <w:tcW w:w="675" w:type="dxa"/>
          </w:tcPr>
          <w:p w:rsidR="003F7363" w:rsidRPr="007246FC" w:rsidRDefault="003F7363" w:rsidP="00A833CA">
            <w:pPr>
              <w:jc w:val="center"/>
              <w:rPr>
                <w:sz w:val="28"/>
                <w:szCs w:val="28"/>
              </w:rPr>
            </w:pPr>
            <w:r w:rsidRPr="007246FC">
              <w:rPr>
                <w:sz w:val="28"/>
                <w:szCs w:val="28"/>
              </w:rPr>
              <w:t>1.</w:t>
            </w:r>
          </w:p>
        </w:tc>
        <w:tc>
          <w:tcPr>
            <w:tcW w:w="6237" w:type="dxa"/>
          </w:tcPr>
          <w:p w:rsidR="003F7363" w:rsidRPr="007246FC" w:rsidRDefault="003F7363" w:rsidP="00A833CA">
            <w:pPr>
              <w:rPr>
                <w:sz w:val="28"/>
                <w:szCs w:val="28"/>
              </w:rPr>
            </w:pPr>
            <w:r w:rsidRPr="007246FC">
              <w:rPr>
                <w:sz w:val="28"/>
                <w:szCs w:val="28"/>
              </w:rPr>
              <w:t>Первый заместитель главы Промышленновского муниципального округа</w:t>
            </w:r>
          </w:p>
        </w:tc>
        <w:tc>
          <w:tcPr>
            <w:tcW w:w="2486" w:type="dxa"/>
            <w:vAlign w:val="center"/>
          </w:tcPr>
          <w:p w:rsidR="003F7363" w:rsidRPr="001F198E" w:rsidRDefault="003F7363" w:rsidP="00A833CA">
            <w:pPr>
              <w:jc w:val="center"/>
              <w:rPr>
                <w:sz w:val="28"/>
                <w:szCs w:val="28"/>
              </w:rPr>
            </w:pPr>
          </w:p>
        </w:tc>
      </w:tr>
      <w:tr w:rsidR="003F7363" w:rsidRPr="007246FC" w:rsidTr="00A833CA">
        <w:tc>
          <w:tcPr>
            <w:tcW w:w="675" w:type="dxa"/>
          </w:tcPr>
          <w:p w:rsidR="003F7363" w:rsidRPr="007246FC" w:rsidRDefault="003F7363" w:rsidP="00A833CA">
            <w:pPr>
              <w:jc w:val="center"/>
              <w:rPr>
                <w:sz w:val="28"/>
                <w:szCs w:val="28"/>
              </w:rPr>
            </w:pPr>
            <w:r w:rsidRPr="007246FC">
              <w:rPr>
                <w:sz w:val="28"/>
                <w:szCs w:val="28"/>
              </w:rPr>
              <w:t>2.</w:t>
            </w:r>
          </w:p>
        </w:tc>
        <w:tc>
          <w:tcPr>
            <w:tcW w:w="6237" w:type="dxa"/>
          </w:tcPr>
          <w:p w:rsidR="003F7363" w:rsidRPr="007246FC" w:rsidRDefault="003F7363" w:rsidP="00A833CA">
            <w:pPr>
              <w:rPr>
                <w:sz w:val="28"/>
                <w:szCs w:val="28"/>
              </w:rPr>
            </w:pPr>
            <w:r w:rsidRPr="007246FC">
              <w:rPr>
                <w:sz w:val="28"/>
                <w:szCs w:val="28"/>
              </w:rPr>
              <w:t xml:space="preserve">Заместитель главы Промышленновского муниципального округа, заместитель главы Промышленновского муниципального округа – начальник управления </w:t>
            </w:r>
          </w:p>
        </w:tc>
        <w:tc>
          <w:tcPr>
            <w:tcW w:w="2486" w:type="dxa"/>
            <w:vAlign w:val="center"/>
          </w:tcPr>
          <w:p w:rsidR="003F7363" w:rsidRPr="001F198E" w:rsidRDefault="003F7363" w:rsidP="00A833CA">
            <w:pPr>
              <w:jc w:val="center"/>
              <w:rPr>
                <w:sz w:val="28"/>
                <w:szCs w:val="28"/>
              </w:rPr>
            </w:pPr>
          </w:p>
        </w:tc>
      </w:tr>
      <w:tr w:rsidR="003F7363" w:rsidRPr="007246FC" w:rsidTr="00A833CA">
        <w:tc>
          <w:tcPr>
            <w:tcW w:w="675" w:type="dxa"/>
          </w:tcPr>
          <w:p w:rsidR="003F7363" w:rsidRPr="007246FC" w:rsidRDefault="003F7363" w:rsidP="00A833CA">
            <w:pPr>
              <w:jc w:val="center"/>
              <w:rPr>
                <w:sz w:val="28"/>
                <w:szCs w:val="28"/>
              </w:rPr>
            </w:pPr>
            <w:r w:rsidRPr="007246FC">
              <w:rPr>
                <w:sz w:val="28"/>
                <w:szCs w:val="28"/>
              </w:rPr>
              <w:t>3.</w:t>
            </w:r>
          </w:p>
        </w:tc>
        <w:tc>
          <w:tcPr>
            <w:tcW w:w="6237" w:type="dxa"/>
          </w:tcPr>
          <w:p w:rsidR="003F7363" w:rsidRPr="007246FC" w:rsidRDefault="003F7363" w:rsidP="00A833CA">
            <w:pPr>
              <w:rPr>
                <w:sz w:val="28"/>
                <w:szCs w:val="28"/>
              </w:rPr>
            </w:pPr>
            <w:r w:rsidRPr="007246FC">
              <w:rPr>
                <w:sz w:val="28"/>
                <w:szCs w:val="28"/>
              </w:rPr>
              <w:t>Начальник управления</w:t>
            </w:r>
          </w:p>
          <w:p w:rsidR="003F7363" w:rsidRPr="007246FC" w:rsidRDefault="003F7363" w:rsidP="00A833CA">
            <w:pPr>
              <w:rPr>
                <w:sz w:val="28"/>
                <w:szCs w:val="28"/>
              </w:rPr>
            </w:pPr>
            <w:r w:rsidRPr="007246FC">
              <w:rPr>
                <w:sz w:val="28"/>
                <w:szCs w:val="28"/>
              </w:rPr>
              <w:t>Председатель комитета</w:t>
            </w:r>
          </w:p>
        </w:tc>
        <w:tc>
          <w:tcPr>
            <w:tcW w:w="2486" w:type="dxa"/>
            <w:vAlign w:val="center"/>
          </w:tcPr>
          <w:p w:rsidR="003F7363" w:rsidRPr="007246FC" w:rsidRDefault="003F7363" w:rsidP="00A833CA">
            <w:pPr>
              <w:jc w:val="center"/>
              <w:rPr>
                <w:sz w:val="28"/>
                <w:szCs w:val="28"/>
              </w:rPr>
            </w:pPr>
          </w:p>
        </w:tc>
      </w:tr>
      <w:tr w:rsidR="003F7363" w:rsidRPr="007246FC" w:rsidTr="00A833CA">
        <w:tc>
          <w:tcPr>
            <w:tcW w:w="675" w:type="dxa"/>
          </w:tcPr>
          <w:p w:rsidR="003F7363" w:rsidRPr="007246FC" w:rsidRDefault="003F7363" w:rsidP="00A833CA">
            <w:pPr>
              <w:jc w:val="center"/>
              <w:rPr>
                <w:sz w:val="28"/>
                <w:szCs w:val="28"/>
              </w:rPr>
            </w:pPr>
            <w:r w:rsidRPr="007246FC">
              <w:rPr>
                <w:sz w:val="28"/>
                <w:szCs w:val="28"/>
              </w:rPr>
              <w:t>4.</w:t>
            </w:r>
          </w:p>
        </w:tc>
        <w:tc>
          <w:tcPr>
            <w:tcW w:w="6237" w:type="dxa"/>
          </w:tcPr>
          <w:p w:rsidR="003F7363" w:rsidRPr="007246FC" w:rsidRDefault="003F7363" w:rsidP="00A833CA">
            <w:pPr>
              <w:rPr>
                <w:sz w:val="28"/>
                <w:szCs w:val="28"/>
              </w:rPr>
            </w:pPr>
            <w:r w:rsidRPr="007246FC">
              <w:rPr>
                <w:sz w:val="28"/>
                <w:szCs w:val="28"/>
              </w:rPr>
              <w:t>Начальник финансового управления</w:t>
            </w:r>
          </w:p>
        </w:tc>
        <w:tc>
          <w:tcPr>
            <w:tcW w:w="2486" w:type="dxa"/>
            <w:vAlign w:val="center"/>
          </w:tcPr>
          <w:p w:rsidR="003F7363" w:rsidRPr="007246FC" w:rsidRDefault="003F7363" w:rsidP="00A833CA">
            <w:pPr>
              <w:jc w:val="center"/>
              <w:rPr>
                <w:sz w:val="28"/>
                <w:szCs w:val="28"/>
              </w:rPr>
            </w:pPr>
          </w:p>
        </w:tc>
      </w:tr>
      <w:tr w:rsidR="003F7363" w:rsidRPr="007246FC" w:rsidTr="00A833CA">
        <w:tc>
          <w:tcPr>
            <w:tcW w:w="675" w:type="dxa"/>
          </w:tcPr>
          <w:p w:rsidR="003F7363" w:rsidRPr="007246FC" w:rsidRDefault="003F7363" w:rsidP="00A833CA">
            <w:pPr>
              <w:jc w:val="center"/>
              <w:rPr>
                <w:sz w:val="28"/>
                <w:szCs w:val="28"/>
              </w:rPr>
            </w:pPr>
            <w:r w:rsidRPr="007246FC">
              <w:rPr>
                <w:sz w:val="28"/>
                <w:szCs w:val="28"/>
              </w:rPr>
              <w:t>5.</w:t>
            </w:r>
          </w:p>
        </w:tc>
        <w:tc>
          <w:tcPr>
            <w:tcW w:w="6237" w:type="dxa"/>
          </w:tcPr>
          <w:p w:rsidR="003F7363" w:rsidRPr="007246FC" w:rsidRDefault="003F7363" w:rsidP="00A833CA">
            <w:pPr>
              <w:rPr>
                <w:sz w:val="28"/>
                <w:szCs w:val="28"/>
              </w:rPr>
            </w:pPr>
            <w:r w:rsidRPr="007246FC">
              <w:rPr>
                <w:sz w:val="28"/>
                <w:szCs w:val="28"/>
              </w:rPr>
              <w:t>Заместитель начальника управления</w:t>
            </w:r>
          </w:p>
          <w:p w:rsidR="003F7363" w:rsidRPr="007246FC" w:rsidRDefault="003F7363" w:rsidP="00A833CA">
            <w:pPr>
              <w:rPr>
                <w:sz w:val="28"/>
                <w:szCs w:val="28"/>
              </w:rPr>
            </w:pPr>
            <w:r w:rsidRPr="007246FC">
              <w:rPr>
                <w:sz w:val="28"/>
                <w:szCs w:val="28"/>
              </w:rPr>
              <w:t>Заместитель председателя комитета</w:t>
            </w:r>
          </w:p>
          <w:p w:rsidR="003F7363" w:rsidRPr="007246FC" w:rsidRDefault="003F7363" w:rsidP="00A833CA">
            <w:pPr>
              <w:rPr>
                <w:sz w:val="28"/>
                <w:szCs w:val="28"/>
              </w:rPr>
            </w:pPr>
            <w:r w:rsidRPr="007246FC">
              <w:rPr>
                <w:sz w:val="28"/>
                <w:szCs w:val="28"/>
              </w:rPr>
              <w:t>Начальник самостоятельного отдела</w:t>
            </w:r>
          </w:p>
        </w:tc>
        <w:tc>
          <w:tcPr>
            <w:tcW w:w="2486" w:type="dxa"/>
            <w:vAlign w:val="center"/>
          </w:tcPr>
          <w:p w:rsidR="003F7363" w:rsidRPr="007246FC" w:rsidRDefault="003F7363" w:rsidP="00A833CA">
            <w:pPr>
              <w:jc w:val="center"/>
              <w:rPr>
                <w:sz w:val="28"/>
                <w:szCs w:val="28"/>
              </w:rPr>
            </w:pPr>
          </w:p>
        </w:tc>
      </w:tr>
      <w:tr w:rsidR="003F7363" w:rsidRPr="007246FC" w:rsidTr="00A833CA">
        <w:tc>
          <w:tcPr>
            <w:tcW w:w="675" w:type="dxa"/>
          </w:tcPr>
          <w:p w:rsidR="003F7363" w:rsidRPr="007246FC" w:rsidRDefault="003F7363" w:rsidP="00A833CA">
            <w:pPr>
              <w:jc w:val="center"/>
              <w:rPr>
                <w:sz w:val="28"/>
                <w:szCs w:val="28"/>
              </w:rPr>
            </w:pPr>
            <w:r w:rsidRPr="007246FC">
              <w:rPr>
                <w:sz w:val="28"/>
                <w:szCs w:val="28"/>
              </w:rPr>
              <w:t>6.</w:t>
            </w:r>
          </w:p>
        </w:tc>
        <w:tc>
          <w:tcPr>
            <w:tcW w:w="6237" w:type="dxa"/>
          </w:tcPr>
          <w:p w:rsidR="003F7363" w:rsidRPr="007246FC" w:rsidRDefault="003F7363" w:rsidP="00A833CA">
            <w:pPr>
              <w:rPr>
                <w:sz w:val="28"/>
                <w:szCs w:val="28"/>
              </w:rPr>
            </w:pPr>
            <w:r w:rsidRPr="007246FC">
              <w:rPr>
                <w:sz w:val="28"/>
                <w:szCs w:val="28"/>
              </w:rPr>
              <w:t>Заместитель начальника финансового управления</w:t>
            </w:r>
          </w:p>
        </w:tc>
        <w:tc>
          <w:tcPr>
            <w:tcW w:w="2486" w:type="dxa"/>
            <w:vAlign w:val="center"/>
          </w:tcPr>
          <w:p w:rsidR="003F7363" w:rsidRPr="007246FC" w:rsidRDefault="003F7363" w:rsidP="00A833CA">
            <w:pPr>
              <w:jc w:val="center"/>
              <w:rPr>
                <w:sz w:val="28"/>
                <w:szCs w:val="28"/>
              </w:rPr>
            </w:pPr>
          </w:p>
        </w:tc>
      </w:tr>
      <w:tr w:rsidR="003F7363" w:rsidRPr="007246FC" w:rsidTr="00A833CA">
        <w:tc>
          <w:tcPr>
            <w:tcW w:w="675" w:type="dxa"/>
          </w:tcPr>
          <w:p w:rsidR="003F7363" w:rsidRPr="007246FC" w:rsidRDefault="003F7363" w:rsidP="00A833CA">
            <w:pPr>
              <w:jc w:val="center"/>
              <w:rPr>
                <w:sz w:val="28"/>
                <w:szCs w:val="28"/>
              </w:rPr>
            </w:pPr>
            <w:r w:rsidRPr="007246FC">
              <w:rPr>
                <w:sz w:val="28"/>
                <w:szCs w:val="28"/>
              </w:rPr>
              <w:t>7.</w:t>
            </w:r>
          </w:p>
        </w:tc>
        <w:tc>
          <w:tcPr>
            <w:tcW w:w="6237" w:type="dxa"/>
          </w:tcPr>
          <w:p w:rsidR="003F7363" w:rsidRPr="007246FC" w:rsidRDefault="003F7363" w:rsidP="00A833CA">
            <w:pPr>
              <w:rPr>
                <w:sz w:val="28"/>
                <w:szCs w:val="28"/>
              </w:rPr>
            </w:pPr>
            <w:r w:rsidRPr="007246FC">
              <w:rPr>
                <w:sz w:val="28"/>
                <w:szCs w:val="28"/>
              </w:rPr>
              <w:t>Начальник (</w:t>
            </w:r>
            <w:proofErr w:type="gramStart"/>
            <w:r w:rsidRPr="007246FC">
              <w:rPr>
                <w:sz w:val="28"/>
                <w:szCs w:val="28"/>
              </w:rPr>
              <w:t>заведующий) отдела</w:t>
            </w:r>
            <w:proofErr w:type="gramEnd"/>
            <w:r w:rsidRPr="007246FC">
              <w:rPr>
                <w:sz w:val="28"/>
                <w:szCs w:val="28"/>
              </w:rPr>
              <w:t xml:space="preserve"> в управлении, комитете</w:t>
            </w:r>
          </w:p>
        </w:tc>
        <w:tc>
          <w:tcPr>
            <w:tcW w:w="2486" w:type="dxa"/>
            <w:vAlign w:val="center"/>
          </w:tcPr>
          <w:p w:rsidR="003F7363" w:rsidRPr="007246FC" w:rsidRDefault="003F7363" w:rsidP="00A833CA">
            <w:pPr>
              <w:jc w:val="center"/>
              <w:rPr>
                <w:sz w:val="28"/>
                <w:szCs w:val="28"/>
              </w:rPr>
            </w:pPr>
          </w:p>
        </w:tc>
      </w:tr>
      <w:tr w:rsidR="003F7363" w:rsidRPr="007246FC" w:rsidTr="00A833CA">
        <w:tc>
          <w:tcPr>
            <w:tcW w:w="675" w:type="dxa"/>
          </w:tcPr>
          <w:p w:rsidR="003F7363" w:rsidRPr="007246FC" w:rsidRDefault="003F7363" w:rsidP="00A833CA">
            <w:pPr>
              <w:jc w:val="center"/>
              <w:rPr>
                <w:sz w:val="28"/>
                <w:szCs w:val="28"/>
              </w:rPr>
            </w:pPr>
            <w:r w:rsidRPr="007246FC">
              <w:rPr>
                <w:sz w:val="28"/>
                <w:szCs w:val="28"/>
              </w:rPr>
              <w:t>8.</w:t>
            </w:r>
          </w:p>
        </w:tc>
        <w:tc>
          <w:tcPr>
            <w:tcW w:w="6237" w:type="dxa"/>
          </w:tcPr>
          <w:p w:rsidR="003F7363" w:rsidRPr="007246FC" w:rsidRDefault="003F7363" w:rsidP="00A833CA">
            <w:pPr>
              <w:rPr>
                <w:sz w:val="28"/>
                <w:szCs w:val="28"/>
              </w:rPr>
            </w:pPr>
            <w:r w:rsidRPr="007246FC">
              <w:rPr>
                <w:sz w:val="28"/>
                <w:szCs w:val="28"/>
              </w:rPr>
              <w:t>Начальник отдела</w:t>
            </w:r>
          </w:p>
        </w:tc>
        <w:tc>
          <w:tcPr>
            <w:tcW w:w="2486" w:type="dxa"/>
            <w:vAlign w:val="center"/>
          </w:tcPr>
          <w:p w:rsidR="003F7363" w:rsidRPr="007246FC" w:rsidRDefault="003F7363" w:rsidP="00A833CA">
            <w:pPr>
              <w:jc w:val="center"/>
              <w:rPr>
                <w:sz w:val="28"/>
                <w:szCs w:val="28"/>
              </w:rPr>
            </w:pPr>
          </w:p>
        </w:tc>
      </w:tr>
      <w:tr w:rsidR="003F7363" w:rsidRPr="007246FC" w:rsidTr="00A833CA">
        <w:tc>
          <w:tcPr>
            <w:tcW w:w="675" w:type="dxa"/>
          </w:tcPr>
          <w:p w:rsidR="003F7363" w:rsidRPr="007246FC" w:rsidRDefault="003F7363" w:rsidP="00A833CA">
            <w:pPr>
              <w:jc w:val="center"/>
              <w:rPr>
                <w:sz w:val="28"/>
                <w:szCs w:val="28"/>
              </w:rPr>
            </w:pPr>
            <w:r w:rsidRPr="007246FC">
              <w:rPr>
                <w:sz w:val="28"/>
                <w:szCs w:val="28"/>
              </w:rPr>
              <w:t>9.</w:t>
            </w:r>
          </w:p>
        </w:tc>
        <w:tc>
          <w:tcPr>
            <w:tcW w:w="6237" w:type="dxa"/>
          </w:tcPr>
          <w:p w:rsidR="003F7363" w:rsidRPr="007246FC" w:rsidRDefault="003F7363" w:rsidP="00A833CA">
            <w:pPr>
              <w:rPr>
                <w:sz w:val="28"/>
                <w:szCs w:val="28"/>
              </w:rPr>
            </w:pPr>
            <w:r w:rsidRPr="007246FC">
              <w:rPr>
                <w:sz w:val="28"/>
                <w:szCs w:val="28"/>
              </w:rPr>
              <w:t>Заместитель начальника (</w:t>
            </w:r>
            <w:proofErr w:type="gramStart"/>
            <w:r w:rsidRPr="007246FC">
              <w:rPr>
                <w:sz w:val="28"/>
                <w:szCs w:val="28"/>
              </w:rPr>
              <w:t>заведующего) отдела</w:t>
            </w:r>
            <w:proofErr w:type="gramEnd"/>
          </w:p>
          <w:p w:rsidR="003F7363" w:rsidRPr="007246FC" w:rsidRDefault="003F7363" w:rsidP="00A833CA">
            <w:pPr>
              <w:rPr>
                <w:sz w:val="28"/>
                <w:szCs w:val="28"/>
              </w:rPr>
            </w:pPr>
            <w:r w:rsidRPr="007246FC">
              <w:rPr>
                <w:sz w:val="28"/>
                <w:szCs w:val="28"/>
              </w:rPr>
              <w:t>Заведующий сектором</w:t>
            </w:r>
          </w:p>
          <w:p w:rsidR="003F7363" w:rsidRPr="007246FC" w:rsidRDefault="003F7363" w:rsidP="00A833CA">
            <w:pPr>
              <w:rPr>
                <w:sz w:val="28"/>
                <w:szCs w:val="28"/>
              </w:rPr>
            </w:pPr>
            <w:r w:rsidRPr="007246FC">
              <w:rPr>
                <w:sz w:val="28"/>
                <w:szCs w:val="28"/>
              </w:rPr>
              <w:t>Инспектор контрольно – счетного органа</w:t>
            </w:r>
          </w:p>
        </w:tc>
        <w:tc>
          <w:tcPr>
            <w:tcW w:w="2486" w:type="dxa"/>
            <w:vAlign w:val="center"/>
          </w:tcPr>
          <w:p w:rsidR="003F7363" w:rsidRPr="007246FC" w:rsidRDefault="003F7363" w:rsidP="00A833CA">
            <w:pPr>
              <w:jc w:val="center"/>
              <w:rPr>
                <w:sz w:val="28"/>
                <w:szCs w:val="28"/>
              </w:rPr>
            </w:pPr>
          </w:p>
        </w:tc>
      </w:tr>
      <w:tr w:rsidR="003F7363" w:rsidRPr="007246FC" w:rsidTr="00A833CA">
        <w:trPr>
          <w:trHeight w:val="315"/>
        </w:trPr>
        <w:tc>
          <w:tcPr>
            <w:tcW w:w="675" w:type="dxa"/>
            <w:vAlign w:val="center"/>
          </w:tcPr>
          <w:p w:rsidR="003F7363" w:rsidRPr="007246FC" w:rsidRDefault="003F7363" w:rsidP="00A833CA">
            <w:pPr>
              <w:jc w:val="center"/>
              <w:rPr>
                <w:sz w:val="28"/>
                <w:szCs w:val="28"/>
              </w:rPr>
            </w:pPr>
            <w:r w:rsidRPr="007246FC">
              <w:rPr>
                <w:sz w:val="28"/>
                <w:szCs w:val="28"/>
              </w:rPr>
              <w:t>10.</w:t>
            </w:r>
          </w:p>
        </w:tc>
        <w:tc>
          <w:tcPr>
            <w:tcW w:w="6237" w:type="dxa"/>
          </w:tcPr>
          <w:p w:rsidR="003F7363" w:rsidRPr="007246FC" w:rsidRDefault="003F7363" w:rsidP="00A833CA">
            <w:pPr>
              <w:rPr>
                <w:sz w:val="28"/>
                <w:szCs w:val="28"/>
              </w:rPr>
            </w:pPr>
            <w:r w:rsidRPr="007246FC">
              <w:rPr>
                <w:sz w:val="28"/>
                <w:szCs w:val="28"/>
              </w:rPr>
              <w:t>Помощник главы округа</w:t>
            </w:r>
          </w:p>
        </w:tc>
        <w:tc>
          <w:tcPr>
            <w:tcW w:w="2486" w:type="dxa"/>
            <w:vAlign w:val="center"/>
          </w:tcPr>
          <w:p w:rsidR="003F7363" w:rsidRPr="007246FC" w:rsidRDefault="003F7363" w:rsidP="00A833CA">
            <w:pPr>
              <w:jc w:val="center"/>
              <w:rPr>
                <w:sz w:val="28"/>
                <w:szCs w:val="28"/>
              </w:rPr>
            </w:pPr>
          </w:p>
        </w:tc>
      </w:tr>
      <w:tr w:rsidR="003F7363" w:rsidRPr="007246FC" w:rsidTr="00A833CA">
        <w:trPr>
          <w:trHeight w:val="382"/>
        </w:trPr>
        <w:tc>
          <w:tcPr>
            <w:tcW w:w="675" w:type="dxa"/>
          </w:tcPr>
          <w:p w:rsidR="003F7363" w:rsidRPr="007246FC" w:rsidRDefault="003F7363" w:rsidP="00A833CA">
            <w:pPr>
              <w:jc w:val="center"/>
              <w:rPr>
                <w:sz w:val="28"/>
                <w:szCs w:val="28"/>
              </w:rPr>
            </w:pPr>
            <w:r w:rsidRPr="007246FC">
              <w:rPr>
                <w:sz w:val="28"/>
                <w:szCs w:val="28"/>
              </w:rPr>
              <w:t>11.</w:t>
            </w:r>
          </w:p>
        </w:tc>
        <w:tc>
          <w:tcPr>
            <w:tcW w:w="6237" w:type="dxa"/>
          </w:tcPr>
          <w:p w:rsidR="003F7363" w:rsidRPr="007246FC" w:rsidRDefault="003F7363" w:rsidP="00A833CA">
            <w:pPr>
              <w:rPr>
                <w:sz w:val="28"/>
                <w:szCs w:val="28"/>
              </w:rPr>
            </w:pPr>
            <w:r w:rsidRPr="007246FC">
              <w:rPr>
                <w:sz w:val="28"/>
                <w:szCs w:val="28"/>
              </w:rPr>
              <w:t>Главный специалист финансового управления</w:t>
            </w:r>
          </w:p>
        </w:tc>
        <w:tc>
          <w:tcPr>
            <w:tcW w:w="2486" w:type="dxa"/>
            <w:vAlign w:val="center"/>
          </w:tcPr>
          <w:p w:rsidR="003F7363" w:rsidRPr="007246FC" w:rsidRDefault="003F7363" w:rsidP="00A833CA">
            <w:pPr>
              <w:jc w:val="center"/>
              <w:rPr>
                <w:sz w:val="28"/>
                <w:szCs w:val="28"/>
              </w:rPr>
            </w:pPr>
          </w:p>
        </w:tc>
      </w:tr>
      <w:tr w:rsidR="003F7363" w:rsidRPr="007246FC" w:rsidTr="00A833CA">
        <w:trPr>
          <w:trHeight w:val="382"/>
        </w:trPr>
        <w:tc>
          <w:tcPr>
            <w:tcW w:w="675" w:type="dxa"/>
          </w:tcPr>
          <w:p w:rsidR="003F7363" w:rsidRPr="007246FC" w:rsidRDefault="003F7363" w:rsidP="00A833CA">
            <w:pPr>
              <w:jc w:val="center"/>
              <w:rPr>
                <w:sz w:val="28"/>
                <w:szCs w:val="28"/>
              </w:rPr>
            </w:pPr>
            <w:r w:rsidRPr="007246FC">
              <w:rPr>
                <w:sz w:val="28"/>
                <w:szCs w:val="28"/>
              </w:rPr>
              <w:t>12.</w:t>
            </w:r>
          </w:p>
        </w:tc>
        <w:tc>
          <w:tcPr>
            <w:tcW w:w="6237" w:type="dxa"/>
          </w:tcPr>
          <w:p w:rsidR="003F7363" w:rsidRPr="007246FC" w:rsidRDefault="003F7363" w:rsidP="00A833CA">
            <w:pPr>
              <w:rPr>
                <w:sz w:val="28"/>
                <w:szCs w:val="28"/>
              </w:rPr>
            </w:pPr>
            <w:r w:rsidRPr="007246FC">
              <w:rPr>
                <w:sz w:val="28"/>
                <w:szCs w:val="28"/>
              </w:rPr>
              <w:t>Главный специалист</w:t>
            </w:r>
          </w:p>
        </w:tc>
        <w:tc>
          <w:tcPr>
            <w:tcW w:w="2486" w:type="dxa"/>
            <w:vAlign w:val="center"/>
          </w:tcPr>
          <w:p w:rsidR="003F7363" w:rsidRPr="007246FC" w:rsidRDefault="003F7363" w:rsidP="00A833CA">
            <w:pPr>
              <w:jc w:val="center"/>
              <w:rPr>
                <w:sz w:val="28"/>
                <w:szCs w:val="28"/>
              </w:rPr>
            </w:pPr>
          </w:p>
        </w:tc>
      </w:tr>
      <w:tr w:rsidR="003F7363" w:rsidRPr="007246FC" w:rsidTr="00A833CA">
        <w:tc>
          <w:tcPr>
            <w:tcW w:w="675" w:type="dxa"/>
          </w:tcPr>
          <w:p w:rsidR="003F7363" w:rsidRPr="007246FC" w:rsidRDefault="003F7363" w:rsidP="00A833CA">
            <w:pPr>
              <w:jc w:val="center"/>
              <w:rPr>
                <w:sz w:val="28"/>
                <w:szCs w:val="28"/>
              </w:rPr>
            </w:pPr>
            <w:r w:rsidRPr="007246FC">
              <w:rPr>
                <w:sz w:val="28"/>
                <w:szCs w:val="28"/>
              </w:rPr>
              <w:t>13.</w:t>
            </w:r>
          </w:p>
        </w:tc>
        <w:tc>
          <w:tcPr>
            <w:tcW w:w="6237" w:type="dxa"/>
          </w:tcPr>
          <w:p w:rsidR="003F7363" w:rsidRPr="007246FC" w:rsidRDefault="003F7363" w:rsidP="00A833CA">
            <w:pPr>
              <w:rPr>
                <w:sz w:val="28"/>
                <w:szCs w:val="28"/>
              </w:rPr>
            </w:pPr>
            <w:r w:rsidRPr="007246FC">
              <w:rPr>
                <w:sz w:val="28"/>
                <w:szCs w:val="28"/>
              </w:rPr>
              <w:t>Ведущий специалист</w:t>
            </w:r>
          </w:p>
        </w:tc>
        <w:tc>
          <w:tcPr>
            <w:tcW w:w="2486" w:type="dxa"/>
          </w:tcPr>
          <w:p w:rsidR="003F7363" w:rsidRPr="007246FC" w:rsidRDefault="003F7363" w:rsidP="00A833CA">
            <w:pPr>
              <w:jc w:val="center"/>
              <w:rPr>
                <w:sz w:val="28"/>
                <w:szCs w:val="28"/>
              </w:rPr>
            </w:pPr>
          </w:p>
        </w:tc>
      </w:tr>
      <w:tr w:rsidR="003F7363" w:rsidRPr="007246FC" w:rsidTr="00A833CA">
        <w:tc>
          <w:tcPr>
            <w:tcW w:w="675" w:type="dxa"/>
            <w:vAlign w:val="center"/>
          </w:tcPr>
          <w:p w:rsidR="003F7363" w:rsidRPr="007246FC" w:rsidRDefault="003F7363" w:rsidP="00A833CA">
            <w:pPr>
              <w:ind w:right="-108"/>
              <w:rPr>
                <w:sz w:val="28"/>
                <w:szCs w:val="28"/>
              </w:rPr>
            </w:pPr>
            <w:r>
              <w:rPr>
                <w:sz w:val="28"/>
                <w:szCs w:val="28"/>
              </w:rPr>
              <w:t xml:space="preserve"> </w:t>
            </w:r>
            <w:r w:rsidRPr="007246FC">
              <w:rPr>
                <w:sz w:val="28"/>
                <w:szCs w:val="28"/>
              </w:rPr>
              <w:t>14.</w:t>
            </w:r>
          </w:p>
        </w:tc>
        <w:tc>
          <w:tcPr>
            <w:tcW w:w="6237" w:type="dxa"/>
          </w:tcPr>
          <w:p w:rsidR="003F7363" w:rsidRPr="007246FC" w:rsidRDefault="003F7363" w:rsidP="00A833CA">
            <w:pPr>
              <w:rPr>
                <w:sz w:val="28"/>
                <w:szCs w:val="28"/>
              </w:rPr>
            </w:pPr>
            <w:r w:rsidRPr="007246FC">
              <w:rPr>
                <w:sz w:val="28"/>
                <w:szCs w:val="28"/>
              </w:rPr>
              <w:t xml:space="preserve">Специалист </w:t>
            </w:r>
          </w:p>
        </w:tc>
        <w:tc>
          <w:tcPr>
            <w:tcW w:w="2486" w:type="dxa"/>
          </w:tcPr>
          <w:p w:rsidR="003F7363" w:rsidRPr="007246FC" w:rsidRDefault="003F7363" w:rsidP="00A833CA">
            <w:pPr>
              <w:jc w:val="center"/>
              <w:rPr>
                <w:sz w:val="28"/>
                <w:szCs w:val="28"/>
              </w:rPr>
            </w:pPr>
          </w:p>
        </w:tc>
      </w:tr>
    </w:tbl>
    <w:p w:rsidR="003F7363" w:rsidRPr="007246FC" w:rsidRDefault="003F7363" w:rsidP="003F7363">
      <w:pPr>
        <w:jc w:val="center"/>
        <w:rPr>
          <w:sz w:val="28"/>
          <w:szCs w:val="28"/>
        </w:rPr>
      </w:pPr>
    </w:p>
    <w:p w:rsidR="003F7363" w:rsidRPr="007B2F7E" w:rsidRDefault="003F7363" w:rsidP="003F7363">
      <w:pPr>
        <w:suppressAutoHyphens/>
        <w:rPr>
          <w:sz w:val="28"/>
          <w:szCs w:val="28"/>
        </w:rPr>
      </w:pPr>
    </w:p>
    <w:p w:rsidR="003F7363" w:rsidRPr="007B2F7E" w:rsidRDefault="003F7363" w:rsidP="003F7363">
      <w:pPr>
        <w:suppressAutoHyphens/>
        <w:rPr>
          <w:sz w:val="28"/>
          <w:szCs w:val="28"/>
        </w:rPr>
      </w:pPr>
    </w:p>
    <w:p w:rsidR="003F7363" w:rsidRPr="007B2F7E" w:rsidRDefault="003F7363" w:rsidP="003F7363">
      <w:pPr>
        <w:suppressAutoHyphens/>
        <w:rPr>
          <w:sz w:val="28"/>
          <w:szCs w:val="28"/>
        </w:rPr>
      </w:pPr>
    </w:p>
    <w:p w:rsidR="003F7363" w:rsidRPr="007B2F7E" w:rsidRDefault="003F7363" w:rsidP="003F7363">
      <w:pPr>
        <w:suppressAutoHyphens/>
        <w:rPr>
          <w:sz w:val="28"/>
          <w:szCs w:val="28"/>
        </w:rPr>
      </w:pPr>
    </w:p>
    <w:p w:rsidR="003F7363" w:rsidRPr="007B2F7E" w:rsidRDefault="003F7363" w:rsidP="003F7363">
      <w:pPr>
        <w:suppressAutoHyphens/>
        <w:rPr>
          <w:sz w:val="28"/>
          <w:szCs w:val="28"/>
        </w:rPr>
      </w:pPr>
      <w:r w:rsidRPr="007B2F7E">
        <w:rPr>
          <w:sz w:val="28"/>
          <w:szCs w:val="28"/>
        </w:rPr>
        <w:t xml:space="preserve">  </w:t>
      </w:r>
    </w:p>
    <w:p w:rsidR="003F7363" w:rsidRPr="007B2F7E" w:rsidRDefault="003F7363" w:rsidP="003F7363">
      <w:pPr>
        <w:suppressAutoHyphens/>
        <w:rPr>
          <w:sz w:val="28"/>
          <w:szCs w:val="28"/>
        </w:rPr>
      </w:pPr>
    </w:p>
    <w:p w:rsidR="003F7363" w:rsidRPr="007B2F7E" w:rsidRDefault="003F7363" w:rsidP="003F7363">
      <w:pPr>
        <w:suppressAutoHyphens/>
        <w:rPr>
          <w:sz w:val="28"/>
          <w:szCs w:val="28"/>
        </w:rPr>
      </w:pPr>
    </w:p>
    <w:p w:rsidR="003F7363" w:rsidRDefault="003F7363" w:rsidP="003F7363">
      <w:pPr>
        <w:suppressAutoHyphens/>
        <w:rPr>
          <w:sz w:val="28"/>
          <w:szCs w:val="28"/>
        </w:rPr>
      </w:pPr>
    </w:p>
    <w:p w:rsidR="003F7363" w:rsidRDefault="003F7363" w:rsidP="003F7363">
      <w:pPr>
        <w:suppressAutoHyphens/>
        <w:jc w:val="right"/>
        <w:rPr>
          <w:color w:val="948A54" w:themeColor="background2" w:themeShade="80"/>
          <w:sz w:val="28"/>
          <w:szCs w:val="28"/>
        </w:rPr>
      </w:pPr>
    </w:p>
    <w:p w:rsidR="003F7363" w:rsidRPr="00AE46AC" w:rsidRDefault="003F7363" w:rsidP="003F7363">
      <w:pPr>
        <w:suppressAutoHyphens/>
        <w:jc w:val="right"/>
        <w:rPr>
          <w:color w:val="948A54" w:themeColor="background2" w:themeShade="8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4"/>
        <w:gridCol w:w="4786"/>
      </w:tblGrid>
      <w:tr w:rsidR="003F7363" w:rsidTr="00A833CA">
        <w:tc>
          <w:tcPr>
            <w:tcW w:w="4784" w:type="dxa"/>
          </w:tcPr>
          <w:p w:rsidR="003F7363" w:rsidRDefault="003F7363" w:rsidP="00A833CA"/>
        </w:tc>
        <w:tc>
          <w:tcPr>
            <w:tcW w:w="4786" w:type="dxa"/>
          </w:tcPr>
          <w:p w:rsidR="003F7363" w:rsidRDefault="003F7363" w:rsidP="00A833CA">
            <w:pPr>
              <w:jc w:val="center"/>
              <w:rPr>
                <w:sz w:val="28"/>
                <w:szCs w:val="28"/>
              </w:rPr>
            </w:pPr>
          </w:p>
          <w:p w:rsidR="003F7363" w:rsidRPr="00F76F92" w:rsidRDefault="003F7363" w:rsidP="00A833CA">
            <w:pPr>
              <w:jc w:val="center"/>
              <w:rPr>
                <w:sz w:val="28"/>
                <w:szCs w:val="28"/>
              </w:rPr>
            </w:pPr>
            <w:r w:rsidRPr="00F76F92">
              <w:rPr>
                <w:sz w:val="28"/>
                <w:szCs w:val="28"/>
              </w:rPr>
              <w:t xml:space="preserve">Приложение № </w:t>
            </w:r>
            <w:r>
              <w:rPr>
                <w:sz w:val="28"/>
                <w:szCs w:val="28"/>
              </w:rPr>
              <w:t>2</w:t>
            </w:r>
          </w:p>
          <w:p w:rsidR="003F7363" w:rsidRDefault="003F7363" w:rsidP="00A833CA">
            <w:pPr>
              <w:jc w:val="center"/>
              <w:rPr>
                <w:sz w:val="28"/>
                <w:szCs w:val="28"/>
              </w:rPr>
            </w:pPr>
            <w:r w:rsidRPr="00F76F92">
              <w:rPr>
                <w:sz w:val="28"/>
                <w:szCs w:val="28"/>
              </w:rPr>
              <w:t xml:space="preserve">к </w:t>
            </w:r>
            <w:r>
              <w:rPr>
                <w:sz w:val="28"/>
                <w:szCs w:val="28"/>
              </w:rPr>
              <w:t>Положению</w:t>
            </w:r>
          </w:p>
          <w:p w:rsidR="003F7363" w:rsidRPr="00F76F92" w:rsidRDefault="003F7363" w:rsidP="00A833CA">
            <w:pPr>
              <w:jc w:val="center"/>
              <w:rPr>
                <w:sz w:val="28"/>
                <w:szCs w:val="28"/>
              </w:rPr>
            </w:pPr>
            <w:r w:rsidRPr="00C7210C">
              <w:rPr>
                <w:sz w:val="28"/>
                <w:szCs w:val="28"/>
              </w:rPr>
              <w:t xml:space="preserve">об оплате труда должностных лиц </w:t>
            </w:r>
            <w:r>
              <w:rPr>
                <w:sz w:val="28"/>
                <w:szCs w:val="28"/>
              </w:rPr>
              <w:t>Промышленновского муниципального округа</w:t>
            </w:r>
            <w:r w:rsidRPr="00C7210C">
              <w:rPr>
                <w:sz w:val="28"/>
                <w:szCs w:val="28"/>
              </w:rPr>
              <w:t>, муниципальных служащих и лиц, осуществляющих техническое обеспечение деятельности администрации Промышленновского муниципального округа</w:t>
            </w:r>
          </w:p>
        </w:tc>
      </w:tr>
    </w:tbl>
    <w:p w:rsidR="003F7363" w:rsidRDefault="003F7363" w:rsidP="003F7363"/>
    <w:p w:rsidR="003F7363" w:rsidRDefault="003F7363" w:rsidP="003F7363">
      <w:pPr>
        <w:jc w:val="center"/>
        <w:rPr>
          <w:sz w:val="28"/>
          <w:szCs w:val="28"/>
        </w:rPr>
      </w:pPr>
    </w:p>
    <w:p w:rsidR="003F7363" w:rsidRDefault="003F7363" w:rsidP="003F7363">
      <w:pPr>
        <w:jc w:val="center"/>
        <w:rPr>
          <w:sz w:val="28"/>
          <w:szCs w:val="28"/>
        </w:rPr>
      </w:pPr>
      <w:r>
        <w:rPr>
          <w:sz w:val="28"/>
          <w:szCs w:val="28"/>
        </w:rPr>
        <w:t>Должностные оклады (ставки заработной платы) лиц, осуществляющих техническое обеспечение деятельности администрации Промышленновского муниципального округа</w:t>
      </w:r>
    </w:p>
    <w:p w:rsidR="003F7363" w:rsidRDefault="003F7363" w:rsidP="003F7363">
      <w:pPr>
        <w:jc w:val="center"/>
        <w:rPr>
          <w:sz w:val="28"/>
          <w:szCs w:val="28"/>
        </w:rPr>
      </w:pPr>
    </w:p>
    <w:tbl>
      <w:tblPr>
        <w:tblStyle w:val="ac"/>
        <w:tblW w:w="9464" w:type="dxa"/>
        <w:tblLayout w:type="fixed"/>
        <w:tblLook w:val="04A0"/>
      </w:tblPr>
      <w:tblGrid>
        <w:gridCol w:w="817"/>
        <w:gridCol w:w="5954"/>
        <w:gridCol w:w="2693"/>
      </w:tblGrid>
      <w:tr w:rsidR="003F7363" w:rsidTr="00A833CA">
        <w:tc>
          <w:tcPr>
            <w:tcW w:w="817" w:type="dxa"/>
          </w:tcPr>
          <w:p w:rsidR="003F7363" w:rsidRDefault="003F7363" w:rsidP="00A833CA">
            <w:pPr>
              <w:jc w:val="center"/>
              <w:rPr>
                <w:sz w:val="28"/>
                <w:szCs w:val="28"/>
              </w:rPr>
            </w:pPr>
            <w:r>
              <w:rPr>
                <w:sz w:val="28"/>
                <w:szCs w:val="28"/>
              </w:rPr>
              <w:t xml:space="preserve">№ </w:t>
            </w:r>
          </w:p>
          <w:p w:rsidR="003F7363" w:rsidRDefault="003F7363" w:rsidP="00A833CA">
            <w:pPr>
              <w:jc w:val="center"/>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5954" w:type="dxa"/>
          </w:tcPr>
          <w:p w:rsidR="003F7363" w:rsidRDefault="003F7363" w:rsidP="00A833CA">
            <w:pPr>
              <w:jc w:val="center"/>
              <w:rPr>
                <w:sz w:val="28"/>
                <w:szCs w:val="28"/>
              </w:rPr>
            </w:pPr>
            <w:r>
              <w:rPr>
                <w:sz w:val="28"/>
                <w:szCs w:val="28"/>
              </w:rPr>
              <w:t>Наименование должностей</w:t>
            </w:r>
          </w:p>
        </w:tc>
        <w:tc>
          <w:tcPr>
            <w:tcW w:w="2693" w:type="dxa"/>
          </w:tcPr>
          <w:p w:rsidR="003F7363" w:rsidRDefault="003F7363" w:rsidP="00A833CA">
            <w:pPr>
              <w:ind w:right="-108" w:firstLine="34"/>
              <w:jc w:val="center"/>
              <w:rPr>
                <w:sz w:val="28"/>
                <w:szCs w:val="28"/>
              </w:rPr>
            </w:pPr>
            <w:r>
              <w:rPr>
                <w:sz w:val="28"/>
                <w:szCs w:val="28"/>
              </w:rPr>
              <w:t>Предельный размер должностного оклада</w:t>
            </w:r>
          </w:p>
          <w:p w:rsidR="003F7363" w:rsidRDefault="003F7363" w:rsidP="00A833CA">
            <w:pPr>
              <w:ind w:right="-108" w:firstLine="34"/>
              <w:jc w:val="center"/>
              <w:rPr>
                <w:sz w:val="28"/>
                <w:szCs w:val="28"/>
              </w:rPr>
            </w:pPr>
            <w:r>
              <w:rPr>
                <w:sz w:val="28"/>
                <w:szCs w:val="28"/>
              </w:rPr>
              <w:t>(ставка заработной платы)</w:t>
            </w:r>
          </w:p>
          <w:p w:rsidR="003F7363" w:rsidRDefault="003F7363" w:rsidP="00A833CA">
            <w:pPr>
              <w:jc w:val="center"/>
              <w:rPr>
                <w:sz w:val="28"/>
                <w:szCs w:val="28"/>
              </w:rPr>
            </w:pPr>
            <w:r>
              <w:rPr>
                <w:sz w:val="28"/>
                <w:szCs w:val="28"/>
              </w:rPr>
              <w:t xml:space="preserve"> (руб.)</w:t>
            </w:r>
          </w:p>
        </w:tc>
      </w:tr>
      <w:tr w:rsidR="003F7363" w:rsidTr="00A833CA">
        <w:tc>
          <w:tcPr>
            <w:tcW w:w="817" w:type="dxa"/>
          </w:tcPr>
          <w:p w:rsidR="003F7363" w:rsidRDefault="003F7363" w:rsidP="00A833CA">
            <w:pPr>
              <w:jc w:val="center"/>
              <w:rPr>
                <w:sz w:val="28"/>
                <w:szCs w:val="28"/>
              </w:rPr>
            </w:pPr>
            <w:r>
              <w:rPr>
                <w:sz w:val="28"/>
                <w:szCs w:val="28"/>
              </w:rPr>
              <w:t>1</w:t>
            </w:r>
          </w:p>
        </w:tc>
        <w:tc>
          <w:tcPr>
            <w:tcW w:w="5954" w:type="dxa"/>
          </w:tcPr>
          <w:p w:rsidR="003F7363" w:rsidRDefault="003F7363" w:rsidP="00A833CA">
            <w:pPr>
              <w:jc w:val="center"/>
              <w:rPr>
                <w:sz w:val="28"/>
                <w:szCs w:val="28"/>
              </w:rPr>
            </w:pPr>
            <w:r>
              <w:rPr>
                <w:sz w:val="28"/>
                <w:szCs w:val="28"/>
              </w:rPr>
              <w:t>2</w:t>
            </w:r>
          </w:p>
        </w:tc>
        <w:tc>
          <w:tcPr>
            <w:tcW w:w="2693" w:type="dxa"/>
          </w:tcPr>
          <w:p w:rsidR="003F7363" w:rsidRDefault="003F7363" w:rsidP="00A833CA">
            <w:pPr>
              <w:jc w:val="center"/>
              <w:rPr>
                <w:sz w:val="28"/>
                <w:szCs w:val="28"/>
              </w:rPr>
            </w:pPr>
            <w:r>
              <w:rPr>
                <w:sz w:val="28"/>
                <w:szCs w:val="28"/>
              </w:rPr>
              <w:t>3</w:t>
            </w:r>
          </w:p>
        </w:tc>
      </w:tr>
      <w:tr w:rsidR="003F7363" w:rsidTr="00A833CA">
        <w:tc>
          <w:tcPr>
            <w:tcW w:w="817" w:type="dxa"/>
          </w:tcPr>
          <w:p w:rsidR="003F7363" w:rsidRDefault="003F7363" w:rsidP="00A833CA">
            <w:pPr>
              <w:jc w:val="center"/>
              <w:rPr>
                <w:sz w:val="28"/>
                <w:szCs w:val="28"/>
              </w:rPr>
            </w:pPr>
            <w:r>
              <w:rPr>
                <w:sz w:val="28"/>
                <w:szCs w:val="28"/>
              </w:rPr>
              <w:t>1.</w:t>
            </w:r>
          </w:p>
        </w:tc>
        <w:tc>
          <w:tcPr>
            <w:tcW w:w="5954" w:type="dxa"/>
          </w:tcPr>
          <w:p w:rsidR="003F7363" w:rsidRDefault="003F7363" w:rsidP="00A833CA">
            <w:pPr>
              <w:rPr>
                <w:sz w:val="28"/>
                <w:szCs w:val="28"/>
              </w:rPr>
            </w:pPr>
            <w:r>
              <w:rPr>
                <w:sz w:val="28"/>
                <w:szCs w:val="28"/>
              </w:rPr>
              <w:t>Комендант</w:t>
            </w:r>
          </w:p>
        </w:tc>
        <w:tc>
          <w:tcPr>
            <w:tcW w:w="2693" w:type="dxa"/>
          </w:tcPr>
          <w:p w:rsidR="003F7363" w:rsidRDefault="003F7363" w:rsidP="00A833CA">
            <w:pPr>
              <w:jc w:val="center"/>
              <w:rPr>
                <w:sz w:val="28"/>
                <w:szCs w:val="28"/>
              </w:rPr>
            </w:pPr>
          </w:p>
        </w:tc>
      </w:tr>
      <w:tr w:rsidR="003F7363" w:rsidTr="00A833CA">
        <w:tc>
          <w:tcPr>
            <w:tcW w:w="817" w:type="dxa"/>
          </w:tcPr>
          <w:p w:rsidR="003F7363" w:rsidRDefault="003F7363" w:rsidP="00A833CA">
            <w:pPr>
              <w:jc w:val="center"/>
              <w:rPr>
                <w:sz w:val="28"/>
                <w:szCs w:val="28"/>
              </w:rPr>
            </w:pPr>
            <w:r>
              <w:rPr>
                <w:sz w:val="28"/>
                <w:szCs w:val="28"/>
              </w:rPr>
              <w:t>2.</w:t>
            </w:r>
          </w:p>
        </w:tc>
        <w:tc>
          <w:tcPr>
            <w:tcW w:w="5954" w:type="dxa"/>
          </w:tcPr>
          <w:p w:rsidR="003F7363" w:rsidRDefault="003F7363" w:rsidP="00A833CA">
            <w:pPr>
              <w:rPr>
                <w:sz w:val="28"/>
                <w:szCs w:val="28"/>
              </w:rPr>
            </w:pPr>
            <w:r>
              <w:rPr>
                <w:sz w:val="28"/>
                <w:szCs w:val="28"/>
              </w:rPr>
              <w:t>Техник-оператор ЭВМ</w:t>
            </w:r>
          </w:p>
        </w:tc>
        <w:tc>
          <w:tcPr>
            <w:tcW w:w="2693" w:type="dxa"/>
          </w:tcPr>
          <w:p w:rsidR="003F7363" w:rsidRDefault="003F7363" w:rsidP="00A833CA">
            <w:pPr>
              <w:jc w:val="center"/>
              <w:rPr>
                <w:sz w:val="28"/>
                <w:szCs w:val="28"/>
              </w:rPr>
            </w:pPr>
          </w:p>
        </w:tc>
      </w:tr>
      <w:tr w:rsidR="003F7363" w:rsidTr="00A833CA">
        <w:tc>
          <w:tcPr>
            <w:tcW w:w="817" w:type="dxa"/>
          </w:tcPr>
          <w:p w:rsidR="003F7363" w:rsidRDefault="003F7363" w:rsidP="00A833CA">
            <w:pPr>
              <w:jc w:val="center"/>
              <w:rPr>
                <w:sz w:val="28"/>
                <w:szCs w:val="28"/>
              </w:rPr>
            </w:pPr>
            <w:r>
              <w:rPr>
                <w:sz w:val="28"/>
                <w:szCs w:val="28"/>
              </w:rPr>
              <w:t>3.</w:t>
            </w:r>
          </w:p>
        </w:tc>
        <w:tc>
          <w:tcPr>
            <w:tcW w:w="5954" w:type="dxa"/>
          </w:tcPr>
          <w:p w:rsidR="003F7363" w:rsidRDefault="003F7363" w:rsidP="00A833CA">
            <w:pPr>
              <w:rPr>
                <w:sz w:val="28"/>
                <w:szCs w:val="28"/>
              </w:rPr>
            </w:pPr>
            <w:r>
              <w:rPr>
                <w:sz w:val="28"/>
                <w:szCs w:val="28"/>
              </w:rPr>
              <w:t>Уборщик служебных помещений</w:t>
            </w:r>
          </w:p>
        </w:tc>
        <w:tc>
          <w:tcPr>
            <w:tcW w:w="2693" w:type="dxa"/>
          </w:tcPr>
          <w:p w:rsidR="003F7363" w:rsidRDefault="003F7363" w:rsidP="00A833CA">
            <w:pPr>
              <w:jc w:val="center"/>
              <w:rPr>
                <w:sz w:val="28"/>
                <w:szCs w:val="28"/>
              </w:rPr>
            </w:pPr>
          </w:p>
        </w:tc>
      </w:tr>
      <w:tr w:rsidR="003F7363" w:rsidTr="00A833CA">
        <w:tc>
          <w:tcPr>
            <w:tcW w:w="817" w:type="dxa"/>
          </w:tcPr>
          <w:p w:rsidR="003F7363" w:rsidRDefault="003F7363" w:rsidP="00A833CA">
            <w:pPr>
              <w:jc w:val="center"/>
              <w:rPr>
                <w:sz w:val="28"/>
                <w:szCs w:val="28"/>
              </w:rPr>
            </w:pPr>
            <w:r>
              <w:rPr>
                <w:sz w:val="28"/>
                <w:szCs w:val="28"/>
              </w:rPr>
              <w:t>4.</w:t>
            </w:r>
          </w:p>
        </w:tc>
        <w:tc>
          <w:tcPr>
            <w:tcW w:w="5954" w:type="dxa"/>
          </w:tcPr>
          <w:p w:rsidR="003F7363" w:rsidRDefault="003F7363" w:rsidP="00A833CA">
            <w:pPr>
              <w:rPr>
                <w:sz w:val="28"/>
                <w:szCs w:val="28"/>
              </w:rPr>
            </w:pPr>
            <w:r>
              <w:rPr>
                <w:sz w:val="28"/>
                <w:szCs w:val="28"/>
              </w:rPr>
              <w:t>Администратор</w:t>
            </w:r>
          </w:p>
        </w:tc>
        <w:tc>
          <w:tcPr>
            <w:tcW w:w="2693" w:type="dxa"/>
          </w:tcPr>
          <w:p w:rsidR="003F7363" w:rsidRDefault="003F7363" w:rsidP="00A833CA">
            <w:pPr>
              <w:jc w:val="center"/>
              <w:rPr>
                <w:sz w:val="28"/>
                <w:szCs w:val="28"/>
              </w:rPr>
            </w:pPr>
          </w:p>
        </w:tc>
      </w:tr>
      <w:tr w:rsidR="003F7363" w:rsidTr="00A833CA">
        <w:tc>
          <w:tcPr>
            <w:tcW w:w="817" w:type="dxa"/>
          </w:tcPr>
          <w:p w:rsidR="003F7363" w:rsidRDefault="003F7363" w:rsidP="00A833CA">
            <w:pPr>
              <w:jc w:val="center"/>
              <w:rPr>
                <w:sz w:val="28"/>
                <w:szCs w:val="28"/>
              </w:rPr>
            </w:pPr>
            <w:r>
              <w:rPr>
                <w:sz w:val="28"/>
                <w:szCs w:val="28"/>
              </w:rPr>
              <w:t>5.</w:t>
            </w:r>
          </w:p>
        </w:tc>
        <w:tc>
          <w:tcPr>
            <w:tcW w:w="5954" w:type="dxa"/>
          </w:tcPr>
          <w:p w:rsidR="003F7363" w:rsidRDefault="003F7363" w:rsidP="00A833CA">
            <w:pPr>
              <w:rPr>
                <w:sz w:val="28"/>
                <w:szCs w:val="28"/>
              </w:rPr>
            </w:pPr>
            <w:r>
              <w:rPr>
                <w:sz w:val="28"/>
                <w:szCs w:val="28"/>
              </w:rPr>
              <w:t>Рабочий по обслуживанию здания</w:t>
            </w:r>
          </w:p>
        </w:tc>
        <w:tc>
          <w:tcPr>
            <w:tcW w:w="2693" w:type="dxa"/>
          </w:tcPr>
          <w:p w:rsidR="003F7363" w:rsidRDefault="003F7363" w:rsidP="00A833CA">
            <w:pPr>
              <w:jc w:val="center"/>
              <w:rPr>
                <w:sz w:val="28"/>
                <w:szCs w:val="28"/>
              </w:rPr>
            </w:pPr>
          </w:p>
        </w:tc>
      </w:tr>
      <w:tr w:rsidR="003F7363" w:rsidTr="00A833CA">
        <w:tc>
          <w:tcPr>
            <w:tcW w:w="817" w:type="dxa"/>
          </w:tcPr>
          <w:p w:rsidR="003F7363" w:rsidRDefault="003F7363" w:rsidP="00A833CA">
            <w:pPr>
              <w:jc w:val="center"/>
              <w:rPr>
                <w:sz w:val="28"/>
                <w:szCs w:val="28"/>
              </w:rPr>
            </w:pPr>
            <w:r>
              <w:rPr>
                <w:sz w:val="28"/>
                <w:szCs w:val="28"/>
              </w:rPr>
              <w:t>6.</w:t>
            </w:r>
          </w:p>
        </w:tc>
        <w:tc>
          <w:tcPr>
            <w:tcW w:w="5954" w:type="dxa"/>
          </w:tcPr>
          <w:p w:rsidR="003F7363" w:rsidRDefault="003F7363" w:rsidP="00A833CA">
            <w:pPr>
              <w:rPr>
                <w:sz w:val="28"/>
                <w:szCs w:val="28"/>
              </w:rPr>
            </w:pPr>
            <w:r>
              <w:rPr>
                <w:sz w:val="28"/>
                <w:szCs w:val="28"/>
              </w:rPr>
              <w:t xml:space="preserve">Старший водитель </w:t>
            </w:r>
          </w:p>
        </w:tc>
        <w:tc>
          <w:tcPr>
            <w:tcW w:w="2693" w:type="dxa"/>
          </w:tcPr>
          <w:p w:rsidR="003F7363" w:rsidRDefault="003F7363" w:rsidP="00A833CA">
            <w:pPr>
              <w:jc w:val="center"/>
              <w:rPr>
                <w:sz w:val="28"/>
                <w:szCs w:val="28"/>
              </w:rPr>
            </w:pPr>
          </w:p>
        </w:tc>
      </w:tr>
      <w:tr w:rsidR="003F7363" w:rsidTr="00A833CA">
        <w:tc>
          <w:tcPr>
            <w:tcW w:w="817" w:type="dxa"/>
          </w:tcPr>
          <w:p w:rsidR="003F7363" w:rsidRDefault="003F7363" w:rsidP="00A833CA">
            <w:pPr>
              <w:jc w:val="center"/>
              <w:rPr>
                <w:sz w:val="28"/>
                <w:szCs w:val="28"/>
              </w:rPr>
            </w:pPr>
            <w:r>
              <w:rPr>
                <w:sz w:val="28"/>
                <w:szCs w:val="28"/>
              </w:rPr>
              <w:t>7.</w:t>
            </w:r>
          </w:p>
        </w:tc>
        <w:tc>
          <w:tcPr>
            <w:tcW w:w="5954" w:type="dxa"/>
          </w:tcPr>
          <w:p w:rsidR="003F7363" w:rsidRDefault="003F7363" w:rsidP="00A833CA">
            <w:pPr>
              <w:rPr>
                <w:sz w:val="28"/>
                <w:szCs w:val="28"/>
              </w:rPr>
            </w:pPr>
            <w:r>
              <w:rPr>
                <w:sz w:val="28"/>
                <w:szCs w:val="28"/>
              </w:rPr>
              <w:t>Водитель</w:t>
            </w:r>
          </w:p>
        </w:tc>
        <w:tc>
          <w:tcPr>
            <w:tcW w:w="2693" w:type="dxa"/>
          </w:tcPr>
          <w:p w:rsidR="003F7363" w:rsidRDefault="003F7363" w:rsidP="00A833CA">
            <w:pPr>
              <w:jc w:val="center"/>
              <w:rPr>
                <w:sz w:val="28"/>
                <w:szCs w:val="28"/>
              </w:rPr>
            </w:pPr>
          </w:p>
        </w:tc>
      </w:tr>
      <w:tr w:rsidR="003F7363" w:rsidTr="00A833CA">
        <w:tc>
          <w:tcPr>
            <w:tcW w:w="817" w:type="dxa"/>
          </w:tcPr>
          <w:p w:rsidR="003F7363" w:rsidRDefault="003F7363" w:rsidP="00A833CA">
            <w:pPr>
              <w:jc w:val="center"/>
              <w:rPr>
                <w:sz w:val="28"/>
                <w:szCs w:val="28"/>
              </w:rPr>
            </w:pPr>
            <w:r>
              <w:rPr>
                <w:sz w:val="28"/>
                <w:szCs w:val="28"/>
              </w:rPr>
              <w:t>8.</w:t>
            </w:r>
          </w:p>
        </w:tc>
        <w:tc>
          <w:tcPr>
            <w:tcW w:w="5954" w:type="dxa"/>
          </w:tcPr>
          <w:p w:rsidR="003F7363" w:rsidRDefault="003F7363" w:rsidP="00A833CA">
            <w:pPr>
              <w:rPr>
                <w:sz w:val="28"/>
                <w:szCs w:val="28"/>
              </w:rPr>
            </w:pPr>
            <w:r>
              <w:rPr>
                <w:sz w:val="28"/>
                <w:szCs w:val="28"/>
              </w:rPr>
              <w:t xml:space="preserve">Секретарь комиссии по исчислению стажа муниципальной службы </w:t>
            </w:r>
          </w:p>
        </w:tc>
        <w:tc>
          <w:tcPr>
            <w:tcW w:w="2693" w:type="dxa"/>
          </w:tcPr>
          <w:p w:rsidR="003F7363" w:rsidRDefault="003F7363" w:rsidP="00A833CA">
            <w:pPr>
              <w:jc w:val="center"/>
              <w:rPr>
                <w:sz w:val="28"/>
                <w:szCs w:val="28"/>
              </w:rPr>
            </w:pPr>
          </w:p>
        </w:tc>
      </w:tr>
      <w:tr w:rsidR="003F7363" w:rsidTr="00A833CA">
        <w:tc>
          <w:tcPr>
            <w:tcW w:w="817" w:type="dxa"/>
          </w:tcPr>
          <w:p w:rsidR="003F7363" w:rsidRDefault="003F7363" w:rsidP="00A833CA">
            <w:pPr>
              <w:jc w:val="center"/>
              <w:rPr>
                <w:sz w:val="28"/>
                <w:szCs w:val="28"/>
              </w:rPr>
            </w:pPr>
            <w:r>
              <w:rPr>
                <w:sz w:val="28"/>
                <w:szCs w:val="28"/>
              </w:rPr>
              <w:t>9.</w:t>
            </w:r>
          </w:p>
        </w:tc>
        <w:tc>
          <w:tcPr>
            <w:tcW w:w="5954" w:type="dxa"/>
          </w:tcPr>
          <w:p w:rsidR="003F7363" w:rsidRDefault="003F7363" w:rsidP="00A833CA">
            <w:pPr>
              <w:rPr>
                <w:sz w:val="28"/>
                <w:szCs w:val="28"/>
              </w:rPr>
            </w:pPr>
            <w:r>
              <w:rPr>
                <w:sz w:val="28"/>
                <w:szCs w:val="28"/>
              </w:rPr>
              <w:t>Специалист по работе с общественными организациями</w:t>
            </w:r>
          </w:p>
        </w:tc>
        <w:tc>
          <w:tcPr>
            <w:tcW w:w="2693" w:type="dxa"/>
          </w:tcPr>
          <w:p w:rsidR="003F7363" w:rsidRDefault="003F7363" w:rsidP="00A833CA">
            <w:pPr>
              <w:jc w:val="center"/>
              <w:rPr>
                <w:sz w:val="28"/>
                <w:szCs w:val="28"/>
              </w:rPr>
            </w:pPr>
          </w:p>
        </w:tc>
      </w:tr>
    </w:tbl>
    <w:p w:rsidR="003F7363" w:rsidRPr="00F76F92" w:rsidRDefault="003F7363" w:rsidP="003F7363">
      <w:pPr>
        <w:jc w:val="center"/>
        <w:rPr>
          <w:sz w:val="28"/>
          <w:szCs w:val="28"/>
        </w:rPr>
      </w:pPr>
    </w:p>
    <w:p w:rsidR="003F7363" w:rsidRPr="0071047F" w:rsidRDefault="003F7363" w:rsidP="003F7363">
      <w:pPr>
        <w:suppressAutoHyphens/>
        <w:ind w:left="-142" w:firstLine="709"/>
        <w:rPr>
          <w:sz w:val="28"/>
          <w:szCs w:val="28"/>
        </w:rPr>
      </w:pPr>
    </w:p>
    <w:p w:rsidR="003F7363" w:rsidRDefault="003F7363" w:rsidP="003F7363"/>
    <w:p w:rsidR="003F7363" w:rsidRDefault="003F7363" w:rsidP="003F7363"/>
    <w:p w:rsidR="003F7363" w:rsidRDefault="003F7363" w:rsidP="003F7363"/>
    <w:p w:rsidR="003F7363" w:rsidRPr="00AE46AC" w:rsidRDefault="003F7363" w:rsidP="003F7363">
      <w:pPr>
        <w:jc w:val="right"/>
        <w:rPr>
          <w:color w:val="948A54" w:themeColor="background2" w:themeShade="80"/>
        </w:rPr>
      </w:pPr>
    </w:p>
    <w:p w:rsidR="003F7363" w:rsidRPr="003E2429" w:rsidRDefault="003F7363" w:rsidP="003E2429">
      <w:pPr>
        <w:suppressAutoHyphens/>
        <w:rPr>
          <w:bCs/>
          <w:iCs/>
          <w:color w:val="948A54" w:themeColor="background2" w:themeShade="80"/>
        </w:rPr>
      </w:pPr>
    </w:p>
    <w:sectPr w:rsidR="003F7363" w:rsidRPr="003E2429" w:rsidSect="00546DE1">
      <w:footerReference w:type="default" r:id="rId12"/>
      <w:pgSz w:w="11906" w:h="16838"/>
      <w:pgMar w:top="1134" w:right="850"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0B8" w:rsidRDefault="00FF40B8" w:rsidP="00635B47">
      <w:r>
        <w:separator/>
      </w:r>
    </w:p>
  </w:endnote>
  <w:endnote w:type="continuationSeparator" w:id="0">
    <w:p w:rsidR="00FF40B8" w:rsidRDefault="00FF40B8" w:rsidP="00635B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308266"/>
      <w:docPartObj>
        <w:docPartGallery w:val="Page Numbers (Bottom of Page)"/>
        <w:docPartUnique/>
      </w:docPartObj>
    </w:sdtPr>
    <w:sdtContent>
      <w:p w:rsidR="003E2429" w:rsidRDefault="00D83D54">
        <w:pPr>
          <w:pStyle w:val="a8"/>
          <w:jc w:val="right"/>
        </w:pPr>
        <w:fldSimple w:instr=" PAGE   \* MERGEFORMAT ">
          <w:r w:rsidR="00390C01">
            <w:rPr>
              <w:noProof/>
            </w:rPr>
            <w:t>19</w:t>
          </w:r>
        </w:fldSimple>
      </w:p>
    </w:sdtContent>
  </w:sdt>
  <w:p w:rsidR="00074459" w:rsidRDefault="0007445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0B8" w:rsidRDefault="00FF40B8" w:rsidP="00635B47">
      <w:r>
        <w:separator/>
      </w:r>
    </w:p>
  </w:footnote>
  <w:footnote w:type="continuationSeparator" w:id="0">
    <w:p w:rsidR="00FF40B8" w:rsidRDefault="00FF40B8" w:rsidP="00635B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17E14"/>
    <w:multiLevelType w:val="hybridMultilevel"/>
    <w:tmpl w:val="4D16D9F8"/>
    <w:lvl w:ilvl="0" w:tplc="6756E9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C314F"/>
    <w:rsid w:val="0000019A"/>
    <w:rsid w:val="000066F1"/>
    <w:rsid w:val="00015D6C"/>
    <w:rsid w:val="00016893"/>
    <w:rsid w:val="00024CA9"/>
    <w:rsid w:val="00050D3F"/>
    <w:rsid w:val="00074459"/>
    <w:rsid w:val="00082926"/>
    <w:rsid w:val="00086A2C"/>
    <w:rsid w:val="000A0060"/>
    <w:rsid w:val="000A738F"/>
    <w:rsid w:val="000B18FA"/>
    <w:rsid w:val="000B7E35"/>
    <w:rsid w:val="000E0326"/>
    <w:rsid w:val="000E26E9"/>
    <w:rsid w:val="000F533E"/>
    <w:rsid w:val="00107BF5"/>
    <w:rsid w:val="00112B4E"/>
    <w:rsid w:val="00167BA8"/>
    <w:rsid w:val="001725DB"/>
    <w:rsid w:val="001728D2"/>
    <w:rsid w:val="00173A72"/>
    <w:rsid w:val="001A3CFF"/>
    <w:rsid w:val="001D3EED"/>
    <w:rsid w:val="001D5076"/>
    <w:rsid w:val="001E0550"/>
    <w:rsid w:val="001E5776"/>
    <w:rsid w:val="001F198E"/>
    <w:rsid w:val="002122DF"/>
    <w:rsid w:val="0022135F"/>
    <w:rsid w:val="00235F3E"/>
    <w:rsid w:val="00245E5E"/>
    <w:rsid w:val="00250553"/>
    <w:rsid w:val="00252534"/>
    <w:rsid w:val="00255604"/>
    <w:rsid w:val="002565D4"/>
    <w:rsid w:val="002745CD"/>
    <w:rsid w:val="002779C8"/>
    <w:rsid w:val="002824B1"/>
    <w:rsid w:val="002A13F8"/>
    <w:rsid w:val="002A611B"/>
    <w:rsid w:val="002B5545"/>
    <w:rsid w:val="002E0C87"/>
    <w:rsid w:val="002E7108"/>
    <w:rsid w:val="002F2E75"/>
    <w:rsid w:val="002F578A"/>
    <w:rsid w:val="003015F4"/>
    <w:rsid w:val="003039EE"/>
    <w:rsid w:val="00315E87"/>
    <w:rsid w:val="00326547"/>
    <w:rsid w:val="003448F5"/>
    <w:rsid w:val="00344C99"/>
    <w:rsid w:val="003560CE"/>
    <w:rsid w:val="0035788A"/>
    <w:rsid w:val="003679D9"/>
    <w:rsid w:val="003848BD"/>
    <w:rsid w:val="00390C01"/>
    <w:rsid w:val="003A0505"/>
    <w:rsid w:val="003A55BF"/>
    <w:rsid w:val="003B0809"/>
    <w:rsid w:val="003C53F9"/>
    <w:rsid w:val="003E2429"/>
    <w:rsid w:val="003F48F2"/>
    <w:rsid w:val="003F61DE"/>
    <w:rsid w:val="003F7363"/>
    <w:rsid w:val="00406A19"/>
    <w:rsid w:val="004071E1"/>
    <w:rsid w:val="00422AD3"/>
    <w:rsid w:val="00431988"/>
    <w:rsid w:val="004323BA"/>
    <w:rsid w:val="00446CD5"/>
    <w:rsid w:val="0044786B"/>
    <w:rsid w:val="00447D9C"/>
    <w:rsid w:val="004511E8"/>
    <w:rsid w:val="00466A08"/>
    <w:rsid w:val="004747F5"/>
    <w:rsid w:val="00484316"/>
    <w:rsid w:val="00487FF6"/>
    <w:rsid w:val="00490057"/>
    <w:rsid w:val="004B0039"/>
    <w:rsid w:val="004D1F75"/>
    <w:rsid w:val="004D3AA0"/>
    <w:rsid w:val="004D450F"/>
    <w:rsid w:val="004D72C0"/>
    <w:rsid w:val="004F3B50"/>
    <w:rsid w:val="004F491C"/>
    <w:rsid w:val="004F6F93"/>
    <w:rsid w:val="00531872"/>
    <w:rsid w:val="005375AC"/>
    <w:rsid w:val="0054018D"/>
    <w:rsid w:val="00546DE1"/>
    <w:rsid w:val="00547104"/>
    <w:rsid w:val="00550F8E"/>
    <w:rsid w:val="005640D8"/>
    <w:rsid w:val="005800A4"/>
    <w:rsid w:val="005927E1"/>
    <w:rsid w:val="00597924"/>
    <w:rsid w:val="005A0B44"/>
    <w:rsid w:val="005A31B0"/>
    <w:rsid w:val="005D5728"/>
    <w:rsid w:val="005E38F0"/>
    <w:rsid w:val="005E5933"/>
    <w:rsid w:val="005E75F7"/>
    <w:rsid w:val="005F3502"/>
    <w:rsid w:val="005F6805"/>
    <w:rsid w:val="00623FD3"/>
    <w:rsid w:val="00631669"/>
    <w:rsid w:val="0063255B"/>
    <w:rsid w:val="00635B47"/>
    <w:rsid w:val="00664568"/>
    <w:rsid w:val="00670904"/>
    <w:rsid w:val="00681008"/>
    <w:rsid w:val="0068118A"/>
    <w:rsid w:val="006907C8"/>
    <w:rsid w:val="006A15B0"/>
    <w:rsid w:val="006A7C92"/>
    <w:rsid w:val="006C41F7"/>
    <w:rsid w:val="006E1ADF"/>
    <w:rsid w:val="007024AF"/>
    <w:rsid w:val="00702C5C"/>
    <w:rsid w:val="0070300F"/>
    <w:rsid w:val="0070494F"/>
    <w:rsid w:val="00704CA4"/>
    <w:rsid w:val="00710343"/>
    <w:rsid w:val="00725B92"/>
    <w:rsid w:val="00744162"/>
    <w:rsid w:val="00753B8F"/>
    <w:rsid w:val="007567B7"/>
    <w:rsid w:val="007865F1"/>
    <w:rsid w:val="007A09C9"/>
    <w:rsid w:val="007B3FB3"/>
    <w:rsid w:val="007B6794"/>
    <w:rsid w:val="007C5263"/>
    <w:rsid w:val="007E078C"/>
    <w:rsid w:val="007E465E"/>
    <w:rsid w:val="00811DA0"/>
    <w:rsid w:val="0081787F"/>
    <w:rsid w:val="008263B4"/>
    <w:rsid w:val="00840853"/>
    <w:rsid w:val="00864146"/>
    <w:rsid w:val="008713CD"/>
    <w:rsid w:val="008869EB"/>
    <w:rsid w:val="008921A3"/>
    <w:rsid w:val="008B020C"/>
    <w:rsid w:val="008B1AD2"/>
    <w:rsid w:val="008C703B"/>
    <w:rsid w:val="008D3072"/>
    <w:rsid w:val="008E42BA"/>
    <w:rsid w:val="008E49FC"/>
    <w:rsid w:val="008E6C8A"/>
    <w:rsid w:val="008F3E00"/>
    <w:rsid w:val="008F5663"/>
    <w:rsid w:val="0093213F"/>
    <w:rsid w:val="009377CB"/>
    <w:rsid w:val="0094498A"/>
    <w:rsid w:val="009563DF"/>
    <w:rsid w:val="00984D54"/>
    <w:rsid w:val="009A4048"/>
    <w:rsid w:val="009C6EB4"/>
    <w:rsid w:val="009D70D8"/>
    <w:rsid w:val="009F3775"/>
    <w:rsid w:val="00A01EE2"/>
    <w:rsid w:val="00A038DC"/>
    <w:rsid w:val="00A109BD"/>
    <w:rsid w:val="00A14BD8"/>
    <w:rsid w:val="00A15F17"/>
    <w:rsid w:val="00A324FE"/>
    <w:rsid w:val="00A37DFD"/>
    <w:rsid w:val="00A6180A"/>
    <w:rsid w:val="00A66FEB"/>
    <w:rsid w:val="00A74418"/>
    <w:rsid w:val="00A80059"/>
    <w:rsid w:val="00A805CE"/>
    <w:rsid w:val="00A83EB5"/>
    <w:rsid w:val="00A92349"/>
    <w:rsid w:val="00A97770"/>
    <w:rsid w:val="00AA6BD1"/>
    <w:rsid w:val="00AC314F"/>
    <w:rsid w:val="00AC7CF0"/>
    <w:rsid w:val="00AE26EA"/>
    <w:rsid w:val="00AE43D1"/>
    <w:rsid w:val="00AE46AC"/>
    <w:rsid w:val="00AF31F1"/>
    <w:rsid w:val="00B11C3E"/>
    <w:rsid w:val="00B248DF"/>
    <w:rsid w:val="00B4186C"/>
    <w:rsid w:val="00B428DC"/>
    <w:rsid w:val="00B65582"/>
    <w:rsid w:val="00B67A75"/>
    <w:rsid w:val="00B82992"/>
    <w:rsid w:val="00BA5E41"/>
    <w:rsid w:val="00BB18F5"/>
    <w:rsid w:val="00BD2A15"/>
    <w:rsid w:val="00BE14AE"/>
    <w:rsid w:val="00BE6BC6"/>
    <w:rsid w:val="00BF1332"/>
    <w:rsid w:val="00BF2FE7"/>
    <w:rsid w:val="00BF542F"/>
    <w:rsid w:val="00C07090"/>
    <w:rsid w:val="00C50E26"/>
    <w:rsid w:val="00C7210C"/>
    <w:rsid w:val="00C80EAE"/>
    <w:rsid w:val="00CA7B64"/>
    <w:rsid w:val="00CC111B"/>
    <w:rsid w:val="00CC2A3E"/>
    <w:rsid w:val="00CC76E3"/>
    <w:rsid w:val="00CF4D0E"/>
    <w:rsid w:val="00D11B69"/>
    <w:rsid w:val="00D33330"/>
    <w:rsid w:val="00D445E1"/>
    <w:rsid w:val="00D64C4E"/>
    <w:rsid w:val="00D6546A"/>
    <w:rsid w:val="00D710B2"/>
    <w:rsid w:val="00D77A15"/>
    <w:rsid w:val="00D83D54"/>
    <w:rsid w:val="00DA22D9"/>
    <w:rsid w:val="00DC1D3E"/>
    <w:rsid w:val="00DC7817"/>
    <w:rsid w:val="00DD03F6"/>
    <w:rsid w:val="00DD20D5"/>
    <w:rsid w:val="00DE371E"/>
    <w:rsid w:val="00DE68E7"/>
    <w:rsid w:val="00DF2CBC"/>
    <w:rsid w:val="00DF78D8"/>
    <w:rsid w:val="00E02F45"/>
    <w:rsid w:val="00E066DA"/>
    <w:rsid w:val="00E219A1"/>
    <w:rsid w:val="00E2564B"/>
    <w:rsid w:val="00E25940"/>
    <w:rsid w:val="00E25AA7"/>
    <w:rsid w:val="00E636AE"/>
    <w:rsid w:val="00E72F81"/>
    <w:rsid w:val="00E76805"/>
    <w:rsid w:val="00E7745F"/>
    <w:rsid w:val="00E9211D"/>
    <w:rsid w:val="00EB44C8"/>
    <w:rsid w:val="00ED3AAF"/>
    <w:rsid w:val="00EE07AE"/>
    <w:rsid w:val="00F04F77"/>
    <w:rsid w:val="00F05248"/>
    <w:rsid w:val="00F2183C"/>
    <w:rsid w:val="00F52C80"/>
    <w:rsid w:val="00F53B44"/>
    <w:rsid w:val="00F61D76"/>
    <w:rsid w:val="00F7258F"/>
    <w:rsid w:val="00F769D2"/>
    <w:rsid w:val="00FA6E49"/>
    <w:rsid w:val="00FB1EC2"/>
    <w:rsid w:val="00FC2DB3"/>
    <w:rsid w:val="00FE649A"/>
    <w:rsid w:val="00FF143E"/>
    <w:rsid w:val="00FF40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14F"/>
    <w:pPr>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AC314F"/>
    <w:pPr>
      <w:keepNext/>
      <w:outlineLvl w:val="0"/>
    </w:pPr>
    <w:rPr>
      <w:sz w:val="28"/>
      <w:szCs w:val="28"/>
    </w:rPr>
  </w:style>
  <w:style w:type="paragraph" w:styleId="2">
    <w:name w:val="heading 2"/>
    <w:basedOn w:val="a"/>
    <w:next w:val="a"/>
    <w:link w:val="20"/>
    <w:uiPriority w:val="9"/>
    <w:semiHidden/>
    <w:unhideWhenUsed/>
    <w:qFormat/>
    <w:rsid w:val="003F736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314F"/>
    <w:rPr>
      <w:rFonts w:ascii="Times New Roman" w:eastAsia="Times New Roman" w:hAnsi="Times New Roman" w:cs="Times New Roman"/>
      <w:sz w:val="28"/>
      <w:szCs w:val="28"/>
      <w:lang w:eastAsia="ru-RU"/>
    </w:rPr>
  </w:style>
  <w:style w:type="paragraph" w:customStyle="1" w:styleId="ConsPlusTitle">
    <w:name w:val="ConsPlusTitle"/>
    <w:uiPriority w:val="99"/>
    <w:rsid w:val="00AC314F"/>
    <w:pPr>
      <w:widowControl w:val="0"/>
      <w:jc w:val="left"/>
    </w:pPr>
    <w:rPr>
      <w:rFonts w:ascii="Arial" w:eastAsia="Times New Roman" w:hAnsi="Arial" w:cs="Times New Roman"/>
      <w:b/>
      <w:sz w:val="20"/>
      <w:szCs w:val="20"/>
      <w:lang w:eastAsia="ru-RU"/>
    </w:rPr>
  </w:style>
  <w:style w:type="paragraph" w:customStyle="1" w:styleId="ConsTitle">
    <w:name w:val="ConsTitle"/>
    <w:rsid w:val="00AC314F"/>
    <w:pPr>
      <w:widowControl w:val="0"/>
      <w:ind w:right="19772"/>
      <w:jc w:val="left"/>
    </w:pPr>
    <w:rPr>
      <w:rFonts w:ascii="Arial" w:eastAsia="Times New Roman" w:hAnsi="Arial" w:cs="Times New Roman"/>
      <w:b/>
      <w:snapToGrid w:val="0"/>
      <w:sz w:val="20"/>
      <w:szCs w:val="20"/>
      <w:lang w:eastAsia="ru-RU"/>
    </w:rPr>
  </w:style>
  <w:style w:type="paragraph" w:customStyle="1" w:styleId="ConsNormal">
    <w:name w:val="ConsNormal"/>
    <w:rsid w:val="00AC314F"/>
    <w:pPr>
      <w:widowControl w:val="0"/>
      <w:ind w:right="19772" w:firstLine="720"/>
      <w:jc w:val="left"/>
    </w:pPr>
    <w:rPr>
      <w:rFonts w:ascii="Arial" w:eastAsia="Times New Roman" w:hAnsi="Arial" w:cs="Times New Roman"/>
      <w:snapToGrid w:val="0"/>
      <w:sz w:val="20"/>
      <w:szCs w:val="20"/>
      <w:lang w:eastAsia="ru-RU"/>
    </w:rPr>
  </w:style>
  <w:style w:type="paragraph" w:styleId="a3">
    <w:name w:val="Balloon Text"/>
    <w:basedOn w:val="a"/>
    <w:link w:val="a4"/>
    <w:uiPriority w:val="99"/>
    <w:semiHidden/>
    <w:unhideWhenUsed/>
    <w:rsid w:val="00AC314F"/>
    <w:rPr>
      <w:rFonts w:ascii="Tahoma" w:hAnsi="Tahoma" w:cs="Tahoma"/>
      <w:sz w:val="16"/>
      <w:szCs w:val="16"/>
    </w:rPr>
  </w:style>
  <w:style w:type="character" w:customStyle="1" w:styleId="a4">
    <w:name w:val="Текст выноски Знак"/>
    <w:basedOn w:val="a0"/>
    <w:link w:val="a3"/>
    <w:uiPriority w:val="99"/>
    <w:semiHidden/>
    <w:rsid w:val="00AC314F"/>
    <w:rPr>
      <w:rFonts w:ascii="Tahoma" w:eastAsia="Times New Roman" w:hAnsi="Tahoma" w:cs="Tahoma"/>
      <w:sz w:val="16"/>
      <w:szCs w:val="16"/>
      <w:lang w:eastAsia="ru-RU"/>
    </w:rPr>
  </w:style>
  <w:style w:type="character" w:styleId="a5">
    <w:name w:val="Strong"/>
    <w:basedOn w:val="a0"/>
    <w:qFormat/>
    <w:rsid w:val="0000019A"/>
    <w:rPr>
      <w:b/>
      <w:bCs/>
    </w:rPr>
  </w:style>
  <w:style w:type="paragraph" w:customStyle="1" w:styleId="ConsPlusNormal">
    <w:name w:val="ConsPlusNormal"/>
    <w:rsid w:val="005E5933"/>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6">
    <w:name w:val="header"/>
    <w:basedOn w:val="a"/>
    <w:link w:val="a7"/>
    <w:uiPriority w:val="99"/>
    <w:semiHidden/>
    <w:unhideWhenUsed/>
    <w:rsid w:val="00635B47"/>
    <w:pPr>
      <w:tabs>
        <w:tab w:val="center" w:pos="4677"/>
        <w:tab w:val="right" w:pos="9355"/>
      </w:tabs>
    </w:pPr>
  </w:style>
  <w:style w:type="character" w:customStyle="1" w:styleId="a7">
    <w:name w:val="Верхний колонтитул Знак"/>
    <w:basedOn w:val="a0"/>
    <w:link w:val="a6"/>
    <w:uiPriority w:val="99"/>
    <w:semiHidden/>
    <w:rsid w:val="00635B4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35B47"/>
    <w:pPr>
      <w:tabs>
        <w:tab w:val="center" w:pos="4677"/>
        <w:tab w:val="right" w:pos="9355"/>
      </w:tabs>
    </w:pPr>
  </w:style>
  <w:style w:type="character" w:customStyle="1" w:styleId="a9">
    <w:name w:val="Нижний колонтитул Знак"/>
    <w:basedOn w:val="a0"/>
    <w:link w:val="a8"/>
    <w:uiPriority w:val="99"/>
    <w:rsid w:val="00635B47"/>
    <w:rPr>
      <w:rFonts w:ascii="Times New Roman" w:eastAsia="Times New Roman" w:hAnsi="Times New Roman" w:cs="Times New Roman"/>
      <w:sz w:val="24"/>
      <w:szCs w:val="24"/>
      <w:lang w:eastAsia="ru-RU"/>
    </w:rPr>
  </w:style>
  <w:style w:type="character" w:styleId="aa">
    <w:name w:val="Hyperlink"/>
    <w:basedOn w:val="a0"/>
    <w:rsid w:val="00984D54"/>
    <w:rPr>
      <w:color w:val="0000FF"/>
      <w:u w:val="none"/>
    </w:rPr>
  </w:style>
  <w:style w:type="paragraph" w:customStyle="1" w:styleId="Table">
    <w:name w:val="Table!Таблица"/>
    <w:rsid w:val="00984D54"/>
    <w:pPr>
      <w:jc w:val="left"/>
    </w:pPr>
    <w:rPr>
      <w:rFonts w:ascii="Arial" w:eastAsia="Times New Roman" w:hAnsi="Arial" w:cs="Arial"/>
      <w:bCs/>
      <w:kern w:val="28"/>
      <w:sz w:val="24"/>
      <w:szCs w:val="32"/>
      <w:lang w:eastAsia="ru-RU"/>
    </w:rPr>
  </w:style>
  <w:style w:type="paragraph" w:customStyle="1" w:styleId="Table0">
    <w:name w:val="Table!"/>
    <w:next w:val="Table"/>
    <w:rsid w:val="00984D54"/>
    <w:pPr>
      <w:jc w:val="center"/>
    </w:pPr>
    <w:rPr>
      <w:rFonts w:ascii="Arial" w:eastAsia="Times New Roman" w:hAnsi="Arial" w:cs="Arial"/>
      <w:b/>
      <w:bCs/>
      <w:kern w:val="28"/>
      <w:sz w:val="24"/>
      <w:szCs w:val="32"/>
      <w:lang w:eastAsia="ru-RU"/>
    </w:rPr>
  </w:style>
  <w:style w:type="paragraph" w:styleId="ab">
    <w:name w:val="List Paragraph"/>
    <w:basedOn w:val="a"/>
    <w:uiPriority w:val="34"/>
    <w:qFormat/>
    <w:rsid w:val="00984D54"/>
    <w:pPr>
      <w:ind w:left="720" w:firstLine="567"/>
      <w:contextualSpacing/>
      <w:jc w:val="both"/>
    </w:pPr>
    <w:rPr>
      <w:rFonts w:ascii="Arial" w:hAnsi="Arial"/>
    </w:rPr>
  </w:style>
  <w:style w:type="table" w:styleId="ac">
    <w:name w:val="Table Grid"/>
    <w:basedOn w:val="a1"/>
    <w:uiPriority w:val="59"/>
    <w:rsid w:val="00984D54"/>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710343"/>
    <w:pPr>
      <w:ind w:left="720"/>
      <w:contextualSpacing/>
    </w:pPr>
    <w:rPr>
      <w:sz w:val="20"/>
      <w:szCs w:val="20"/>
    </w:rPr>
  </w:style>
  <w:style w:type="character" w:customStyle="1" w:styleId="20">
    <w:name w:val="Заголовок 2 Знак"/>
    <w:basedOn w:val="a0"/>
    <w:link w:val="2"/>
    <w:uiPriority w:val="9"/>
    <w:semiHidden/>
    <w:rsid w:val="003F7363"/>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107509417">
      <w:bodyDiv w:val="1"/>
      <w:marLeft w:val="0"/>
      <w:marRight w:val="0"/>
      <w:marTop w:val="0"/>
      <w:marBottom w:val="0"/>
      <w:divBdr>
        <w:top w:val="none" w:sz="0" w:space="0" w:color="auto"/>
        <w:left w:val="none" w:sz="0" w:space="0" w:color="auto"/>
        <w:bottom w:val="none" w:sz="0" w:space="0" w:color="auto"/>
        <w:right w:val="none" w:sz="0" w:space="0" w:color="auto"/>
      </w:divBdr>
    </w:div>
    <w:div w:id="490558597">
      <w:bodyDiv w:val="1"/>
      <w:marLeft w:val="0"/>
      <w:marRight w:val="0"/>
      <w:marTop w:val="0"/>
      <w:marBottom w:val="0"/>
      <w:divBdr>
        <w:top w:val="none" w:sz="0" w:space="0" w:color="auto"/>
        <w:left w:val="none" w:sz="0" w:space="0" w:color="auto"/>
        <w:bottom w:val="none" w:sz="0" w:space="0" w:color="auto"/>
        <w:right w:val="none" w:sz="0" w:space="0" w:color="auto"/>
      </w:divBdr>
    </w:div>
    <w:div w:id="774131839">
      <w:bodyDiv w:val="1"/>
      <w:marLeft w:val="0"/>
      <w:marRight w:val="0"/>
      <w:marTop w:val="0"/>
      <w:marBottom w:val="0"/>
      <w:divBdr>
        <w:top w:val="none" w:sz="0" w:space="0" w:color="auto"/>
        <w:left w:val="none" w:sz="0" w:space="0" w:color="auto"/>
        <w:bottom w:val="none" w:sz="0" w:space="0" w:color="auto"/>
        <w:right w:val="none" w:sz="0" w:space="0" w:color="auto"/>
      </w:divBdr>
    </w:div>
    <w:div w:id="18263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stup.scli.ru:8111//content/act/ce8ea95c-f0ba-4d6d-aa08-320b48058ba4.html" TargetMode="External"/><Relationship Id="rId5" Type="http://schemas.openxmlformats.org/officeDocument/2006/relationships/webSettings" Target="webSettings.xml"/><Relationship Id="rId10" Type="http://schemas.openxmlformats.org/officeDocument/2006/relationships/hyperlink" Target="http://dostup.scli.ru:8111//content/act/bbf89570-6239-4cfb-bdba-5b454c14e321.html" TargetMode="External"/><Relationship Id="rId4" Type="http://schemas.openxmlformats.org/officeDocument/2006/relationships/settings" Target="settings.xml"/><Relationship Id="rId9" Type="http://schemas.openxmlformats.org/officeDocument/2006/relationships/hyperlink" Target="http://dostup.scli.ru:8111//content/act/b11798ff-43b9-49db-b06c-4223f9d555e2.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B0D14A-2AB6-4FBE-8A4C-F58BD5B3C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1951</TotalTime>
  <Pages>19</Pages>
  <Words>5589</Words>
  <Characters>31863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pk3032</dc:creator>
  <cp:lastModifiedBy>Техник-оператор</cp:lastModifiedBy>
  <cp:revision>23</cp:revision>
  <cp:lastPrinted>2026-02-27T01:47:00Z</cp:lastPrinted>
  <dcterms:created xsi:type="dcterms:W3CDTF">2026-01-16T06:26:00Z</dcterms:created>
  <dcterms:modified xsi:type="dcterms:W3CDTF">2026-03-12T03:54:00Z</dcterms:modified>
</cp:coreProperties>
</file>