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0F" w:rsidRPr="00DB4492" w:rsidRDefault="0041650F" w:rsidP="0041650F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 w:rsidRPr="00DB4492">
        <w:rPr>
          <w:noProof/>
        </w:rPr>
        <w:drawing>
          <wp:inline distT="0" distB="0" distL="0" distR="0">
            <wp:extent cx="6000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50F" w:rsidRPr="00DB4492" w:rsidRDefault="0041650F" w:rsidP="0041650F">
      <w:pPr>
        <w:pStyle w:val="5"/>
        <w:rPr>
          <w:sz w:val="32"/>
          <w:szCs w:val="32"/>
          <w:lang w:val="ru-RU"/>
        </w:rPr>
      </w:pPr>
      <w:r w:rsidRPr="00DB4492">
        <w:rPr>
          <w:sz w:val="32"/>
          <w:szCs w:val="32"/>
          <w:lang w:val="ru-RU"/>
        </w:rPr>
        <w:t>КЕМЕРОВСКАЯ ОБЛАСТЬ</w:t>
      </w:r>
    </w:p>
    <w:p w:rsidR="0041650F" w:rsidRPr="00DB4492" w:rsidRDefault="0041650F" w:rsidP="0041650F">
      <w:pPr>
        <w:pStyle w:val="5"/>
        <w:rPr>
          <w:sz w:val="32"/>
          <w:szCs w:val="32"/>
          <w:lang w:val="ru-RU"/>
        </w:rPr>
      </w:pPr>
      <w:r w:rsidRPr="00DB4492">
        <w:rPr>
          <w:sz w:val="32"/>
          <w:szCs w:val="32"/>
          <w:lang w:val="ru-RU"/>
        </w:rPr>
        <w:t xml:space="preserve">АДМИНИСТРАЦИЯ </w:t>
      </w:r>
    </w:p>
    <w:p w:rsidR="0041650F" w:rsidRPr="00DB4492" w:rsidRDefault="0041650F" w:rsidP="0041650F">
      <w:pPr>
        <w:pStyle w:val="5"/>
        <w:ind w:left="-180" w:right="-251"/>
        <w:rPr>
          <w:sz w:val="32"/>
          <w:szCs w:val="32"/>
          <w:lang w:val="ru-RU"/>
        </w:rPr>
      </w:pPr>
      <w:r w:rsidRPr="00DB4492">
        <w:rPr>
          <w:sz w:val="32"/>
          <w:szCs w:val="32"/>
          <w:lang w:val="ru-RU"/>
        </w:rPr>
        <w:t>ПРОМЫШЛЕННОВСКОГО МУНИЦИПАЛЬНОГО ОКРУГА</w:t>
      </w:r>
    </w:p>
    <w:p w:rsidR="0041650F" w:rsidRPr="00DB4492" w:rsidRDefault="0041650F" w:rsidP="0041650F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 w:rsidRPr="00DB4492"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391E17" w:rsidRPr="00DB4492" w:rsidRDefault="0041650F" w:rsidP="00391E17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 w:rsidRPr="00DB4492">
        <w:t>от</w:t>
      </w:r>
      <w:r w:rsidRPr="00DB4492">
        <w:rPr>
          <w:sz w:val="28"/>
          <w:szCs w:val="28"/>
        </w:rPr>
        <w:t xml:space="preserve"> «</w:t>
      </w:r>
      <w:r w:rsidR="00611FF7">
        <w:rPr>
          <w:sz w:val="28"/>
          <w:szCs w:val="28"/>
          <w:u w:val="single"/>
        </w:rPr>
        <w:t>2</w:t>
      </w:r>
      <w:r w:rsidR="00D061DD">
        <w:rPr>
          <w:sz w:val="28"/>
          <w:szCs w:val="28"/>
          <w:u w:val="single"/>
        </w:rPr>
        <w:t>6</w:t>
      </w:r>
      <w:r w:rsidR="00845970" w:rsidRPr="00DB4492">
        <w:rPr>
          <w:sz w:val="28"/>
          <w:szCs w:val="28"/>
        </w:rPr>
        <w:t xml:space="preserve">» </w:t>
      </w:r>
      <w:r w:rsidR="00D061DD">
        <w:rPr>
          <w:sz w:val="28"/>
          <w:szCs w:val="28"/>
          <w:u w:val="single"/>
        </w:rPr>
        <w:t>декабря</w:t>
      </w:r>
      <w:r w:rsidR="00611FF7">
        <w:rPr>
          <w:sz w:val="28"/>
          <w:szCs w:val="28"/>
          <w:u w:val="single"/>
        </w:rPr>
        <w:t xml:space="preserve"> 2025</w:t>
      </w:r>
      <w:r w:rsidR="00845970" w:rsidRPr="00DB4492">
        <w:rPr>
          <w:sz w:val="28"/>
          <w:szCs w:val="28"/>
        </w:rPr>
        <w:t xml:space="preserve"> </w:t>
      </w:r>
      <w:r w:rsidR="0097569C" w:rsidRPr="00DB4492">
        <w:t>г.</w:t>
      </w:r>
      <w:r w:rsidRPr="00DB4492">
        <w:t xml:space="preserve">  № </w:t>
      </w:r>
      <w:r w:rsidR="00611FF7">
        <w:rPr>
          <w:sz w:val="28"/>
          <w:szCs w:val="28"/>
          <w:u w:val="single"/>
        </w:rPr>
        <w:t>1</w:t>
      </w:r>
      <w:r w:rsidR="00D061DD">
        <w:rPr>
          <w:sz w:val="28"/>
          <w:szCs w:val="28"/>
          <w:u w:val="single"/>
        </w:rPr>
        <w:t>278</w:t>
      </w:r>
      <w:r w:rsidR="00611FF7">
        <w:rPr>
          <w:sz w:val="28"/>
          <w:szCs w:val="28"/>
          <w:u w:val="single"/>
        </w:rPr>
        <w:t>-П</w:t>
      </w:r>
    </w:p>
    <w:p w:rsidR="0041650F" w:rsidRPr="00DB4492" w:rsidRDefault="0041650F" w:rsidP="00391E1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4492">
        <w:t>пгт. Промышленная</w:t>
      </w:r>
    </w:p>
    <w:p w:rsidR="00391E17" w:rsidRPr="00DB4492" w:rsidRDefault="00391E17" w:rsidP="0041650F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</w:p>
    <w:p w:rsidR="00D85CCF" w:rsidRPr="00DB4492" w:rsidRDefault="00D85CCF" w:rsidP="00D85CCF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Промышленновского муниципального округа от 28.11.2025 № 1131-П «</w:t>
      </w:r>
      <w:r w:rsidRPr="00DB4492">
        <w:rPr>
          <w:b/>
          <w:sz w:val="28"/>
          <w:szCs w:val="28"/>
        </w:rPr>
        <w:t>Об утверждении муниципальной программы «Экономическое развитие и инновационная экономика в  Промышленновском муниципальном округе» на 2026 - 2028 годы</w:t>
      </w:r>
    </w:p>
    <w:p w:rsidR="00D85CCF" w:rsidRPr="00DB4492" w:rsidRDefault="00D85CCF" w:rsidP="00D85CCF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</w:p>
    <w:p w:rsidR="00D85CCF" w:rsidRDefault="00D85CCF" w:rsidP="00D85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449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народных депутатов от 25.12.2025 № 114 «О бюджете Промышленновского муниципального округа на 2026 год и плановый период 2027 и 2028 годов», </w:t>
      </w:r>
      <w:r w:rsidRPr="00DB449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Промышленновского муниципального округа от 26.06.2025 № 640-П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B4492">
        <w:rPr>
          <w:rFonts w:ascii="Times New Roman" w:hAnsi="Times New Roman" w:cs="Times New Roman"/>
          <w:sz w:val="28"/>
          <w:szCs w:val="28"/>
        </w:rPr>
        <w:t>«О порядке разработки и реализации муниципальных программ Промышленновского муниципального округа»</w:t>
      </w:r>
      <w:bookmarkStart w:id="0" w:name="_GoBack"/>
      <w:bookmarkEnd w:id="0"/>
      <w:r w:rsidRPr="00505FB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505FB6">
        <w:rPr>
          <w:rFonts w:ascii="Times New Roman" w:hAnsi="Times New Roman" w:cs="Times New Roman"/>
          <w:sz w:val="28"/>
          <w:szCs w:val="28"/>
        </w:rPr>
        <w:t>и в целях реализации полномочий администрации Промышленновского муниципального округа</w:t>
      </w:r>
      <w:r w:rsidRPr="00DB449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85CCF" w:rsidRDefault="00D85CCF" w:rsidP="00D85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9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Промышленновского муниципального округа от </w:t>
      </w:r>
      <w:r w:rsidRPr="00505FB6">
        <w:rPr>
          <w:rFonts w:ascii="Times New Roman" w:hAnsi="Times New Roman" w:cs="Times New Roman"/>
          <w:sz w:val="28"/>
          <w:szCs w:val="28"/>
        </w:rPr>
        <w:t>28.11.2025 № 1131-П «Об утверждении муниципальной программы «Экономическое развитие и инновационная экономика в  Промышленновском муниципальном округе» на 2026 - 2028 годы</w:t>
      </w:r>
      <w:r>
        <w:rPr>
          <w:rFonts w:ascii="Times New Roman" w:hAnsi="Times New Roman" w:cs="Times New Roman"/>
          <w:sz w:val="28"/>
          <w:szCs w:val="28"/>
        </w:rPr>
        <w:t>» (далее – постановление) следующие изменения:</w:t>
      </w:r>
    </w:p>
    <w:p w:rsidR="00D85CCF" w:rsidRPr="00505FB6" w:rsidRDefault="00D85CCF" w:rsidP="00D85CCF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2 постановления дополнить подпунктами 2.36 и 2.37 следующего содержания:</w:t>
      </w:r>
    </w:p>
    <w:p w:rsidR="00D85CCF" w:rsidRPr="00DB4492" w:rsidRDefault="00D85CCF" w:rsidP="00D85CCF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DB4492">
        <w:rPr>
          <w:sz w:val="28"/>
          <w:szCs w:val="28"/>
        </w:rPr>
        <w:t>2.</w:t>
      </w:r>
      <w:r>
        <w:rPr>
          <w:sz w:val="28"/>
          <w:szCs w:val="28"/>
        </w:rPr>
        <w:t>36</w:t>
      </w:r>
      <w:r w:rsidRPr="00DB4492">
        <w:rPr>
          <w:sz w:val="28"/>
          <w:szCs w:val="28"/>
        </w:rPr>
        <w:t>. постановление администрации Промышленновского муниципального округа от 2</w:t>
      </w:r>
      <w:r>
        <w:rPr>
          <w:sz w:val="28"/>
          <w:szCs w:val="28"/>
        </w:rPr>
        <w:t>5</w:t>
      </w:r>
      <w:r w:rsidRPr="00DB4492">
        <w:rPr>
          <w:sz w:val="28"/>
          <w:szCs w:val="28"/>
        </w:rPr>
        <w:t>.12.202</w:t>
      </w:r>
      <w:r>
        <w:rPr>
          <w:sz w:val="28"/>
          <w:szCs w:val="28"/>
        </w:rPr>
        <w:t>5</w:t>
      </w:r>
      <w:r w:rsidRPr="00DB4492">
        <w:rPr>
          <w:sz w:val="28"/>
          <w:szCs w:val="28"/>
        </w:rPr>
        <w:t xml:space="preserve"> № 1</w:t>
      </w:r>
      <w:r>
        <w:rPr>
          <w:sz w:val="28"/>
          <w:szCs w:val="28"/>
        </w:rPr>
        <w:t>256</w:t>
      </w:r>
      <w:r w:rsidRPr="00DB4492">
        <w:rPr>
          <w:sz w:val="28"/>
          <w:szCs w:val="28"/>
        </w:rPr>
        <w:t>-П «О внесении изменений в постановление администрации Промышленновского муниципального округа от 09.11.2017 № 1268-П «Об утверждении муниципальной программы  «Повышение инвестиционной  привлекательности Промышленновского муниципального округа» на 2018-2027 годы» (в редакции постановлени</w:t>
      </w:r>
      <w:r>
        <w:rPr>
          <w:sz w:val="28"/>
          <w:szCs w:val="28"/>
        </w:rPr>
        <w:t>й</w:t>
      </w:r>
      <w:r w:rsidRPr="00DB4492">
        <w:rPr>
          <w:sz w:val="28"/>
          <w:szCs w:val="28"/>
        </w:rPr>
        <w:t xml:space="preserve"> от 29.10.2018 № 1236-П, от 29.12.2018 № 1559-П, от 21.10.2019 № 1278-П, 30.12.2019 № 1631-П, от 12.10.2020 № 1609-П, от 30.12.2020 № 2142-П, от 08.11.2021 № 1830-П, 30.12.2021 № 2070-П, 08.11.2022</w:t>
      </w:r>
      <w:proofErr w:type="gramEnd"/>
      <w:r w:rsidRPr="00DB4492">
        <w:rPr>
          <w:sz w:val="28"/>
          <w:szCs w:val="28"/>
        </w:rPr>
        <w:t xml:space="preserve"> № </w:t>
      </w:r>
      <w:proofErr w:type="gramStart"/>
      <w:r w:rsidRPr="00DB4492">
        <w:rPr>
          <w:sz w:val="28"/>
          <w:szCs w:val="28"/>
        </w:rPr>
        <w:t xml:space="preserve">1425-П, от </w:t>
      </w:r>
      <w:r w:rsidRPr="00DB4492">
        <w:rPr>
          <w:sz w:val="28"/>
          <w:szCs w:val="28"/>
        </w:rPr>
        <w:lastRenderedPageBreak/>
        <w:t>30.12.2022 № 1751-П, от 07.11.2023 № 1271-П, 29.12.2023 № 1503-П, от 07.11.2024 № 1130-П</w:t>
      </w:r>
      <w:r>
        <w:rPr>
          <w:sz w:val="28"/>
          <w:szCs w:val="28"/>
        </w:rPr>
        <w:t xml:space="preserve">, </w:t>
      </w:r>
      <w:r w:rsidRPr="00DB4492">
        <w:rPr>
          <w:sz w:val="28"/>
          <w:szCs w:val="28"/>
        </w:rPr>
        <w:t>от 28.12.2024 № 1392-П);</w:t>
      </w:r>
      <w:proofErr w:type="gramEnd"/>
    </w:p>
    <w:p w:rsidR="00D85CCF" w:rsidRDefault="00D85CCF" w:rsidP="00D85CCF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proofErr w:type="gramStart"/>
      <w:r w:rsidRPr="00DB4492">
        <w:rPr>
          <w:sz w:val="28"/>
          <w:szCs w:val="28"/>
        </w:rPr>
        <w:t>2.3</w:t>
      </w:r>
      <w:r>
        <w:rPr>
          <w:sz w:val="28"/>
          <w:szCs w:val="28"/>
        </w:rPr>
        <w:t>7</w:t>
      </w:r>
      <w:r w:rsidRPr="00DB4492">
        <w:rPr>
          <w:sz w:val="28"/>
          <w:szCs w:val="28"/>
        </w:rPr>
        <w:t>. постановление администрации Промышленновского муниципального округа от 2</w:t>
      </w:r>
      <w:r>
        <w:rPr>
          <w:sz w:val="28"/>
          <w:szCs w:val="28"/>
        </w:rPr>
        <w:t>5</w:t>
      </w:r>
      <w:r w:rsidRPr="00DB4492">
        <w:rPr>
          <w:sz w:val="28"/>
          <w:szCs w:val="28"/>
        </w:rPr>
        <w:t>.12.202</w:t>
      </w:r>
      <w:r>
        <w:rPr>
          <w:sz w:val="28"/>
          <w:szCs w:val="28"/>
        </w:rPr>
        <w:t>5</w:t>
      </w:r>
      <w:r w:rsidRPr="00DB4492">
        <w:rPr>
          <w:sz w:val="28"/>
          <w:szCs w:val="28"/>
        </w:rPr>
        <w:t xml:space="preserve"> № 1</w:t>
      </w:r>
      <w:r>
        <w:rPr>
          <w:sz w:val="28"/>
          <w:szCs w:val="28"/>
        </w:rPr>
        <w:t>257</w:t>
      </w:r>
      <w:r w:rsidRPr="00DB4492">
        <w:rPr>
          <w:sz w:val="28"/>
          <w:szCs w:val="28"/>
        </w:rPr>
        <w:t>-П «О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2018-2027 годы» (в редакции постановлений от 29.10.2018 № 1237-П, от 29.12.2018 № 1539-П, от 15.05.2019 № 577-П, от 21.10.2019 № 1280-П, от 30.12.2019 № 1624-П, от 10.04.2020 № 671-П, от 04.08.2020</w:t>
      </w:r>
      <w:proofErr w:type="gramEnd"/>
      <w:r w:rsidRPr="00DB4492">
        <w:rPr>
          <w:sz w:val="28"/>
          <w:szCs w:val="28"/>
        </w:rPr>
        <w:t xml:space="preserve"> № </w:t>
      </w:r>
      <w:proofErr w:type="gramStart"/>
      <w:r w:rsidRPr="00DB4492">
        <w:rPr>
          <w:sz w:val="28"/>
          <w:szCs w:val="28"/>
        </w:rPr>
        <w:t>1219-П, от 12.10.2020 № 1611-П, от 30.12.2020 № 2143-П, от 08.11.2021 № 1828-П, от 30.12.2021 № 2078-П, от 08.11.2022 № 1423-П, от 30.12.2022 № 1752-П, от 29.05.2023 № 633-П, от 07.11.2023 № 1265-П, от 29.12.2023 № 1496-П, от 07.11.2024 № 1124-П</w:t>
      </w:r>
      <w:r>
        <w:rPr>
          <w:sz w:val="28"/>
          <w:szCs w:val="28"/>
        </w:rPr>
        <w:t>,</w:t>
      </w:r>
      <w:r w:rsidRPr="00505FB6">
        <w:rPr>
          <w:sz w:val="28"/>
          <w:szCs w:val="28"/>
        </w:rPr>
        <w:t xml:space="preserve"> </w:t>
      </w:r>
      <w:r w:rsidRPr="00DB4492">
        <w:rPr>
          <w:sz w:val="28"/>
          <w:szCs w:val="28"/>
        </w:rPr>
        <w:t>от 28.12.2024 № 1394-П)</w:t>
      </w:r>
      <w:r>
        <w:rPr>
          <w:sz w:val="28"/>
          <w:szCs w:val="28"/>
        </w:rPr>
        <w:t>.».</w:t>
      </w:r>
      <w:proofErr w:type="gramEnd"/>
    </w:p>
    <w:p w:rsidR="00D85CCF" w:rsidRPr="00505FB6" w:rsidRDefault="00D85CCF" w:rsidP="00D85CCF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Муниципальную программу </w:t>
      </w:r>
      <w:r w:rsidRPr="00505FB6">
        <w:rPr>
          <w:sz w:val="28"/>
          <w:szCs w:val="28"/>
        </w:rPr>
        <w:t>«Экономическое развитие и инновационная экономика в  Промышленновском муниципальном округе» на 2026 - 2028 годы</w:t>
      </w:r>
      <w:r>
        <w:rPr>
          <w:sz w:val="28"/>
          <w:szCs w:val="28"/>
        </w:rPr>
        <w:t>, утвержденную постановлением, изложить в новой редакции согласно приложению к настоящему постановлению.</w:t>
      </w:r>
    </w:p>
    <w:p w:rsidR="00D85CCF" w:rsidRPr="00DB4492" w:rsidRDefault="00D85CCF" w:rsidP="00D85CCF">
      <w:pPr>
        <w:pStyle w:val="ad"/>
        <w:jc w:val="both"/>
        <w:rPr>
          <w:sz w:val="28"/>
          <w:szCs w:val="28"/>
        </w:rPr>
      </w:pPr>
      <w:r w:rsidRPr="00DB4492">
        <w:rPr>
          <w:sz w:val="28"/>
          <w:szCs w:val="28"/>
        </w:rPr>
        <w:tab/>
      </w:r>
      <w:r w:rsidRPr="00DB4492">
        <w:rPr>
          <w:rFonts w:ascii="Times New Roman" w:hAnsi="Times New Roman" w:cs="Times New Roman"/>
          <w:sz w:val="28"/>
          <w:szCs w:val="28"/>
        </w:rPr>
        <w:t>3.</w:t>
      </w:r>
      <w:r w:rsidRPr="00DB4492">
        <w:rPr>
          <w:sz w:val="28"/>
          <w:szCs w:val="28"/>
        </w:rPr>
        <w:t xml:space="preserve"> </w:t>
      </w:r>
      <w:r w:rsidRPr="00DB4492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B4492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B4492">
        <w:rPr>
          <w:rFonts w:ascii="Times New Roman" w:hAnsi="Times New Roman" w:cs="Times New Roman"/>
          <w:sz w:val="28"/>
          <w:szCs w:val="28"/>
        </w:rPr>
        <w:t>.</w:t>
      </w:r>
      <w:r w:rsidRPr="00DB4492">
        <w:rPr>
          <w:sz w:val="28"/>
          <w:szCs w:val="28"/>
        </w:rPr>
        <w:tab/>
      </w:r>
      <w:r w:rsidRPr="00DB4492">
        <w:rPr>
          <w:sz w:val="28"/>
          <w:szCs w:val="28"/>
        </w:rPr>
        <w:tab/>
        <w:t xml:space="preserve">  </w:t>
      </w:r>
    </w:p>
    <w:p w:rsidR="00D85CCF" w:rsidRPr="00DB4492" w:rsidRDefault="00D85CCF" w:rsidP="00D85CCF">
      <w:pPr>
        <w:tabs>
          <w:tab w:val="left" w:pos="360"/>
          <w:tab w:val="left" w:pos="567"/>
          <w:tab w:val="left" w:pos="709"/>
          <w:tab w:val="left" w:pos="993"/>
          <w:tab w:val="left" w:pos="1276"/>
          <w:tab w:val="left" w:pos="10260"/>
        </w:tabs>
        <w:ind w:right="-1" w:firstLine="709"/>
        <w:jc w:val="both"/>
        <w:rPr>
          <w:sz w:val="28"/>
          <w:szCs w:val="28"/>
        </w:rPr>
      </w:pPr>
      <w:r w:rsidRPr="00DB4492">
        <w:rPr>
          <w:sz w:val="28"/>
          <w:szCs w:val="28"/>
        </w:rPr>
        <w:t>4. Контроль  за  исполнением  настоящего  постановления  возложить на  заместителя главы  Промышленновского муниципального округа                           А.А. Селиверстову.</w:t>
      </w:r>
    </w:p>
    <w:p w:rsidR="00D85CCF" w:rsidRPr="00DB4492" w:rsidRDefault="00D85CCF" w:rsidP="00D85CCF">
      <w:pPr>
        <w:tabs>
          <w:tab w:val="left" w:pos="360"/>
          <w:tab w:val="left" w:pos="567"/>
          <w:tab w:val="left" w:pos="709"/>
          <w:tab w:val="left" w:pos="993"/>
          <w:tab w:val="left" w:pos="1276"/>
          <w:tab w:val="left" w:pos="10260"/>
        </w:tabs>
        <w:ind w:right="-1" w:firstLine="709"/>
        <w:jc w:val="both"/>
        <w:rPr>
          <w:sz w:val="28"/>
          <w:szCs w:val="28"/>
        </w:rPr>
      </w:pPr>
      <w:r w:rsidRPr="00DB4492">
        <w:rPr>
          <w:sz w:val="28"/>
          <w:szCs w:val="28"/>
        </w:rPr>
        <w:t xml:space="preserve">5. Настоящее постановление вступает в силу с 01.01.2026.  </w:t>
      </w:r>
    </w:p>
    <w:p w:rsidR="00B66B7B" w:rsidRPr="00DB4492" w:rsidRDefault="00B66B7B" w:rsidP="00B66B7B">
      <w:pPr>
        <w:tabs>
          <w:tab w:val="left" w:pos="360"/>
          <w:tab w:val="left" w:pos="567"/>
          <w:tab w:val="left" w:pos="709"/>
          <w:tab w:val="left" w:pos="993"/>
          <w:tab w:val="left" w:pos="1276"/>
          <w:tab w:val="left" w:pos="10260"/>
        </w:tabs>
        <w:ind w:right="-1" w:firstLine="709"/>
        <w:jc w:val="both"/>
        <w:rPr>
          <w:sz w:val="28"/>
          <w:szCs w:val="28"/>
        </w:rPr>
      </w:pPr>
    </w:p>
    <w:p w:rsidR="00B66B7B" w:rsidRPr="00DB4492" w:rsidRDefault="00B66B7B" w:rsidP="00B66B7B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ind w:left="-567" w:right="-143"/>
        <w:jc w:val="both"/>
        <w:rPr>
          <w:sz w:val="28"/>
          <w:szCs w:val="28"/>
        </w:rPr>
      </w:pPr>
      <w:r w:rsidRPr="00DB4492">
        <w:rPr>
          <w:sz w:val="28"/>
          <w:szCs w:val="28"/>
        </w:rPr>
        <w:tab/>
      </w:r>
    </w:p>
    <w:p w:rsidR="00B66B7B" w:rsidRPr="00DB4492" w:rsidRDefault="00B66B7B" w:rsidP="00B66B7B">
      <w:pPr>
        <w:tabs>
          <w:tab w:val="left" w:pos="360"/>
          <w:tab w:val="left" w:pos="540"/>
          <w:tab w:val="left" w:pos="993"/>
          <w:tab w:val="left" w:pos="10260"/>
        </w:tabs>
        <w:ind w:left="-567" w:right="-143"/>
        <w:jc w:val="both"/>
        <w:rPr>
          <w:sz w:val="28"/>
          <w:szCs w:val="28"/>
        </w:rPr>
      </w:pPr>
    </w:p>
    <w:p w:rsidR="00B66B7B" w:rsidRPr="00DB4492" w:rsidRDefault="00B66B7B" w:rsidP="00B66B7B">
      <w:pPr>
        <w:tabs>
          <w:tab w:val="left" w:pos="360"/>
          <w:tab w:val="left" w:pos="540"/>
          <w:tab w:val="left" w:pos="993"/>
          <w:tab w:val="left" w:pos="10260"/>
        </w:tabs>
        <w:ind w:left="-567"/>
        <w:jc w:val="both"/>
        <w:rPr>
          <w:sz w:val="28"/>
          <w:szCs w:val="28"/>
        </w:rPr>
      </w:pPr>
      <w:r w:rsidRPr="00DB4492">
        <w:rPr>
          <w:sz w:val="28"/>
          <w:szCs w:val="28"/>
        </w:rPr>
        <w:t xml:space="preserve"> </w:t>
      </w:r>
    </w:p>
    <w:tbl>
      <w:tblPr>
        <w:tblStyle w:val="a7"/>
        <w:tblW w:w="9886" w:type="dxa"/>
        <w:jc w:val="right"/>
        <w:tblInd w:w="2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95"/>
        <w:gridCol w:w="2991"/>
      </w:tblGrid>
      <w:tr w:rsidR="00B66B7B" w:rsidRPr="00DB4492" w:rsidTr="00FE19B4">
        <w:trPr>
          <w:trHeight w:val="768"/>
          <w:jc w:val="right"/>
        </w:trPr>
        <w:tc>
          <w:tcPr>
            <w:tcW w:w="6895" w:type="dxa"/>
          </w:tcPr>
          <w:p w:rsidR="00B66B7B" w:rsidRPr="00DB4492" w:rsidRDefault="00B66B7B" w:rsidP="00FE19B4">
            <w:pPr>
              <w:tabs>
                <w:tab w:val="left" w:pos="360"/>
                <w:tab w:val="left" w:pos="540"/>
                <w:tab w:val="left" w:pos="993"/>
                <w:tab w:val="left" w:pos="10260"/>
              </w:tabs>
              <w:ind w:left="-111" w:hanging="4"/>
              <w:jc w:val="center"/>
              <w:rPr>
                <w:sz w:val="28"/>
                <w:szCs w:val="28"/>
              </w:rPr>
            </w:pPr>
            <w:r w:rsidRPr="00DB4492">
              <w:rPr>
                <w:sz w:val="28"/>
                <w:szCs w:val="28"/>
              </w:rPr>
              <w:t>Глава</w:t>
            </w:r>
          </w:p>
          <w:p w:rsidR="00B66B7B" w:rsidRPr="00DB4492" w:rsidRDefault="00B66B7B" w:rsidP="00FE19B4">
            <w:pPr>
              <w:tabs>
                <w:tab w:val="left" w:pos="422"/>
                <w:tab w:val="left" w:pos="993"/>
                <w:tab w:val="left" w:pos="10260"/>
              </w:tabs>
              <w:ind w:left="422"/>
              <w:rPr>
                <w:sz w:val="28"/>
                <w:szCs w:val="28"/>
              </w:rPr>
            </w:pPr>
            <w:r w:rsidRPr="00DB4492"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2991" w:type="dxa"/>
          </w:tcPr>
          <w:p w:rsidR="00B66B7B" w:rsidRPr="00DB4492" w:rsidRDefault="00B66B7B" w:rsidP="00FE19B4">
            <w:pPr>
              <w:tabs>
                <w:tab w:val="left" w:pos="360"/>
                <w:tab w:val="left" w:pos="540"/>
                <w:tab w:val="left" w:pos="993"/>
                <w:tab w:val="left" w:pos="10260"/>
              </w:tabs>
              <w:ind w:left="-567"/>
              <w:jc w:val="right"/>
              <w:rPr>
                <w:sz w:val="28"/>
                <w:szCs w:val="28"/>
              </w:rPr>
            </w:pPr>
          </w:p>
          <w:p w:rsidR="00B66B7B" w:rsidRPr="00DB4492" w:rsidRDefault="00B66B7B" w:rsidP="00FE19B4">
            <w:pPr>
              <w:tabs>
                <w:tab w:val="left" w:pos="360"/>
                <w:tab w:val="left" w:pos="540"/>
                <w:tab w:val="left" w:pos="993"/>
                <w:tab w:val="left" w:pos="10260"/>
              </w:tabs>
              <w:ind w:left="-567" w:right="-1"/>
              <w:jc w:val="both"/>
              <w:rPr>
                <w:sz w:val="28"/>
                <w:szCs w:val="28"/>
              </w:rPr>
            </w:pPr>
            <w:r w:rsidRPr="00DB4492">
              <w:rPr>
                <w:sz w:val="28"/>
                <w:szCs w:val="28"/>
              </w:rPr>
              <w:t xml:space="preserve">                       С.А. </w:t>
            </w:r>
            <w:proofErr w:type="spellStart"/>
            <w:r w:rsidRPr="00DB4492"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B66B7B" w:rsidRPr="00DB4492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B66B7B" w:rsidRPr="00DB4492" w:rsidRDefault="00B66B7B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9299A" w:rsidRPr="00DB4492" w:rsidRDefault="00A9299A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9299A" w:rsidRPr="00DB4492" w:rsidRDefault="00A9299A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9299A" w:rsidRPr="00DB4492" w:rsidRDefault="00A9299A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9299A" w:rsidRPr="00DB4492" w:rsidRDefault="00A9299A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9299A" w:rsidRPr="00DB4492" w:rsidRDefault="00A9299A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9299A" w:rsidRPr="00DB4492" w:rsidRDefault="00A9299A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9299A" w:rsidRPr="00DB4492" w:rsidRDefault="00A9299A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B8755D" w:rsidRPr="00DB4492" w:rsidRDefault="00B8755D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B8755D" w:rsidRPr="00DB4492" w:rsidRDefault="00B8755D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9299A" w:rsidRPr="00DB4492" w:rsidRDefault="00A9299A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B66B7B" w:rsidRPr="00DB4492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B66B7B" w:rsidRPr="00DB4492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 w:right="-143"/>
      </w:pPr>
    </w:p>
    <w:p w:rsidR="00B66B7B" w:rsidRPr="00DB4492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</w:pPr>
      <w:r w:rsidRPr="00DB4492">
        <w:t xml:space="preserve">Исп. </w:t>
      </w:r>
      <w:r w:rsidR="00E414FD" w:rsidRPr="00DB4492">
        <w:t>Е.М. Беккер</w:t>
      </w:r>
    </w:p>
    <w:p w:rsidR="00DB4492" w:rsidRDefault="00B66B7B" w:rsidP="001859A8">
      <w:pPr>
        <w:tabs>
          <w:tab w:val="left" w:pos="180"/>
          <w:tab w:val="left" w:pos="9180"/>
        </w:tabs>
        <w:autoSpaceDE w:val="0"/>
        <w:autoSpaceDN w:val="0"/>
        <w:adjustRightInd w:val="0"/>
        <w:rPr>
          <w:sz w:val="28"/>
          <w:szCs w:val="28"/>
        </w:rPr>
      </w:pPr>
      <w:r w:rsidRPr="00DB4492">
        <w:t>Тел. 7</w:t>
      </w:r>
      <w:r w:rsidR="00E414FD" w:rsidRPr="00DB4492">
        <w:t>4779</w:t>
      </w:r>
      <w:r w:rsidRPr="00DB4492">
        <w:rPr>
          <w:sz w:val="28"/>
          <w:szCs w:val="28"/>
        </w:rPr>
        <w:t xml:space="preserve">  </w:t>
      </w:r>
    </w:p>
    <w:p w:rsidR="00D85CCF" w:rsidRPr="00DB4492" w:rsidRDefault="00D85CCF" w:rsidP="001859A8">
      <w:pPr>
        <w:tabs>
          <w:tab w:val="left" w:pos="180"/>
          <w:tab w:val="left" w:pos="9180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D85CCF" w:rsidRPr="00DB4492" w:rsidTr="008B1072">
        <w:tc>
          <w:tcPr>
            <w:tcW w:w="4394" w:type="dxa"/>
          </w:tcPr>
          <w:p w:rsidR="00D85CCF" w:rsidRPr="00DB4492" w:rsidRDefault="00D85CCF" w:rsidP="008B1072">
            <w:pPr>
              <w:widowControl w:val="0"/>
              <w:autoSpaceDE w:val="0"/>
              <w:autoSpaceDN w:val="0"/>
              <w:jc w:val="center"/>
              <w:outlineLvl w:val="0"/>
              <w:rPr>
                <w:rFonts w:eastAsiaTheme="minorEastAsia"/>
                <w:sz w:val="28"/>
                <w:szCs w:val="28"/>
              </w:rPr>
            </w:pPr>
            <w:r w:rsidRPr="00DB4492">
              <w:rPr>
                <w:rFonts w:eastAsiaTheme="minorEastAsia"/>
                <w:sz w:val="28"/>
                <w:szCs w:val="28"/>
              </w:rPr>
              <w:lastRenderedPageBreak/>
              <w:t>УТВЕРЖДЕНА</w:t>
            </w:r>
          </w:p>
          <w:p w:rsidR="00D85CCF" w:rsidRPr="00DB4492" w:rsidRDefault="00D85CCF" w:rsidP="008B10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DB4492">
              <w:rPr>
                <w:rFonts w:eastAsiaTheme="minorEastAsia"/>
                <w:sz w:val="28"/>
                <w:szCs w:val="28"/>
              </w:rPr>
              <w:t>постановлением администрации</w:t>
            </w:r>
          </w:p>
          <w:p w:rsidR="00D85CCF" w:rsidRPr="00DB4492" w:rsidRDefault="00D85CCF" w:rsidP="008B10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DB4492">
              <w:rPr>
                <w:rFonts w:eastAsiaTheme="minorEastAsia"/>
                <w:sz w:val="28"/>
                <w:szCs w:val="28"/>
              </w:rPr>
              <w:t>Промышленновского муниципального округа</w:t>
            </w:r>
          </w:p>
          <w:p w:rsidR="00D85CCF" w:rsidRPr="00DB4492" w:rsidRDefault="00D85CCF" w:rsidP="008B10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DB4492">
              <w:rPr>
                <w:rFonts w:eastAsiaTheme="minorEastAsia"/>
                <w:sz w:val="28"/>
                <w:szCs w:val="28"/>
              </w:rPr>
              <w:t>от «</w:t>
            </w:r>
            <w:r w:rsidR="008B1072">
              <w:rPr>
                <w:rFonts w:eastAsiaTheme="minorEastAsia"/>
                <w:sz w:val="28"/>
                <w:szCs w:val="28"/>
                <w:u w:val="single"/>
              </w:rPr>
              <w:t>26</w:t>
            </w:r>
            <w:r w:rsidRPr="00DB4492">
              <w:rPr>
                <w:rFonts w:eastAsiaTheme="minorEastAsia"/>
                <w:sz w:val="28"/>
                <w:szCs w:val="28"/>
              </w:rPr>
              <w:t xml:space="preserve">» </w:t>
            </w:r>
            <w:r w:rsidR="002D0944">
              <w:rPr>
                <w:rFonts w:eastAsiaTheme="minorEastAsia"/>
                <w:sz w:val="28"/>
                <w:szCs w:val="28"/>
                <w:u w:val="single"/>
              </w:rPr>
              <w:t xml:space="preserve">декабря 2025 </w:t>
            </w:r>
            <w:r w:rsidRPr="00DB4492">
              <w:rPr>
                <w:rFonts w:eastAsiaTheme="minorEastAsia"/>
                <w:sz w:val="28"/>
                <w:szCs w:val="28"/>
              </w:rPr>
              <w:t xml:space="preserve">№ </w:t>
            </w:r>
            <w:r w:rsidR="002D0944">
              <w:rPr>
                <w:rFonts w:eastAsiaTheme="minorEastAsia"/>
                <w:sz w:val="28"/>
                <w:szCs w:val="28"/>
                <w:u w:val="single"/>
              </w:rPr>
              <w:t>1278-П</w:t>
            </w:r>
            <w:r w:rsidRPr="004A0BFB">
              <w:rPr>
                <w:rFonts w:eastAsiaTheme="minorEastAsia"/>
                <w:color w:val="FFFFFF" w:themeColor="background1"/>
                <w:sz w:val="28"/>
                <w:szCs w:val="28"/>
                <w:u w:val="single"/>
              </w:rPr>
              <w:t>.</w:t>
            </w:r>
          </w:p>
          <w:p w:rsidR="00D85CCF" w:rsidRPr="00DB4492" w:rsidRDefault="00D85CCF" w:rsidP="008B1072">
            <w:pPr>
              <w:widowControl w:val="0"/>
              <w:autoSpaceDE w:val="0"/>
              <w:autoSpaceDN w:val="0"/>
              <w:jc w:val="right"/>
              <w:outlineLvl w:val="0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D85CCF" w:rsidRPr="00DB4492" w:rsidRDefault="00D85CCF" w:rsidP="00D85CC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D85CCF" w:rsidRPr="00DB4492" w:rsidRDefault="00D85CCF" w:rsidP="00D85CCF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B4492">
        <w:rPr>
          <w:b/>
          <w:bCs/>
          <w:sz w:val="28"/>
          <w:szCs w:val="28"/>
        </w:rPr>
        <w:t>МУНИЦИПАЛЬНАЯ ПРОГРАММА</w:t>
      </w:r>
    </w:p>
    <w:p w:rsidR="00D85CCF" w:rsidRPr="00DB4492" w:rsidRDefault="00D85CCF" w:rsidP="00D85CCF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B4492">
        <w:rPr>
          <w:b/>
          <w:bCs/>
          <w:sz w:val="28"/>
          <w:szCs w:val="28"/>
        </w:rPr>
        <w:t xml:space="preserve"> «Экономическое развитие</w:t>
      </w:r>
    </w:p>
    <w:p w:rsidR="00D85CCF" w:rsidRPr="00DB4492" w:rsidRDefault="00D85CCF" w:rsidP="00D85CCF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DB4492">
        <w:rPr>
          <w:b/>
          <w:bCs/>
          <w:sz w:val="28"/>
          <w:szCs w:val="28"/>
        </w:rPr>
        <w:t xml:space="preserve">и инновационная экономика в </w:t>
      </w:r>
      <w:proofErr w:type="spellStart"/>
      <w:r w:rsidRPr="00DB4492">
        <w:rPr>
          <w:b/>
          <w:bCs/>
          <w:sz w:val="28"/>
          <w:szCs w:val="28"/>
        </w:rPr>
        <w:t>Промышленнновском</w:t>
      </w:r>
      <w:proofErr w:type="spellEnd"/>
      <w:r w:rsidRPr="00DB4492">
        <w:rPr>
          <w:b/>
          <w:bCs/>
          <w:sz w:val="28"/>
          <w:szCs w:val="28"/>
        </w:rPr>
        <w:t xml:space="preserve"> муниципальном округе</w:t>
      </w:r>
      <w:r w:rsidRPr="00DB4492">
        <w:rPr>
          <w:b/>
          <w:sz w:val="28"/>
          <w:szCs w:val="28"/>
        </w:rPr>
        <w:t>» на 2026-2028 годы</w:t>
      </w:r>
    </w:p>
    <w:p w:rsidR="00D85CCF" w:rsidRPr="00DB4492" w:rsidRDefault="00D85CCF" w:rsidP="00D85CC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D85CCF" w:rsidRPr="00DB4492" w:rsidRDefault="00D85CCF" w:rsidP="00D85CC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Стратегические приоритеты в сфере реализации муниципальной программы</w:t>
      </w:r>
    </w:p>
    <w:p w:rsidR="00D85CCF" w:rsidRPr="00DB4492" w:rsidRDefault="00D85CCF" w:rsidP="00D85CC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Промышленновского муниципального округа «Экономическое развитие</w:t>
      </w:r>
    </w:p>
    <w:p w:rsidR="00D85CCF" w:rsidRPr="00DB4492" w:rsidRDefault="00D85CCF" w:rsidP="00D85CC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и инновационная экономика в </w:t>
      </w:r>
      <w:proofErr w:type="spellStart"/>
      <w:r w:rsidRPr="00DB4492">
        <w:rPr>
          <w:bCs/>
          <w:sz w:val="28"/>
          <w:szCs w:val="28"/>
        </w:rPr>
        <w:t>Промышленнновском</w:t>
      </w:r>
      <w:proofErr w:type="spellEnd"/>
      <w:r w:rsidRPr="00DB4492">
        <w:rPr>
          <w:bCs/>
          <w:sz w:val="28"/>
          <w:szCs w:val="28"/>
        </w:rPr>
        <w:t xml:space="preserve"> муниципальном округе» на 2026-2028 годы</w:t>
      </w:r>
    </w:p>
    <w:p w:rsidR="00D85CCF" w:rsidRPr="00DB4492" w:rsidRDefault="00D85CCF" w:rsidP="00D85CC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85CCF" w:rsidRPr="00DB4492" w:rsidRDefault="00D85CCF" w:rsidP="00D85CC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1. Оценка текущего состояния сферы</w:t>
      </w:r>
    </w:p>
    <w:p w:rsidR="00D85CCF" w:rsidRPr="00DB4492" w:rsidRDefault="00D85CCF" w:rsidP="00D85CC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социально-экономического развития экономического развития</w:t>
      </w:r>
    </w:p>
    <w:p w:rsidR="00D85CCF" w:rsidRPr="00DB4492" w:rsidRDefault="00D85CCF" w:rsidP="00D85CC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и инновационной экономики</w:t>
      </w:r>
    </w:p>
    <w:p w:rsidR="00D85CCF" w:rsidRPr="00DB4492" w:rsidRDefault="00D85CCF" w:rsidP="00D85CC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Промышленновского муниципального округа</w:t>
      </w:r>
    </w:p>
    <w:p w:rsidR="00D85CCF" w:rsidRPr="00DB4492" w:rsidRDefault="00D85CCF" w:rsidP="00D85CC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85CCF" w:rsidRPr="00DB4492" w:rsidRDefault="00D85CCF" w:rsidP="00D85CC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Муниципальная программа Промышленновского муниципального округа «Экономическое развитие и инновационная экономика в Промышленновском муниципальном округе» определяет цели и основные приоритеты в сфере экономического развития в части роста инвестиций, развития инновационного потенциала, увеличения количества субъектов малого и среднего предпринимательства, увеличения численности занятых в сфере малого и среднего предпринимательства, обеспечения защиты прав потребителей.</w:t>
      </w:r>
    </w:p>
    <w:p w:rsidR="00D85CCF" w:rsidRPr="00DB4492" w:rsidRDefault="00D85CCF" w:rsidP="00D85CC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Экономическое развитие оказывает прямое влияние на экономический рост, повышение качества и уровня жизни населения, повышение производительности труда и на достижение других стратегических целей социально-экономического развития Промышленновского муниципального округа.</w:t>
      </w:r>
    </w:p>
    <w:p w:rsidR="00D85CCF" w:rsidRPr="00DB4492" w:rsidRDefault="00D85CCF" w:rsidP="00D85CC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Общая экономическая ситуация в Промышленновском округе в                                    202</w:t>
      </w:r>
      <w:r>
        <w:rPr>
          <w:bCs/>
          <w:sz w:val="28"/>
          <w:szCs w:val="28"/>
        </w:rPr>
        <w:t>5</w:t>
      </w:r>
      <w:r w:rsidRPr="00DB4492">
        <w:rPr>
          <w:bCs/>
          <w:sz w:val="28"/>
          <w:szCs w:val="28"/>
        </w:rPr>
        <w:t xml:space="preserve"> году характеризовалась как существенным ростом одних экономических показателей, так и относительным снижением ряда других показателей.</w:t>
      </w:r>
    </w:p>
    <w:p w:rsidR="00D85CCF" w:rsidRPr="00DB4492" w:rsidRDefault="00D85CCF" w:rsidP="00D85CC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B4492">
        <w:rPr>
          <w:color w:val="auto"/>
          <w:sz w:val="28"/>
          <w:szCs w:val="28"/>
        </w:rPr>
        <w:t>В 202</w:t>
      </w:r>
      <w:r>
        <w:rPr>
          <w:color w:val="auto"/>
          <w:sz w:val="28"/>
          <w:szCs w:val="28"/>
        </w:rPr>
        <w:t>5</w:t>
      </w:r>
      <w:r w:rsidRPr="00DB4492">
        <w:rPr>
          <w:color w:val="auto"/>
          <w:sz w:val="28"/>
          <w:szCs w:val="28"/>
        </w:rPr>
        <w:t xml:space="preserve"> году объем отгруженных товаров собственного производства, выполненных работ и услуг в целом в текущих ценах </w:t>
      </w:r>
      <w:r>
        <w:rPr>
          <w:color w:val="auto"/>
          <w:sz w:val="28"/>
          <w:szCs w:val="28"/>
        </w:rPr>
        <w:t>составил</w:t>
      </w:r>
      <w:r w:rsidRPr="00DB4492">
        <w:rPr>
          <w:color w:val="auto"/>
          <w:sz w:val="28"/>
          <w:szCs w:val="28"/>
        </w:rPr>
        <w:t xml:space="preserve">                 </w:t>
      </w:r>
      <w:r w:rsidRPr="00B96B12">
        <w:rPr>
          <w:color w:val="auto"/>
          <w:sz w:val="28"/>
          <w:szCs w:val="28"/>
        </w:rPr>
        <w:t>5876,0 млн. руб.</w:t>
      </w:r>
      <w:r>
        <w:rPr>
          <w:color w:val="auto"/>
          <w:sz w:val="28"/>
          <w:szCs w:val="28"/>
        </w:rPr>
        <w:t>,</w:t>
      </w:r>
      <w:r w:rsidRPr="00B96B12">
        <w:rPr>
          <w:color w:val="auto"/>
          <w:sz w:val="28"/>
          <w:szCs w:val="28"/>
        </w:rPr>
        <w:t xml:space="preserve"> </w:t>
      </w:r>
      <w:r w:rsidRPr="00DB4492">
        <w:rPr>
          <w:color w:val="auto"/>
          <w:sz w:val="28"/>
          <w:szCs w:val="28"/>
        </w:rPr>
        <w:t xml:space="preserve">в 2024 году </w:t>
      </w:r>
      <w:r>
        <w:rPr>
          <w:color w:val="auto"/>
          <w:sz w:val="28"/>
          <w:szCs w:val="28"/>
        </w:rPr>
        <w:t xml:space="preserve">- </w:t>
      </w:r>
      <w:r w:rsidRPr="00DB4492">
        <w:rPr>
          <w:color w:val="auto"/>
          <w:sz w:val="28"/>
          <w:szCs w:val="28"/>
        </w:rPr>
        <w:t>4762,5 млн. руб.</w:t>
      </w:r>
    </w:p>
    <w:p w:rsidR="00D85CCF" w:rsidRPr="00DB4492" w:rsidRDefault="00D85CCF" w:rsidP="00D85CCF">
      <w:pPr>
        <w:jc w:val="both"/>
        <w:rPr>
          <w:sz w:val="28"/>
          <w:szCs w:val="28"/>
        </w:rPr>
      </w:pPr>
      <w:r w:rsidRPr="00DB4492">
        <w:rPr>
          <w:sz w:val="28"/>
          <w:szCs w:val="28"/>
        </w:rPr>
        <w:t xml:space="preserve">         </w:t>
      </w:r>
      <w:r w:rsidRPr="00DB4492">
        <w:rPr>
          <w:sz w:val="28"/>
          <w:szCs w:val="28"/>
          <w:shd w:val="clear" w:color="auto" w:fill="FFFFFF" w:themeFill="background1"/>
        </w:rPr>
        <w:t>Наибольший объем отгруженной продукции в 202</w:t>
      </w:r>
      <w:r>
        <w:rPr>
          <w:sz w:val="28"/>
          <w:szCs w:val="28"/>
          <w:shd w:val="clear" w:color="auto" w:fill="FFFFFF" w:themeFill="background1"/>
        </w:rPr>
        <w:t>5</w:t>
      </w:r>
      <w:r w:rsidRPr="00DB4492">
        <w:rPr>
          <w:sz w:val="28"/>
          <w:szCs w:val="28"/>
          <w:shd w:val="clear" w:color="auto" w:fill="FFFFFF" w:themeFill="background1"/>
        </w:rPr>
        <w:t xml:space="preserve"> году приходился на предприятия обрабатывающего производства </w:t>
      </w:r>
      <w:r w:rsidRPr="009E7E7E">
        <w:rPr>
          <w:sz w:val="28"/>
          <w:szCs w:val="28"/>
          <w:shd w:val="clear" w:color="auto" w:fill="FFFFFF" w:themeFill="background1"/>
        </w:rPr>
        <w:t xml:space="preserve">113,6 % или </w:t>
      </w:r>
      <w:r>
        <w:rPr>
          <w:sz w:val="28"/>
          <w:szCs w:val="28"/>
          <w:shd w:val="clear" w:color="auto" w:fill="FFFFFF" w:themeFill="background1"/>
        </w:rPr>
        <w:t>4452,8</w:t>
      </w:r>
      <w:r w:rsidRPr="00DB4492">
        <w:rPr>
          <w:sz w:val="28"/>
          <w:szCs w:val="28"/>
          <w:shd w:val="clear" w:color="auto" w:fill="FFFFFF" w:themeFill="background1"/>
        </w:rPr>
        <w:t xml:space="preserve"> млн. руб.</w:t>
      </w:r>
      <w:r w:rsidRPr="00DB4492">
        <w:rPr>
          <w:sz w:val="28"/>
          <w:szCs w:val="28"/>
        </w:rPr>
        <w:t xml:space="preserve"> </w:t>
      </w:r>
    </w:p>
    <w:p w:rsidR="00D85CCF" w:rsidRPr="00DB4492" w:rsidRDefault="00D85CCF" w:rsidP="00D85CCF">
      <w:pPr>
        <w:shd w:val="clear" w:color="auto" w:fill="FFFFFF" w:themeFill="background1"/>
        <w:tabs>
          <w:tab w:val="left" w:pos="360"/>
          <w:tab w:val="left" w:pos="540"/>
        </w:tabs>
        <w:jc w:val="both"/>
        <w:rPr>
          <w:sz w:val="28"/>
          <w:szCs w:val="28"/>
        </w:rPr>
      </w:pPr>
      <w:r w:rsidRPr="00DB4492">
        <w:rPr>
          <w:sz w:val="28"/>
          <w:szCs w:val="28"/>
        </w:rPr>
        <w:t xml:space="preserve">          Промышленновский муниципальный округ является крупнейшим сельскохозяйственным округом Кемеровской области-Кузбасса и благодаря </w:t>
      </w:r>
      <w:r w:rsidRPr="00DB4492">
        <w:rPr>
          <w:sz w:val="28"/>
          <w:szCs w:val="28"/>
        </w:rPr>
        <w:lastRenderedPageBreak/>
        <w:t>своим природно-климатическим, географическим условиям становится привлекательным для инвесторов.</w:t>
      </w:r>
    </w:p>
    <w:p w:rsidR="00D85CCF" w:rsidRPr="00DB4492" w:rsidRDefault="00D85CCF" w:rsidP="00D85CCF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За 202</w:t>
      </w:r>
      <w:r>
        <w:rPr>
          <w:bCs/>
          <w:sz w:val="28"/>
          <w:szCs w:val="28"/>
        </w:rPr>
        <w:t>5</w:t>
      </w:r>
      <w:r w:rsidRPr="00DB4492">
        <w:rPr>
          <w:bCs/>
          <w:sz w:val="28"/>
          <w:szCs w:val="28"/>
        </w:rPr>
        <w:t xml:space="preserve"> год в развитие экономики и социальной сферы Промышленновского муниципального округа направлено </w:t>
      </w:r>
      <w:r w:rsidRPr="00CC65A1">
        <w:rPr>
          <w:sz w:val="28"/>
          <w:szCs w:val="28"/>
        </w:rPr>
        <w:t>6853,7 млн</w:t>
      </w:r>
      <w:r w:rsidRPr="00DB4492">
        <w:rPr>
          <w:sz w:val="28"/>
          <w:szCs w:val="28"/>
        </w:rPr>
        <w:t>. руб.</w:t>
      </w:r>
    </w:p>
    <w:p w:rsidR="00D85CCF" w:rsidRPr="00DB4492" w:rsidRDefault="00D85CCF" w:rsidP="00D85CCF">
      <w:pPr>
        <w:shd w:val="clear" w:color="auto" w:fill="FFFFFF" w:themeFill="background1"/>
        <w:tabs>
          <w:tab w:val="left" w:pos="360"/>
          <w:tab w:val="left" w:pos="540"/>
        </w:tabs>
        <w:jc w:val="both"/>
        <w:rPr>
          <w:sz w:val="28"/>
          <w:szCs w:val="28"/>
        </w:rPr>
      </w:pPr>
      <w:r w:rsidRPr="00DB4492">
        <w:rPr>
          <w:sz w:val="28"/>
          <w:szCs w:val="28"/>
        </w:rPr>
        <w:t xml:space="preserve">инвестиций в основной капитал. </w:t>
      </w:r>
      <w:r w:rsidRPr="00DB4492">
        <w:rPr>
          <w:bCs/>
          <w:sz w:val="28"/>
          <w:szCs w:val="28"/>
        </w:rPr>
        <w:t>Индекс физического объема вложенных инвестиций составил 1</w:t>
      </w:r>
      <w:r>
        <w:rPr>
          <w:bCs/>
          <w:sz w:val="28"/>
          <w:szCs w:val="28"/>
        </w:rPr>
        <w:t>3</w:t>
      </w:r>
      <w:r w:rsidRPr="00DB4492">
        <w:rPr>
          <w:bCs/>
          <w:sz w:val="28"/>
          <w:szCs w:val="28"/>
        </w:rPr>
        <w:t>1,</w:t>
      </w:r>
      <w:r>
        <w:rPr>
          <w:bCs/>
          <w:sz w:val="28"/>
          <w:szCs w:val="28"/>
        </w:rPr>
        <w:t>0</w:t>
      </w:r>
      <w:r w:rsidRPr="00DB4492">
        <w:rPr>
          <w:bCs/>
          <w:sz w:val="28"/>
          <w:szCs w:val="28"/>
        </w:rPr>
        <w:t xml:space="preserve"> % к уровню 202</w:t>
      </w:r>
      <w:r>
        <w:rPr>
          <w:bCs/>
          <w:sz w:val="28"/>
          <w:szCs w:val="28"/>
        </w:rPr>
        <w:t>4</w:t>
      </w:r>
      <w:r w:rsidRPr="00DB4492">
        <w:rPr>
          <w:bCs/>
          <w:sz w:val="28"/>
          <w:szCs w:val="28"/>
        </w:rPr>
        <w:t xml:space="preserve"> года. </w:t>
      </w:r>
    </w:p>
    <w:p w:rsidR="00D85CCF" w:rsidRPr="00DB4492" w:rsidRDefault="00D85CCF" w:rsidP="00D85CCF">
      <w:pPr>
        <w:pStyle w:val="ae"/>
        <w:shd w:val="clear" w:color="auto" w:fill="FFFFFF" w:themeFill="background1"/>
        <w:spacing w:after="0"/>
        <w:ind w:left="0" w:firstLine="567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Инвестиции в основной капитал по крупным и средним предприятиям  составили в 202</w:t>
      </w:r>
      <w:r>
        <w:rPr>
          <w:bCs/>
          <w:sz w:val="28"/>
          <w:szCs w:val="28"/>
        </w:rPr>
        <w:t>5</w:t>
      </w:r>
      <w:r w:rsidRPr="00DB4492">
        <w:rPr>
          <w:bCs/>
          <w:sz w:val="28"/>
          <w:szCs w:val="28"/>
        </w:rPr>
        <w:t xml:space="preserve"> году 3192,2 млн. руб. (</w:t>
      </w:r>
      <w:r>
        <w:rPr>
          <w:bCs/>
          <w:sz w:val="28"/>
          <w:szCs w:val="28"/>
        </w:rPr>
        <w:t>100</w:t>
      </w:r>
      <w:r w:rsidRPr="00DB4492">
        <w:rPr>
          <w:bCs/>
          <w:sz w:val="28"/>
          <w:szCs w:val="28"/>
        </w:rPr>
        <w:t xml:space="preserve"> % к 202</w:t>
      </w:r>
      <w:r>
        <w:rPr>
          <w:bCs/>
          <w:sz w:val="28"/>
          <w:szCs w:val="28"/>
        </w:rPr>
        <w:t>4</w:t>
      </w:r>
      <w:r w:rsidRPr="00DB4492">
        <w:rPr>
          <w:bCs/>
          <w:sz w:val="28"/>
          <w:szCs w:val="28"/>
        </w:rPr>
        <w:t xml:space="preserve"> году).</w:t>
      </w:r>
    </w:p>
    <w:p w:rsidR="00D85CCF" w:rsidRPr="00DB4492" w:rsidRDefault="00D85CCF" w:rsidP="00D85CCF">
      <w:pPr>
        <w:shd w:val="clear" w:color="auto" w:fill="FFFFFF" w:themeFill="background1"/>
        <w:tabs>
          <w:tab w:val="left" w:pos="360"/>
          <w:tab w:val="left" w:pos="540"/>
        </w:tabs>
        <w:ind w:firstLine="567"/>
        <w:jc w:val="both"/>
        <w:rPr>
          <w:sz w:val="28"/>
          <w:szCs w:val="28"/>
        </w:rPr>
      </w:pPr>
      <w:r w:rsidRPr="00DB4492">
        <w:rPr>
          <w:sz w:val="28"/>
          <w:szCs w:val="28"/>
        </w:rPr>
        <w:t xml:space="preserve">Структура инвестиций отражает наиболее привлекательные для инвесторов отрасли:  сельское и лесное хозяйство – </w:t>
      </w:r>
      <w:r>
        <w:rPr>
          <w:sz w:val="28"/>
          <w:szCs w:val="28"/>
        </w:rPr>
        <w:t>18,8</w:t>
      </w:r>
      <w:r w:rsidRPr="00DB4492">
        <w:rPr>
          <w:sz w:val="28"/>
          <w:szCs w:val="28"/>
        </w:rPr>
        <w:t xml:space="preserve"> %,  деятельность в области здравоохранения и социальных услуг  - </w:t>
      </w:r>
      <w:r>
        <w:rPr>
          <w:sz w:val="28"/>
          <w:szCs w:val="28"/>
        </w:rPr>
        <w:t>38,8</w:t>
      </w:r>
      <w:r w:rsidRPr="00DB4492">
        <w:rPr>
          <w:sz w:val="28"/>
          <w:szCs w:val="28"/>
        </w:rPr>
        <w:t xml:space="preserve"> %,  водоснабжение, водоотведение, организация сбора и утилизации отходов, деятельность по ликвидации загрязнений – в </w:t>
      </w:r>
      <w:r>
        <w:rPr>
          <w:sz w:val="28"/>
          <w:szCs w:val="28"/>
        </w:rPr>
        <w:t>31,6 %</w:t>
      </w:r>
      <w:r w:rsidRPr="00DB4492">
        <w:rPr>
          <w:sz w:val="28"/>
          <w:szCs w:val="28"/>
        </w:rPr>
        <w:t>.</w:t>
      </w:r>
    </w:p>
    <w:p w:rsidR="00D85CCF" w:rsidRPr="00DB4492" w:rsidRDefault="00D85CCF" w:rsidP="00D85CCF">
      <w:pPr>
        <w:tabs>
          <w:tab w:val="left" w:pos="360"/>
          <w:tab w:val="left" w:pos="540"/>
          <w:tab w:val="left" w:pos="709"/>
        </w:tabs>
        <w:ind w:firstLine="567"/>
        <w:jc w:val="both"/>
        <w:rPr>
          <w:sz w:val="28"/>
          <w:szCs w:val="28"/>
        </w:rPr>
      </w:pPr>
      <w:r w:rsidRPr="00DB4492">
        <w:rPr>
          <w:sz w:val="28"/>
          <w:szCs w:val="28"/>
        </w:rPr>
        <w:t>В округе  развиваются нетрадиционные  для округа виды деятельности: туризм и гостиничный бизнес. Повысилась инвестиционная активность субъектов малого и среднего предпринимательства.</w:t>
      </w:r>
    </w:p>
    <w:p w:rsidR="00D85CCF" w:rsidRPr="00DB4492" w:rsidRDefault="00D85CCF" w:rsidP="00D85CCF">
      <w:pPr>
        <w:tabs>
          <w:tab w:val="left" w:pos="360"/>
          <w:tab w:val="left" w:pos="540"/>
        </w:tabs>
        <w:ind w:firstLine="567"/>
        <w:jc w:val="both"/>
        <w:rPr>
          <w:sz w:val="28"/>
          <w:szCs w:val="28"/>
        </w:rPr>
      </w:pPr>
      <w:r w:rsidRPr="00DB4492">
        <w:rPr>
          <w:sz w:val="28"/>
          <w:szCs w:val="28"/>
        </w:rPr>
        <w:t xml:space="preserve">Однако уровень инвестиционной активности не полностью соответствует потребностям экономического развития округа, требуется решение данной проблемы программными методами. </w:t>
      </w:r>
    </w:p>
    <w:p w:rsidR="00D85CCF" w:rsidRPr="00DB4492" w:rsidRDefault="00D85CCF" w:rsidP="00D85CCF">
      <w:pPr>
        <w:tabs>
          <w:tab w:val="left" w:pos="360"/>
          <w:tab w:val="left" w:pos="540"/>
        </w:tabs>
        <w:ind w:firstLine="567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В общем обороте организаций доля малого и среднего предпринимательства  оценивается по итогам  2024  года на уровне 31,6 %.</w:t>
      </w:r>
    </w:p>
    <w:p w:rsidR="00D85CCF" w:rsidRPr="00DB4492" w:rsidRDefault="00D85CCF" w:rsidP="00D85CCF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Значительную роль в развитии экономики округа играет индивидуальное предпринимательство. Количество индивидуальных предпринимателей </w:t>
      </w:r>
      <w:proofErr w:type="gramStart"/>
      <w:r w:rsidRPr="00DB4492">
        <w:rPr>
          <w:bCs/>
          <w:sz w:val="28"/>
          <w:szCs w:val="28"/>
        </w:rPr>
        <w:t xml:space="preserve">выросло на </w:t>
      </w:r>
      <w:r>
        <w:rPr>
          <w:bCs/>
          <w:sz w:val="28"/>
          <w:szCs w:val="28"/>
        </w:rPr>
        <w:t>3,3</w:t>
      </w:r>
      <w:r w:rsidRPr="00DB4492">
        <w:rPr>
          <w:bCs/>
          <w:sz w:val="28"/>
          <w:szCs w:val="28"/>
        </w:rPr>
        <w:t xml:space="preserve"> % по сравнению с показателем 202</w:t>
      </w:r>
      <w:r>
        <w:rPr>
          <w:bCs/>
          <w:sz w:val="28"/>
          <w:szCs w:val="28"/>
        </w:rPr>
        <w:t>4</w:t>
      </w:r>
      <w:r w:rsidRPr="00DB4492">
        <w:rPr>
          <w:bCs/>
          <w:sz w:val="28"/>
          <w:szCs w:val="28"/>
        </w:rPr>
        <w:t xml:space="preserve"> года и составило</w:t>
      </w:r>
      <w:proofErr w:type="gramEnd"/>
      <w:r w:rsidRPr="00DB4492">
        <w:rPr>
          <w:bCs/>
          <w:sz w:val="28"/>
          <w:szCs w:val="28"/>
        </w:rPr>
        <w:t xml:space="preserve">                      </w:t>
      </w:r>
      <w:r>
        <w:rPr>
          <w:bCs/>
          <w:sz w:val="28"/>
          <w:szCs w:val="28"/>
        </w:rPr>
        <w:t>922</w:t>
      </w:r>
      <w:r w:rsidRPr="00DB4492">
        <w:rPr>
          <w:bCs/>
          <w:sz w:val="28"/>
          <w:szCs w:val="28"/>
        </w:rPr>
        <w:t xml:space="preserve"> человека.</w:t>
      </w:r>
    </w:p>
    <w:p w:rsidR="00D85CCF" w:rsidRPr="00DB4492" w:rsidRDefault="00D85CCF" w:rsidP="00D85CCF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Почти 40 % индивидуальных предпринимателей занято торговлей, 11 % в сфере сельского хозяйства, 17,3 % в сфере транспортировки и хранения,                5 % - в сфере промышленности.</w:t>
      </w:r>
    </w:p>
    <w:p w:rsidR="00D85CCF" w:rsidRPr="00DB4492" w:rsidRDefault="00D85CCF" w:rsidP="00D85CCF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Резервом для  развития сферы предпринимательства и легализации занятости является развитие института </w:t>
      </w:r>
      <w:proofErr w:type="spellStart"/>
      <w:r w:rsidRPr="00DB4492">
        <w:rPr>
          <w:bCs/>
          <w:sz w:val="28"/>
          <w:szCs w:val="28"/>
        </w:rPr>
        <w:t>самозанятых</w:t>
      </w:r>
      <w:proofErr w:type="spellEnd"/>
      <w:r w:rsidRPr="00DB4492">
        <w:rPr>
          <w:bCs/>
          <w:sz w:val="28"/>
          <w:szCs w:val="28"/>
        </w:rPr>
        <w:t xml:space="preserve">. </w:t>
      </w:r>
      <w:proofErr w:type="gramStart"/>
      <w:r w:rsidRPr="00DB4492">
        <w:rPr>
          <w:bCs/>
          <w:sz w:val="28"/>
          <w:szCs w:val="28"/>
        </w:rPr>
        <w:t>На конец</w:t>
      </w:r>
      <w:proofErr w:type="gramEnd"/>
      <w:r w:rsidRPr="00DB4492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DB4492">
        <w:rPr>
          <w:bCs/>
          <w:sz w:val="28"/>
          <w:szCs w:val="28"/>
        </w:rPr>
        <w:t xml:space="preserve"> года в Промышленновском округе количество лиц, которые  работали и вели свой бизнес в статусе </w:t>
      </w:r>
      <w:proofErr w:type="spellStart"/>
      <w:r w:rsidRPr="00DB4492">
        <w:rPr>
          <w:bCs/>
          <w:sz w:val="28"/>
          <w:szCs w:val="28"/>
        </w:rPr>
        <w:t>самозанятого</w:t>
      </w:r>
      <w:proofErr w:type="spellEnd"/>
      <w:r w:rsidRPr="00DB4492">
        <w:rPr>
          <w:bCs/>
          <w:sz w:val="28"/>
          <w:szCs w:val="28"/>
        </w:rPr>
        <w:t xml:space="preserve"> (услуги ремонта, пассажирские и грузоперевозки, репетиторство, пошив одежды и др.) составило – 1</w:t>
      </w:r>
      <w:r>
        <w:rPr>
          <w:bCs/>
          <w:sz w:val="28"/>
          <w:szCs w:val="28"/>
        </w:rPr>
        <w:t>045</w:t>
      </w:r>
      <w:r w:rsidRPr="00DB4492">
        <w:rPr>
          <w:bCs/>
          <w:sz w:val="28"/>
          <w:szCs w:val="28"/>
        </w:rPr>
        <w:t xml:space="preserve"> чел.</w:t>
      </w:r>
    </w:p>
    <w:p w:rsidR="00D85CCF" w:rsidRPr="00DB4492" w:rsidRDefault="00D85CCF" w:rsidP="00D85CC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С учетом </w:t>
      </w:r>
      <w:proofErr w:type="spellStart"/>
      <w:r w:rsidRPr="00DB4492">
        <w:rPr>
          <w:bCs/>
          <w:sz w:val="28"/>
          <w:szCs w:val="28"/>
        </w:rPr>
        <w:t>самозанятых</w:t>
      </w:r>
      <w:proofErr w:type="spellEnd"/>
      <w:r w:rsidRPr="00DB4492">
        <w:rPr>
          <w:bCs/>
          <w:sz w:val="28"/>
          <w:szCs w:val="28"/>
        </w:rPr>
        <w:t xml:space="preserve"> численность, </w:t>
      </w:r>
      <w:proofErr w:type="gramStart"/>
      <w:r w:rsidRPr="00DB4492">
        <w:rPr>
          <w:bCs/>
          <w:sz w:val="28"/>
          <w:szCs w:val="28"/>
        </w:rPr>
        <w:t>работающих</w:t>
      </w:r>
      <w:proofErr w:type="gramEnd"/>
      <w:r w:rsidRPr="00DB4492">
        <w:rPr>
          <w:bCs/>
          <w:sz w:val="28"/>
          <w:szCs w:val="28"/>
        </w:rPr>
        <w:t xml:space="preserve"> в сфере малого и среднего предпринимательства, увеличилась до 3</w:t>
      </w:r>
      <w:r>
        <w:rPr>
          <w:bCs/>
          <w:sz w:val="28"/>
          <w:szCs w:val="28"/>
        </w:rPr>
        <w:t>521</w:t>
      </w:r>
      <w:r w:rsidRPr="00DB4492">
        <w:rPr>
          <w:bCs/>
          <w:sz w:val="28"/>
          <w:szCs w:val="28"/>
        </w:rPr>
        <w:t xml:space="preserve"> человек</w:t>
      </w:r>
      <w:r>
        <w:rPr>
          <w:bCs/>
          <w:sz w:val="28"/>
          <w:szCs w:val="28"/>
        </w:rPr>
        <w:t>а</w:t>
      </w:r>
      <w:r w:rsidRPr="00DB4492">
        <w:rPr>
          <w:bCs/>
          <w:sz w:val="28"/>
          <w:szCs w:val="28"/>
        </w:rPr>
        <w:t>.</w:t>
      </w:r>
    </w:p>
    <w:p w:rsidR="00D85CCF" w:rsidRPr="00DB4492" w:rsidRDefault="00D85CCF" w:rsidP="00D85CCF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В 202</w:t>
      </w:r>
      <w:r>
        <w:rPr>
          <w:bCs/>
          <w:sz w:val="28"/>
          <w:szCs w:val="28"/>
        </w:rPr>
        <w:t>5</w:t>
      </w:r>
      <w:r w:rsidRPr="00DB4492">
        <w:rPr>
          <w:bCs/>
          <w:sz w:val="28"/>
          <w:szCs w:val="28"/>
        </w:rPr>
        <w:t xml:space="preserve"> году оборот малых предприятий, вклю</w:t>
      </w:r>
      <w:r>
        <w:rPr>
          <w:bCs/>
          <w:sz w:val="28"/>
          <w:szCs w:val="28"/>
        </w:rPr>
        <w:t xml:space="preserve">чая </w:t>
      </w:r>
      <w:proofErr w:type="spellStart"/>
      <w:r>
        <w:rPr>
          <w:bCs/>
          <w:sz w:val="28"/>
          <w:szCs w:val="28"/>
        </w:rPr>
        <w:t>микропредприятия</w:t>
      </w:r>
      <w:proofErr w:type="spellEnd"/>
      <w:r>
        <w:rPr>
          <w:bCs/>
          <w:sz w:val="28"/>
          <w:szCs w:val="28"/>
        </w:rPr>
        <w:t>, составил 6,5  млрд. рублей, что на 12</w:t>
      </w:r>
      <w:r w:rsidRPr="00DB4492">
        <w:rPr>
          <w:bCs/>
          <w:sz w:val="28"/>
          <w:szCs w:val="28"/>
        </w:rPr>
        <w:t>,4 % выше уровня 202</w:t>
      </w:r>
      <w:r>
        <w:rPr>
          <w:bCs/>
          <w:sz w:val="28"/>
          <w:szCs w:val="28"/>
        </w:rPr>
        <w:t>4</w:t>
      </w:r>
      <w:r w:rsidRPr="00DB4492">
        <w:rPr>
          <w:bCs/>
          <w:sz w:val="28"/>
          <w:szCs w:val="28"/>
        </w:rPr>
        <w:t xml:space="preserve"> года в фактически действовавших ценах.</w:t>
      </w:r>
    </w:p>
    <w:p w:rsidR="00D85CCF" w:rsidRPr="00DB4492" w:rsidRDefault="00D85CCF" w:rsidP="00D85CCF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В Промышленновском округе реализованы последовательные меры бюджетной и налоговой политики, направленные на развитие малого и среднего бизнеса.</w:t>
      </w:r>
    </w:p>
    <w:p w:rsidR="00D85CCF" w:rsidRPr="00DB4492" w:rsidRDefault="00D85CCF" w:rsidP="00D85CC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Налоговые льготы: уменьшение исчисленной суммы налога на имущество организаций за 2023 - 2025 годы на 50% для организаций, осуществляющих деятельность в области информационных технологий.</w:t>
      </w:r>
    </w:p>
    <w:p w:rsidR="00D85CCF" w:rsidRPr="00DB4492" w:rsidRDefault="00D85CCF" w:rsidP="00D85CC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492">
        <w:rPr>
          <w:rFonts w:ascii="Times New Roman" w:hAnsi="Times New Roman" w:cs="Times New Roman"/>
          <w:bCs/>
          <w:sz w:val="28"/>
          <w:szCs w:val="28"/>
        </w:rPr>
        <w:t xml:space="preserve">В целях привлечения инвестиций утвержден </w:t>
      </w:r>
      <w:r w:rsidRPr="00DB4492">
        <w:rPr>
          <w:rFonts w:ascii="Times New Roman" w:hAnsi="Times New Roman" w:cs="Times New Roman"/>
          <w:sz w:val="28"/>
          <w:szCs w:val="28"/>
        </w:rPr>
        <w:t xml:space="preserve">порядок и условия заключения соглашений о защите и поощрении капиталовложений со </w:t>
      </w:r>
      <w:r w:rsidRPr="00DB4492">
        <w:rPr>
          <w:rFonts w:ascii="Times New Roman" w:hAnsi="Times New Roman" w:cs="Times New Roman"/>
          <w:sz w:val="28"/>
          <w:szCs w:val="28"/>
        </w:rPr>
        <w:lastRenderedPageBreak/>
        <w:t>стороны Промышленновского муниципального округа.</w:t>
      </w:r>
    </w:p>
    <w:p w:rsidR="00D85CCF" w:rsidRPr="00DB4492" w:rsidRDefault="00D85CCF" w:rsidP="00D85CCF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4492">
        <w:rPr>
          <w:rFonts w:ascii="Times New Roman" w:hAnsi="Times New Roman" w:cs="Times New Roman"/>
          <w:bCs/>
          <w:sz w:val="28"/>
          <w:szCs w:val="28"/>
        </w:rPr>
        <w:t>Финансовая поддержка не предоставляется.</w:t>
      </w:r>
    </w:p>
    <w:p w:rsidR="00D85CCF" w:rsidRPr="00DB4492" w:rsidRDefault="00D85CCF" w:rsidP="00D85CCF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Специалисты сектора предпринимательства и потребительского рынка администрации Промышленновского муниципального округа оказывают бесплатную информационно-консультационную и образовательную  поддержку предпринимателям округа:  помогают получить навыки ведения бизнеса, зарегистрировать свой бизнес,  узнать о мерах господдержки </w:t>
      </w:r>
      <w:proofErr w:type="gramStart"/>
      <w:r w:rsidRPr="00DB4492">
        <w:rPr>
          <w:bCs/>
          <w:sz w:val="28"/>
          <w:szCs w:val="28"/>
        </w:rPr>
        <w:t>и</w:t>
      </w:r>
      <w:proofErr w:type="gramEnd"/>
      <w:r w:rsidRPr="00DB4492">
        <w:rPr>
          <w:bCs/>
          <w:sz w:val="28"/>
          <w:szCs w:val="28"/>
        </w:rPr>
        <w:t xml:space="preserve"> о том, как ими воспользоваться, разработать бизнес-план.</w:t>
      </w:r>
    </w:p>
    <w:p w:rsidR="00D85CCF" w:rsidRPr="00DB4492" w:rsidRDefault="00D85CCF" w:rsidP="00D85CCF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В 202</w:t>
      </w:r>
      <w:r>
        <w:rPr>
          <w:bCs/>
          <w:sz w:val="28"/>
          <w:szCs w:val="28"/>
        </w:rPr>
        <w:t>5</w:t>
      </w:r>
      <w:r w:rsidRPr="00DB4492">
        <w:rPr>
          <w:bCs/>
          <w:sz w:val="28"/>
          <w:szCs w:val="28"/>
        </w:rPr>
        <w:t xml:space="preserve"> году 4</w:t>
      </w:r>
      <w:r>
        <w:rPr>
          <w:bCs/>
          <w:sz w:val="28"/>
          <w:szCs w:val="28"/>
        </w:rPr>
        <w:t>5 физических лиц</w:t>
      </w:r>
      <w:r w:rsidRPr="00DB4492">
        <w:rPr>
          <w:bCs/>
          <w:sz w:val="28"/>
          <w:szCs w:val="28"/>
        </w:rPr>
        <w:t>, желающих открыть свой бизнес, а также начинающих и действующих предпринимателей получили консультационные услуги.</w:t>
      </w:r>
    </w:p>
    <w:p w:rsidR="00D85CCF" w:rsidRPr="00DB4492" w:rsidRDefault="00D85CCF" w:rsidP="00D85CCF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Реализуемые в Промышленновском округе  меры поддержки предпринимателей и </w:t>
      </w:r>
      <w:proofErr w:type="spellStart"/>
      <w:r w:rsidRPr="00DB4492">
        <w:rPr>
          <w:bCs/>
          <w:sz w:val="28"/>
          <w:szCs w:val="28"/>
        </w:rPr>
        <w:t>самозанятых</w:t>
      </w:r>
      <w:proofErr w:type="spellEnd"/>
      <w:r w:rsidRPr="00DB4492">
        <w:rPr>
          <w:bCs/>
          <w:sz w:val="28"/>
          <w:szCs w:val="28"/>
        </w:rPr>
        <w:t xml:space="preserve"> граждан положительно влияют на рост занятости в сфере малого и среднего предпринимательства, что способствует социально-экономическому развитию округа.</w:t>
      </w:r>
    </w:p>
    <w:p w:rsidR="00D85CCF" w:rsidRPr="00DB4492" w:rsidRDefault="00D85CCF" w:rsidP="00D85C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4492">
        <w:rPr>
          <w:sz w:val="28"/>
          <w:szCs w:val="28"/>
        </w:rPr>
        <w:t>В Промышленновском муниципальном округе в целях развития и поддержки инвестиционной и инновационной деятельности, малого и среднего предпринимательства в округе при главе Промышленновского муниципального округа функционируют Совет по инвестиционной деятельности и Совет предпринимателей.</w:t>
      </w:r>
    </w:p>
    <w:p w:rsidR="00D85CCF" w:rsidRPr="00DB4492" w:rsidRDefault="00D85CCF" w:rsidP="00D85CCF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 w:rsidRPr="00DB4492">
        <w:rPr>
          <w:sz w:val="28"/>
          <w:szCs w:val="28"/>
        </w:rPr>
        <w:t xml:space="preserve">Муниципальная программа </w:t>
      </w:r>
      <w:r w:rsidRPr="00DB4492">
        <w:rPr>
          <w:bCs/>
          <w:sz w:val="28"/>
          <w:szCs w:val="28"/>
        </w:rPr>
        <w:t>«Экономическое развитие и инновационная экономика в Промышленновском муниципальном округе» н</w:t>
      </w:r>
      <w:r w:rsidRPr="00DB4492">
        <w:rPr>
          <w:sz w:val="28"/>
          <w:szCs w:val="28"/>
        </w:rPr>
        <w:t>а 2026-2028 годы» нацелена на решение вышеуказанных проблем, совершенствование внешней среды для поддержки малого и среднего предпринимательства, оказание финансовой и иных видов поддержки, создание благоприятных условий для субъектов инвестиционной деятельности, увеличение объемов инвестиций в основной капитал, экономический рост, повышение социальной стабильности.</w:t>
      </w:r>
      <w:proofErr w:type="gramEnd"/>
    </w:p>
    <w:p w:rsidR="00D85CCF" w:rsidRPr="00DB4492" w:rsidRDefault="00D85CCF" w:rsidP="00D85CCF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D85CCF" w:rsidRPr="00DB4492" w:rsidRDefault="00D85CCF" w:rsidP="00D85CC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2. Описание приоритетов и целей</w:t>
      </w:r>
    </w:p>
    <w:p w:rsidR="00D85CCF" w:rsidRPr="00DB4492" w:rsidRDefault="00D85CCF" w:rsidP="00D85CC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политики Промышленновского муниципального округа  в сфере реализации муниципальной программы  «Экономическое развитие</w:t>
      </w:r>
    </w:p>
    <w:p w:rsidR="00D85CCF" w:rsidRPr="00DB4492" w:rsidRDefault="00D85CCF" w:rsidP="00D85CC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и инновационная экономика в Промышленн</w:t>
      </w:r>
      <w:r>
        <w:rPr>
          <w:bCs/>
          <w:sz w:val="28"/>
          <w:szCs w:val="28"/>
        </w:rPr>
        <w:t>о</w:t>
      </w:r>
      <w:r w:rsidRPr="00DB4492">
        <w:rPr>
          <w:bCs/>
          <w:sz w:val="28"/>
          <w:szCs w:val="28"/>
        </w:rPr>
        <w:t>вском муниципальном округе»</w:t>
      </w:r>
    </w:p>
    <w:p w:rsidR="00D85CCF" w:rsidRPr="00DB4492" w:rsidRDefault="00D85CCF" w:rsidP="00D85CC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85CCF" w:rsidRPr="00DB4492" w:rsidRDefault="00D85CCF" w:rsidP="00D85CC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DB4492">
        <w:rPr>
          <w:bCs/>
          <w:sz w:val="28"/>
          <w:szCs w:val="28"/>
        </w:rPr>
        <w:t xml:space="preserve">Основные  приоритеты муниципальной  программы Промышленновского муниципального округа «Экономическое развитие и инновационная экономика в Промышленновском муниципальном округе» (далее - муниципальная программа) сформированы с учетом положений указов Президента Российской Федерации от 07.05.2018 </w:t>
      </w:r>
      <w:hyperlink r:id="rId9" w:history="1">
        <w:r w:rsidRPr="00DB4492">
          <w:rPr>
            <w:bCs/>
            <w:sz w:val="28"/>
            <w:szCs w:val="28"/>
          </w:rPr>
          <w:t>№</w:t>
        </w:r>
      </w:hyperlink>
      <w:r w:rsidRPr="00DB4492">
        <w:rPr>
          <w:bCs/>
          <w:sz w:val="28"/>
          <w:szCs w:val="28"/>
        </w:rPr>
        <w:t xml:space="preserve"> 204                                    «О национальных целях и стратегических задачах развития Российской Федерации на период до 2024 года»,  от 07.05.2024  </w:t>
      </w:r>
      <w:hyperlink r:id="rId10" w:history="1">
        <w:r w:rsidRPr="00DB4492">
          <w:rPr>
            <w:bCs/>
            <w:sz w:val="28"/>
            <w:szCs w:val="28"/>
          </w:rPr>
          <w:t>№</w:t>
        </w:r>
      </w:hyperlink>
      <w:r w:rsidRPr="00DB4492">
        <w:rPr>
          <w:bCs/>
          <w:sz w:val="28"/>
          <w:szCs w:val="28"/>
        </w:rPr>
        <w:t xml:space="preserve">  309                                      «О национальных целях развития Российской Федерации на период до 2030 года и на</w:t>
      </w:r>
      <w:proofErr w:type="gramEnd"/>
      <w:r w:rsidRPr="00DB4492">
        <w:rPr>
          <w:bCs/>
          <w:sz w:val="28"/>
          <w:szCs w:val="28"/>
        </w:rPr>
        <w:t xml:space="preserve"> перспективу до 2036 года», приоритетов социально-экономического развития Промышленновского муниципального округа, указанных в </w:t>
      </w:r>
      <w:r w:rsidRPr="00DB4492">
        <w:rPr>
          <w:sz w:val="28"/>
          <w:szCs w:val="28"/>
        </w:rPr>
        <w:t>решении Совета народных депутатов Промышленновского муниципального района от 29.11.2018 № 19 «</w:t>
      </w:r>
      <w:r w:rsidRPr="00DB4492">
        <w:rPr>
          <w:bCs/>
          <w:sz w:val="28"/>
          <w:szCs w:val="28"/>
        </w:rPr>
        <w:t xml:space="preserve">Об утверждении Стратегии </w:t>
      </w:r>
      <w:r w:rsidRPr="00DB4492">
        <w:rPr>
          <w:bCs/>
          <w:sz w:val="28"/>
          <w:szCs w:val="28"/>
        </w:rPr>
        <w:lastRenderedPageBreak/>
        <w:t>социально-экономического развития Промышленновского муниципального района на период до 2035 года».</w:t>
      </w:r>
    </w:p>
    <w:p w:rsidR="00D85CCF" w:rsidRPr="00DB4492" w:rsidRDefault="00D85CCF" w:rsidP="00D85CC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Реализация муниципальной программы направлена на достижение </w:t>
      </w:r>
      <w:r w:rsidRPr="00DB4492">
        <w:rPr>
          <w:b/>
          <w:bCs/>
          <w:sz w:val="28"/>
          <w:szCs w:val="28"/>
        </w:rPr>
        <w:t>национальной цели</w:t>
      </w:r>
      <w:r w:rsidRPr="00DB4492">
        <w:rPr>
          <w:bCs/>
          <w:sz w:val="28"/>
          <w:szCs w:val="28"/>
        </w:rPr>
        <w:t xml:space="preserve"> «Устойчивая и динамичная экономика» и соответствующих ей целевых показателей и задач.</w:t>
      </w:r>
    </w:p>
    <w:p w:rsidR="00D85CCF" w:rsidRPr="00DB4492" w:rsidRDefault="00D85CCF" w:rsidP="00D85CCF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Муниципальной программой предусмотрено достижение следующих целей:</w:t>
      </w:r>
    </w:p>
    <w:p w:rsidR="00D85CCF" w:rsidRPr="00DB4492" w:rsidRDefault="00D85CCF" w:rsidP="00D85CC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B4492">
        <w:rPr>
          <w:sz w:val="28"/>
          <w:szCs w:val="28"/>
        </w:rPr>
        <w:t>Цель 1. «Создание механизмов, обеспечивающих повышение инвестиционной привлекательности  Промышленновского  муниципального округа для привлечения инвестиций в эффективные и конкурентоспособные производства и виды деятельности, способные обеспечить создание собственного инвестиционного потенциала Промышленновского муниципального округа, а также проведение организационных мероприятий, способствующих привлечению внимания инвесторов к Промышленновскому муниципальному округу»;</w:t>
      </w:r>
    </w:p>
    <w:p w:rsidR="00D85CCF" w:rsidRPr="00DB4492" w:rsidRDefault="00D85CCF" w:rsidP="00D85CCF">
      <w:pPr>
        <w:tabs>
          <w:tab w:val="left" w:pos="1418"/>
        </w:tabs>
        <w:jc w:val="both"/>
        <w:rPr>
          <w:bCs/>
          <w:sz w:val="28"/>
          <w:szCs w:val="28"/>
        </w:rPr>
      </w:pPr>
      <w:r w:rsidRPr="00DB4492">
        <w:rPr>
          <w:sz w:val="28"/>
        </w:rPr>
        <w:t xml:space="preserve">         Цель 2. Создание благоприятных условий для развития малого и среднего предпринимательства на территории Промышленновского муниципального округа.</w:t>
      </w:r>
    </w:p>
    <w:p w:rsidR="00D85CCF" w:rsidRPr="00DB4492" w:rsidRDefault="00D85CCF" w:rsidP="00D85CCF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8"/>
          <w:szCs w:val="28"/>
        </w:rPr>
      </w:pPr>
    </w:p>
    <w:p w:rsidR="00D85CCF" w:rsidRPr="00DB4492" w:rsidRDefault="00D85CCF" w:rsidP="00D85CC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3. Сведения о взаимосвязи со стратегическими приоритетами,</w:t>
      </w:r>
    </w:p>
    <w:p w:rsidR="00D85CCF" w:rsidRPr="00DB4492" w:rsidRDefault="00D85CCF" w:rsidP="00D85CC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целями и показателями государственных программ</w:t>
      </w:r>
    </w:p>
    <w:p w:rsidR="00D85CCF" w:rsidRPr="00DB4492" w:rsidRDefault="00D85CCF" w:rsidP="00D85CC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Российской Федерации</w:t>
      </w:r>
    </w:p>
    <w:p w:rsidR="00D85CCF" w:rsidRPr="00DB4492" w:rsidRDefault="00D85CCF" w:rsidP="00D85CC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85CCF" w:rsidRPr="00DB4492" w:rsidRDefault="00D85CCF" w:rsidP="00D85CC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Взаимосвязь с государственной программой Кемеровской области-Кузбасса «Экономическое развитие и инновационная экономика Кузбасса», утвержденной постановлением Правительства Кемеровской области - Кузбасса  от 06.10.2023 № 667,  обеспечивается посредством формирования муниципальной программы с учетом параметров государственной </w:t>
      </w:r>
      <w:hyperlink r:id="rId11" w:history="1">
        <w:r w:rsidRPr="00DB4492">
          <w:rPr>
            <w:bCs/>
            <w:sz w:val="28"/>
            <w:szCs w:val="28"/>
          </w:rPr>
          <w:t>программы</w:t>
        </w:r>
      </w:hyperlink>
      <w:r w:rsidRPr="00DB4492">
        <w:rPr>
          <w:bCs/>
          <w:sz w:val="28"/>
          <w:szCs w:val="28"/>
        </w:rPr>
        <w:t>.</w:t>
      </w:r>
    </w:p>
    <w:p w:rsidR="00D85CCF" w:rsidRPr="00DB4492" w:rsidRDefault="00D85CCF" w:rsidP="00D85CC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D85CCF" w:rsidRPr="00DB4492" w:rsidRDefault="00D85CCF" w:rsidP="00D85CC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4. Задачи, связанные с реализацией муниципальной программы и способы их</w:t>
      </w:r>
    </w:p>
    <w:p w:rsidR="00D85CCF" w:rsidRPr="00DB4492" w:rsidRDefault="00D85CCF" w:rsidP="00D85CC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эффективного решения</w:t>
      </w:r>
    </w:p>
    <w:p w:rsidR="00D85CCF" w:rsidRPr="00DB4492" w:rsidRDefault="00D85CCF" w:rsidP="00D85CC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D85CCF" w:rsidRPr="00DB4492" w:rsidRDefault="00D85CCF" w:rsidP="00D85CC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Мероприятие  «Издание рекламно-информационных материалов об инвестиционном потенциале Промышленновского муниципального округа»:</w:t>
      </w:r>
    </w:p>
    <w:p w:rsidR="00D85CCF" w:rsidRPr="00DB4492" w:rsidRDefault="00D85CCF" w:rsidP="00D85CCF">
      <w:pPr>
        <w:tabs>
          <w:tab w:val="left" w:pos="567"/>
        </w:tabs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  <w:t>Задача 1: Увеличение объема инвестиций в основной капитал.</w:t>
      </w:r>
    </w:p>
    <w:p w:rsidR="00D85CCF" w:rsidRPr="00DB4492" w:rsidRDefault="00D85CCF" w:rsidP="00D85CCF">
      <w:pPr>
        <w:tabs>
          <w:tab w:val="left" w:pos="567"/>
        </w:tabs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  <w:t>Задача 2: Формирование нормативной правовой базы, регулирующей инвестиционную деятельность на территории Промышленновского муниципального округа.</w:t>
      </w:r>
    </w:p>
    <w:p w:rsidR="00D85CCF" w:rsidRPr="00DB4492" w:rsidRDefault="00D85CCF" w:rsidP="00D85CCF">
      <w:pPr>
        <w:tabs>
          <w:tab w:val="left" w:pos="567"/>
        </w:tabs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  <w:t>Задача 3: Организация работы Совета по инвестиционной деятельности при главе Промышленновского муниципального округа.</w:t>
      </w:r>
    </w:p>
    <w:p w:rsidR="00D85CCF" w:rsidRPr="00DB4492" w:rsidRDefault="00D85CCF" w:rsidP="00D85CCF">
      <w:pPr>
        <w:tabs>
          <w:tab w:val="left" w:pos="567"/>
        </w:tabs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  <w:t>Задача 4: Привлечение инвесторов к решению вопросов в социальной сфере путем заключения соглашений о социально-экономическом сотрудничестве.</w:t>
      </w:r>
    </w:p>
    <w:p w:rsidR="00D85CCF" w:rsidRPr="00DB4492" w:rsidRDefault="00D85CCF" w:rsidP="00D85CCF">
      <w:pPr>
        <w:tabs>
          <w:tab w:val="left" w:pos="567"/>
        </w:tabs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lastRenderedPageBreak/>
        <w:tab/>
        <w:t>Задача 5: Формирование положительного инвестиционного имиджа Промышленновского муниципального округа.</w:t>
      </w:r>
    </w:p>
    <w:p w:rsidR="00D85CCF" w:rsidRPr="00DB4492" w:rsidRDefault="00D85CCF" w:rsidP="00D85CCF">
      <w:pPr>
        <w:tabs>
          <w:tab w:val="left" w:pos="567"/>
        </w:tabs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  <w:t>Задача 6: Создание базы инвестиционных площадок и проектов</w:t>
      </w:r>
    </w:p>
    <w:p w:rsidR="00D85CCF" w:rsidRPr="00DB4492" w:rsidRDefault="00D85CCF" w:rsidP="00D85CC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</w:r>
    </w:p>
    <w:p w:rsidR="00D85CCF" w:rsidRPr="00DB4492" w:rsidRDefault="00D85CCF" w:rsidP="00D85CC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  <w:t>Мероприятие «Информационная поддержка субъектов малого и среднего предпринимательства»:</w:t>
      </w:r>
    </w:p>
    <w:p w:rsidR="00D85CCF" w:rsidRPr="00DB4492" w:rsidRDefault="00D85CCF" w:rsidP="00D85CC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  <w:t>Задача 1: Предоставление информационной и консультационной поддержки субъектам малого и среднего предпринимательства.</w:t>
      </w:r>
    </w:p>
    <w:p w:rsidR="00D85CCF" w:rsidRPr="00DB4492" w:rsidRDefault="00D85CCF" w:rsidP="00D85CC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  <w:t>Задача 2: Создание условий для развития торговой деятельности на территории Промышленновского муниципального округа.</w:t>
      </w:r>
    </w:p>
    <w:p w:rsidR="00D85CCF" w:rsidRPr="00DB4492" w:rsidRDefault="00D85CCF" w:rsidP="00D85CC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  <w:t>Задача 3: Создание благоприятных условий для осуществления деятельности организаций, занятых в сфере информационных технологий.</w:t>
      </w:r>
    </w:p>
    <w:p w:rsidR="00D85CCF" w:rsidRPr="00DB4492" w:rsidRDefault="00D85CCF" w:rsidP="00D85CC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  <w:t>Задача 4: Предоставление имущественной поддержки субъектам малого и среднего предпринимательства.</w:t>
      </w:r>
    </w:p>
    <w:p w:rsidR="00D85CCF" w:rsidRPr="00DB4492" w:rsidRDefault="00D85CCF" w:rsidP="00D85CC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85CCF" w:rsidRPr="00DB4492" w:rsidRDefault="00D85CCF" w:rsidP="00D85CCF">
      <w:pPr>
        <w:spacing w:after="200" w:line="276" w:lineRule="auto"/>
        <w:rPr>
          <w:sz w:val="28"/>
          <w:szCs w:val="28"/>
        </w:rPr>
      </w:pPr>
      <w:r w:rsidRPr="00DB4492">
        <w:rPr>
          <w:sz w:val="28"/>
          <w:szCs w:val="28"/>
        </w:rPr>
        <w:br w:type="page"/>
      </w:r>
    </w:p>
    <w:p w:rsidR="00D85CCF" w:rsidRPr="00DB4492" w:rsidRDefault="00D85CCF" w:rsidP="00D85CCF">
      <w:pPr>
        <w:tabs>
          <w:tab w:val="left" w:pos="180"/>
          <w:tab w:val="left" w:pos="9180"/>
        </w:tabs>
        <w:autoSpaceDE w:val="0"/>
        <w:autoSpaceDN w:val="0"/>
        <w:adjustRightInd w:val="0"/>
        <w:rPr>
          <w:sz w:val="28"/>
          <w:szCs w:val="28"/>
        </w:rPr>
        <w:sectPr w:rsidR="00D85CCF" w:rsidRPr="00DB4492" w:rsidSect="008B1072">
          <w:footerReference w:type="default" r:id="rId12"/>
          <w:pgSz w:w="11906" w:h="16838"/>
          <w:pgMar w:top="1134" w:right="850" w:bottom="851" w:left="1701" w:header="624" w:footer="414" w:gutter="0"/>
          <w:pgNumType w:start="1"/>
          <w:cols w:space="708"/>
          <w:docGrid w:linePitch="360"/>
        </w:sectPr>
      </w:pPr>
    </w:p>
    <w:p w:rsidR="00D85CCF" w:rsidRPr="00DB4492" w:rsidRDefault="00D85CCF" w:rsidP="00D85CCF">
      <w:pPr>
        <w:widowControl w:val="0"/>
        <w:ind w:right="80"/>
        <w:jc w:val="center"/>
        <w:outlineLvl w:val="0"/>
        <w:rPr>
          <w:sz w:val="28"/>
          <w:szCs w:val="28"/>
          <w:vertAlign w:val="superscript"/>
        </w:rPr>
      </w:pPr>
      <w:r w:rsidRPr="00DB4492">
        <w:rPr>
          <w:sz w:val="28"/>
          <w:szCs w:val="28"/>
        </w:rPr>
        <w:lastRenderedPageBreak/>
        <w:t>ПАСПОРТ</w:t>
      </w:r>
    </w:p>
    <w:p w:rsidR="00D85CCF" w:rsidRPr="00DB4492" w:rsidRDefault="00D85CCF" w:rsidP="00D85CCF">
      <w:pPr>
        <w:widowControl w:val="0"/>
        <w:jc w:val="center"/>
        <w:rPr>
          <w:sz w:val="28"/>
          <w:szCs w:val="28"/>
        </w:rPr>
      </w:pPr>
      <w:r w:rsidRPr="00DB4492">
        <w:rPr>
          <w:sz w:val="28"/>
          <w:szCs w:val="28"/>
        </w:rPr>
        <w:t>муниципальной программы Промышленновского муниципального округа</w:t>
      </w:r>
    </w:p>
    <w:p w:rsidR="00D85CCF" w:rsidRPr="00DB4492" w:rsidRDefault="00D85CCF" w:rsidP="00D85CCF">
      <w:pPr>
        <w:widowControl w:val="0"/>
        <w:jc w:val="center"/>
        <w:outlineLvl w:val="0"/>
        <w:rPr>
          <w:sz w:val="28"/>
          <w:szCs w:val="28"/>
        </w:rPr>
      </w:pPr>
      <w:r w:rsidRPr="00DB4492">
        <w:rPr>
          <w:sz w:val="28"/>
          <w:szCs w:val="28"/>
        </w:rPr>
        <w:t>«Экономическое развитие и инновационная экономика в Промышленновском муниципальном округе»</w:t>
      </w:r>
    </w:p>
    <w:p w:rsidR="00D85CCF" w:rsidRPr="00DB4492" w:rsidRDefault="00D85CCF" w:rsidP="00D85CCF">
      <w:pPr>
        <w:widowControl w:val="0"/>
        <w:jc w:val="center"/>
        <w:outlineLvl w:val="0"/>
        <w:rPr>
          <w:sz w:val="28"/>
          <w:szCs w:val="28"/>
        </w:rPr>
      </w:pPr>
      <w:r w:rsidRPr="00DB4492">
        <w:rPr>
          <w:sz w:val="28"/>
          <w:szCs w:val="28"/>
        </w:rPr>
        <w:t xml:space="preserve"> на 2026-2028 годы</w:t>
      </w:r>
    </w:p>
    <w:p w:rsidR="00D85CCF" w:rsidRPr="00DB4492" w:rsidRDefault="00D85CCF" w:rsidP="00D85CCF">
      <w:pPr>
        <w:widowControl w:val="0"/>
        <w:jc w:val="center"/>
        <w:outlineLvl w:val="0"/>
        <w:rPr>
          <w:sz w:val="28"/>
          <w:szCs w:val="28"/>
        </w:rPr>
      </w:pPr>
    </w:p>
    <w:p w:rsidR="00D85CCF" w:rsidRPr="00DB4492" w:rsidRDefault="00D85CCF" w:rsidP="00D85CCF">
      <w:pPr>
        <w:pStyle w:val="a5"/>
        <w:numPr>
          <w:ilvl w:val="0"/>
          <w:numId w:val="37"/>
        </w:numPr>
        <w:suppressAutoHyphens/>
        <w:ind w:left="142" w:firstLine="0"/>
        <w:jc w:val="center"/>
        <w:rPr>
          <w:sz w:val="28"/>
          <w:szCs w:val="28"/>
        </w:rPr>
      </w:pPr>
      <w:r w:rsidRPr="00DB4492">
        <w:rPr>
          <w:sz w:val="28"/>
          <w:szCs w:val="28"/>
        </w:rPr>
        <w:t>Основные положения</w:t>
      </w:r>
    </w:p>
    <w:p w:rsidR="00D85CCF" w:rsidRPr="00DB4492" w:rsidRDefault="00D85CCF" w:rsidP="00D85CCF">
      <w:pPr>
        <w:rPr>
          <w:szCs w:val="28"/>
        </w:rPr>
      </w:pPr>
    </w:p>
    <w:tbl>
      <w:tblPr>
        <w:tblW w:w="1559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" w:type="dxa"/>
          <w:right w:w="5" w:type="dxa"/>
        </w:tblCellMar>
        <w:tblLook w:val="04A0"/>
      </w:tblPr>
      <w:tblGrid>
        <w:gridCol w:w="6096"/>
        <w:gridCol w:w="9497"/>
      </w:tblGrid>
      <w:tr w:rsidR="00D85CCF" w:rsidRPr="00DB4492" w:rsidTr="008B1072">
        <w:trPr>
          <w:trHeight w:val="450"/>
        </w:trPr>
        <w:tc>
          <w:tcPr>
            <w:tcW w:w="6096" w:type="dxa"/>
          </w:tcPr>
          <w:p w:rsidR="00D85CCF" w:rsidRPr="00DB4492" w:rsidRDefault="00D85CCF" w:rsidP="008B1072">
            <w:pPr>
              <w:widowControl w:val="0"/>
              <w:ind w:left="57"/>
            </w:pPr>
            <w:r w:rsidRPr="00DB4492">
              <w:t>Куратор программы</w:t>
            </w:r>
          </w:p>
        </w:tc>
        <w:tc>
          <w:tcPr>
            <w:tcW w:w="9497" w:type="dxa"/>
          </w:tcPr>
          <w:p w:rsidR="00D85CCF" w:rsidRPr="00DB4492" w:rsidRDefault="00D85CCF" w:rsidP="008B1072">
            <w:pPr>
              <w:widowControl w:val="0"/>
              <w:ind w:left="57"/>
            </w:pPr>
            <w:r w:rsidRPr="00DB4492">
              <w:t>Заместитель главы Промышленновского муниципального округа</w:t>
            </w:r>
          </w:p>
        </w:tc>
      </w:tr>
      <w:tr w:rsidR="00D85CCF" w:rsidRPr="00DB4492" w:rsidTr="008B1072">
        <w:trPr>
          <w:trHeight w:val="483"/>
        </w:trPr>
        <w:tc>
          <w:tcPr>
            <w:tcW w:w="6096" w:type="dxa"/>
            <w:vAlign w:val="center"/>
          </w:tcPr>
          <w:p w:rsidR="00D85CCF" w:rsidRPr="00DB4492" w:rsidRDefault="00D85CCF" w:rsidP="008B1072">
            <w:pPr>
              <w:widowControl w:val="0"/>
              <w:ind w:left="57"/>
            </w:pPr>
            <w:r w:rsidRPr="00DB4492">
              <w:t>Ответственный исполнитель программы</w:t>
            </w:r>
          </w:p>
        </w:tc>
        <w:tc>
          <w:tcPr>
            <w:tcW w:w="9497" w:type="dxa"/>
            <w:vAlign w:val="center"/>
          </w:tcPr>
          <w:p w:rsidR="00D85CCF" w:rsidRPr="00DB4492" w:rsidRDefault="00D85CCF" w:rsidP="008B1072">
            <w:pPr>
              <w:widowControl w:val="0"/>
              <w:ind w:left="57"/>
              <w:jc w:val="both"/>
            </w:pPr>
            <w:r w:rsidRPr="00DB4492">
              <w:t xml:space="preserve">Сектор экономического развития администрации Промышленновского муниципального округа; сектор предпринимательства и потребительского рынка администрации Промышленновского муниципального округа </w:t>
            </w:r>
          </w:p>
        </w:tc>
      </w:tr>
    </w:tbl>
    <w:p w:rsidR="00D85CCF" w:rsidRPr="00DB4492" w:rsidRDefault="00D85CCF" w:rsidP="00D85CCF">
      <w:pPr>
        <w:ind w:left="57"/>
      </w:pPr>
    </w:p>
    <w:tbl>
      <w:tblPr>
        <w:tblW w:w="15598" w:type="dxa"/>
        <w:tblLayout w:type="fixed"/>
        <w:tblCellMar>
          <w:left w:w="5" w:type="dxa"/>
          <w:right w:w="5" w:type="dxa"/>
        </w:tblCellMar>
        <w:tblLook w:val="04A0"/>
      </w:tblPr>
      <w:tblGrid>
        <w:gridCol w:w="6101"/>
        <w:gridCol w:w="9497"/>
      </w:tblGrid>
      <w:tr w:rsidR="00D85CCF" w:rsidRPr="00DB4492" w:rsidTr="008B1072">
        <w:trPr>
          <w:trHeight w:val="318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  <w:rPr>
                <w:vertAlign w:val="superscript"/>
              </w:rPr>
            </w:pPr>
            <w:r w:rsidRPr="00DB4492">
              <w:t>Период реализации муниципальной программы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  <w:rPr>
                <w:spacing w:val="1"/>
              </w:rPr>
            </w:pPr>
            <w:r w:rsidRPr="00DB4492">
              <w:t>2026–2028</w:t>
            </w:r>
            <w:r w:rsidRPr="00DB4492">
              <w:rPr>
                <w:spacing w:val="1"/>
              </w:rPr>
              <w:t xml:space="preserve"> годы</w:t>
            </w:r>
          </w:p>
        </w:tc>
      </w:tr>
      <w:tr w:rsidR="00D85CCF" w:rsidRPr="00DB4492" w:rsidTr="008B1072">
        <w:trPr>
          <w:trHeight w:val="1168"/>
        </w:trPr>
        <w:tc>
          <w:tcPr>
            <w:tcW w:w="6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DB4492" w:rsidRDefault="00D85CCF" w:rsidP="008B1072">
            <w:pPr>
              <w:widowControl w:val="0"/>
              <w:ind w:left="57"/>
            </w:pPr>
            <w:r w:rsidRPr="00DB4492">
              <w:t>Цели муниципальной программы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DB4492" w:rsidRDefault="00D85CCF" w:rsidP="008B1072">
            <w:pPr>
              <w:widowControl w:val="0"/>
              <w:ind w:left="57"/>
              <w:jc w:val="both"/>
            </w:pPr>
            <w:r w:rsidRPr="00DB4492">
              <w:t xml:space="preserve">Цель 1. Создание механизмов, обеспечивающих повышение инвестиционной привлекательности  Промышленновского  муниципального округа для привлечения инвестиций в эффективные и конкурентоспособные производства и виды деятельности, способные обеспечить создание собственного инвестиционного потенциала Промышленновского муниципального округа, а также проведение организационных мероприятий, способствующих привлечению внимания инвесторов к Промышленновскому муниципальному округу </w:t>
            </w:r>
          </w:p>
        </w:tc>
      </w:tr>
      <w:tr w:rsidR="00D85CCF" w:rsidRPr="00DB4492" w:rsidTr="008B1072">
        <w:trPr>
          <w:trHeight w:val="261"/>
        </w:trPr>
        <w:tc>
          <w:tcPr>
            <w:tcW w:w="6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DB4492" w:rsidRDefault="00D85CCF" w:rsidP="008B1072">
            <w:pPr>
              <w:widowControl w:val="0"/>
              <w:ind w:left="57"/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ind w:left="57"/>
            </w:pPr>
            <w:r w:rsidRPr="00DB4492">
              <w:t>Цель 2. Создание благоприятных условий для развития малого и среднего предпринимательства на территории Промышленновского муниципального округа</w:t>
            </w:r>
          </w:p>
        </w:tc>
      </w:tr>
      <w:tr w:rsidR="00D85CCF" w:rsidRPr="00DB4492" w:rsidTr="008B1072">
        <w:trPr>
          <w:trHeight w:val="580"/>
        </w:trPr>
        <w:tc>
          <w:tcPr>
            <w:tcW w:w="61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</w:pPr>
            <w:r w:rsidRPr="00DB4492">
              <w:t>Объем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CF" w:rsidRPr="00DB4492" w:rsidRDefault="00D85CCF" w:rsidP="008B1072">
            <w:r w:rsidRPr="00DB4492">
              <w:rPr>
                <w:b/>
                <w:u w:val="single"/>
              </w:rPr>
              <w:t xml:space="preserve">Всего средств – </w:t>
            </w:r>
            <w:r>
              <w:rPr>
                <w:b/>
              </w:rPr>
              <w:t>30,0</w:t>
            </w:r>
            <w:r w:rsidRPr="00DB4492">
              <w:rPr>
                <w:b/>
              </w:rPr>
              <w:t xml:space="preserve"> тыс. рублей,</w:t>
            </w:r>
          </w:p>
          <w:p w:rsidR="00D85CCF" w:rsidRPr="00DB4492" w:rsidRDefault="00D85CCF" w:rsidP="008B1072">
            <w:r w:rsidRPr="00DB4492">
              <w:t>в том числе по годам реализации:</w:t>
            </w:r>
          </w:p>
          <w:p w:rsidR="00D85CCF" w:rsidRPr="00DB4492" w:rsidRDefault="00D85CCF" w:rsidP="008B1072">
            <w:r w:rsidRPr="00DB4492">
              <w:t xml:space="preserve">2026 год – </w:t>
            </w:r>
            <w:r>
              <w:t>10,0</w:t>
            </w:r>
            <w:r w:rsidRPr="00DB4492">
              <w:t xml:space="preserve"> тыс. рублей;</w:t>
            </w:r>
          </w:p>
          <w:p w:rsidR="00D85CCF" w:rsidRPr="00DB4492" w:rsidRDefault="00D85CCF" w:rsidP="008B1072">
            <w:r w:rsidRPr="00DB4492">
              <w:t xml:space="preserve">2027 год – </w:t>
            </w:r>
            <w:r>
              <w:t>10</w:t>
            </w:r>
            <w:r w:rsidRPr="00DB4492">
              <w:t>,0 тыс. рублей;</w:t>
            </w:r>
          </w:p>
          <w:p w:rsidR="00D85CCF" w:rsidRPr="00DB4492" w:rsidRDefault="00D85CCF" w:rsidP="008B1072">
            <w:r w:rsidRPr="00DB4492">
              <w:t xml:space="preserve">2028 год – </w:t>
            </w:r>
            <w:r>
              <w:t>10</w:t>
            </w:r>
            <w:r w:rsidRPr="00DB4492">
              <w:t>,0 тыс. рублей</w:t>
            </w:r>
          </w:p>
          <w:p w:rsidR="00D85CCF" w:rsidRPr="00DB4492" w:rsidRDefault="00D85CCF" w:rsidP="008B1072">
            <w:r w:rsidRPr="00DB4492">
              <w:t>Из них:</w:t>
            </w:r>
          </w:p>
          <w:p w:rsidR="00D85CCF" w:rsidRPr="00DB4492" w:rsidRDefault="00D85CCF" w:rsidP="008B1072">
            <w:pPr>
              <w:rPr>
                <w:b/>
                <w:u w:val="single"/>
              </w:rPr>
            </w:pPr>
            <w:r w:rsidRPr="00DB4492">
              <w:rPr>
                <w:b/>
                <w:u w:val="single"/>
              </w:rPr>
              <w:t xml:space="preserve">местный бюджет </w:t>
            </w:r>
            <w:r w:rsidRPr="00DB4492">
              <w:rPr>
                <w:b/>
              </w:rPr>
              <w:t xml:space="preserve">– </w:t>
            </w:r>
            <w:r>
              <w:rPr>
                <w:b/>
              </w:rPr>
              <w:t>30,0</w:t>
            </w:r>
            <w:r w:rsidRPr="00DB4492">
              <w:rPr>
                <w:b/>
              </w:rPr>
              <w:t>тыс. рублей,</w:t>
            </w:r>
          </w:p>
          <w:p w:rsidR="00D85CCF" w:rsidRPr="00DB4492" w:rsidRDefault="00D85CCF" w:rsidP="008B1072">
            <w:r w:rsidRPr="00DB4492">
              <w:t>в том числе по годам реализации:</w:t>
            </w:r>
          </w:p>
          <w:p w:rsidR="00D85CCF" w:rsidRPr="00DB4492" w:rsidRDefault="00D85CCF" w:rsidP="008B1072">
            <w:r w:rsidRPr="00DB4492">
              <w:t xml:space="preserve">2026 год – </w:t>
            </w:r>
            <w:r>
              <w:t>10,0</w:t>
            </w:r>
            <w:r w:rsidRPr="00DB4492">
              <w:t xml:space="preserve"> тыс. рублей;</w:t>
            </w:r>
          </w:p>
          <w:p w:rsidR="00D85CCF" w:rsidRPr="00DB4492" w:rsidRDefault="00D85CCF" w:rsidP="008B1072">
            <w:r w:rsidRPr="00DB4492">
              <w:t xml:space="preserve">2027 год – </w:t>
            </w:r>
            <w:r>
              <w:t>10</w:t>
            </w:r>
            <w:r w:rsidRPr="00DB4492">
              <w:t>,0 тыс. рублей;</w:t>
            </w:r>
          </w:p>
          <w:p w:rsidR="00D85CCF" w:rsidRPr="00B01DD7" w:rsidRDefault="00D85CCF" w:rsidP="008B1072">
            <w:pPr>
              <w:pStyle w:val="a5"/>
              <w:widowControl w:val="0"/>
              <w:ind w:left="0"/>
              <w:jc w:val="both"/>
            </w:pPr>
            <w:r w:rsidRPr="00B01DD7">
              <w:t>2028 год – 10,0 тыс. рублей</w:t>
            </w:r>
          </w:p>
        </w:tc>
      </w:tr>
      <w:tr w:rsidR="00D85CCF" w:rsidRPr="00DB4492" w:rsidTr="008B1072">
        <w:trPr>
          <w:trHeight w:val="1584"/>
        </w:trPr>
        <w:tc>
          <w:tcPr>
            <w:tcW w:w="6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</w:pPr>
            <w:r w:rsidRPr="00DB4492">
              <w:lastRenderedPageBreak/>
              <w:t>Связь с национальными целями развития Российской Федерации/ государственной программой Российской Федерации/государственной программой Кемеровской области - Кузбасса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ind w:left="57"/>
              <w:jc w:val="both"/>
            </w:pPr>
            <w:r w:rsidRPr="00DB4492">
              <w:t>Национальная цель «Устойчивая и динамичная экономика»: реальный рост инвестиций в основной капитал не менее</w:t>
            </w:r>
            <w:proofErr w:type="gramStart"/>
            <w:r w:rsidRPr="00DB4492">
              <w:t>,</w:t>
            </w:r>
            <w:proofErr w:type="gramEnd"/>
            <w:r w:rsidRPr="00DB4492">
              <w:t xml:space="preserve"> чем на 60 % по сравнению с показателем 2020 года;</w:t>
            </w:r>
          </w:p>
          <w:p w:rsidR="00D85CCF" w:rsidRPr="00DB4492" w:rsidRDefault="00D85CCF" w:rsidP="008B1072">
            <w:pPr>
              <w:widowControl w:val="0"/>
              <w:ind w:left="57"/>
              <w:jc w:val="both"/>
            </w:pPr>
            <w:r w:rsidRPr="00DB4492"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DB4492">
              <w:t>самозанятых</w:t>
            </w:r>
            <w:proofErr w:type="spellEnd"/>
            <w:r w:rsidRPr="00DB4492">
              <w:t>, до 25 млн.  человек;</w:t>
            </w:r>
          </w:p>
          <w:p w:rsidR="00D85CCF" w:rsidRPr="00DB4492" w:rsidRDefault="00D85CCF" w:rsidP="008B1072">
            <w:pPr>
              <w:widowControl w:val="0"/>
              <w:ind w:left="57"/>
              <w:jc w:val="both"/>
            </w:pPr>
            <w:r w:rsidRPr="00DB4492">
              <w:t xml:space="preserve">реальный рост экспорта </w:t>
            </w:r>
            <w:proofErr w:type="spellStart"/>
            <w:r w:rsidRPr="00DB4492">
              <w:t>несырьевых</w:t>
            </w:r>
            <w:proofErr w:type="spellEnd"/>
            <w:r w:rsidRPr="00DB4492">
              <w:t xml:space="preserve"> неэнергетических товаров не менее 70 % по сравнению с показателем 2020 года</w:t>
            </w:r>
          </w:p>
        </w:tc>
      </w:tr>
      <w:tr w:rsidR="00D85CCF" w:rsidRPr="00DB4492" w:rsidTr="008B1072">
        <w:trPr>
          <w:trHeight w:val="424"/>
        </w:trPr>
        <w:tc>
          <w:tcPr>
            <w:tcW w:w="6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ind w:left="57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ind w:left="57"/>
              <w:jc w:val="both"/>
            </w:pPr>
            <w:r w:rsidRPr="00DB4492">
              <w:t>Государственная программа Российской Федерации «Экономическое развитие и инновационная экономика»</w:t>
            </w:r>
          </w:p>
          <w:p w:rsidR="00D85CCF" w:rsidRPr="00DB4492" w:rsidRDefault="00D85CCF" w:rsidP="008B1072">
            <w:pPr>
              <w:widowControl w:val="0"/>
              <w:ind w:left="57"/>
              <w:jc w:val="both"/>
            </w:pPr>
            <w:r w:rsidRPr="00DB4492">
              <w:t>Государственная программа Кемеровской области-Кузбасса «Экономическое развитие и инновационная экономика Кузбасса»</w:t>
            </w:r>
          </w:p>
        </w:tc>
      </w:tr>
    </w:tbl>
    <w:p w:rsidR="00D85CCF" w:rsidRPr="00DB4492" w:rsidRDefault="00D85CCF" w:rsidP="00D85CCF">
      <w:pPr>
        <w:pageBreakBefore/>
        <w:widowControl w:val="0"/>
        <w:jc w:val="center"/>
        <w:rPr>
          <w:b/>
          <w:sz w:val="28"/>
          <w:szCs w:val="28"/>
        </w:rPr>
      </w:pPr>
      <w:r w:rsidRPr="00DB4492">
        <w:rPr>
          <w:b/>
          <w:sz w:val="28"/>
          <w:szCs w:val="28"/>
        </w:rPr>
        <w:lastRenderedPageBreak/>
        <w:t>2. Показатели муниципальной программы</w:t>
      </w:r>
    </w:p>
    <w:p w:rsidR="00D85CCF" w:rsidRPr="00DB4492" w:rsidRDefault="00D85CCF" w:rsidP="00D85CCF">
      <w:pPr>
        <w:pStyle w:val="a5"/>
        <w:widowControl w:val="0"/>
        <w:rPr>
          <w:b/>
          <w:sz w:val="24"/>
          <w:szCs w:val="28"/>
        </w:rPr>
      </w:pPr>
    </w:p>
    <w:tbl>
      <w:tblPr>
        <w:tblW w:w="15735" w:type="dxa"/>
        <w:tblInd w:w="-137" w:type="dxa"/>
        <w:tblLayout w:type="fixed"/>
        <w:tblCellMar>
          <w:left w:w="5" w:type="dxa"/>
          <w:right w:w="5" w:type="dxa"/>
        </w:tblCellMar>
        <w:tblLook w:val="04A0"/>
      </w:tblPr>
      <w:tblGrid>
        <w:gridCol w:w="567"/>
        <w:gridCol w:w="2551"/>
        <w:gridCol w:w="992"/>
        <w:gridCol w:w="1134"/>
        <w:gridCol w:w="1277"/>
        <w:gridCol w:w="992"/>
        <w:gridCol w:w="709"/>
        <w:gridCol w:w="992"/>
        <w:gridCol w:w="993"/>
        <w:gridCol w:w="992"/>
        <w:gridCol w:w="1559"/>
        <w:gridCol w:w="1530"/>
        <w:gridCol w:w="29"/>
        <w:gridCol w:w="1397"/>
        <w:gridCol w:w="21"/>
      </w:tblGrid>
      <w:tr w:rsidR="00D85CCF" w:rsidRPr="00DB4492" w:rsidTr="008B1072">
        <w:trPr>
          <w:gridAfter w:val="1"/>
          <w:wAfter w:w="21" w:type="dxa"/>
          <w:trHeight w:val="20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DB4492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DB4492">
              <w:rPr>
                <w:sz w:val="23"/>
                <w:szCs w:val="23"/>
              </w:rPr>
              <w:t>/</w:t>
            </w:r>
            <w:proofErr w:type="spellStart"/>
            <w:r w:rsidRPr="00DB4492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r w:rsidRPr="00DB4492">
              <w:rPr>
                <w:sz w:val="23"/>
                <w:szCs w:val="23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 xml:space="preserve">Уровень </w:t>
            </w:r>
            <w:proofErr w:type="spellStart"/>
            <w:proofErr w:type="gramStart"/>
            <w:r w:rsidRPr="00DB4492">
              <w:rPr>
                <w:sz w:val="23"/>
                <w:szCs w:val="23"/>
              </w:rPr>
              <w:t>показа-теля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 xml:space="preserve">Признак </w:t>
            </w:r>
            <w:proofErr w:type="spellStart"/>
            <w:proofErr w:type="gramStart"/>
            <w:r w:rsidRPr="00DB4492">
              <w:rPr>
                <w:sz w:val="23"/>
                <w:szCs w:val="23"/>
              </w:rPr>
              <w:t>возраста-ния</w:t>
            </w:r>
            <w:proofErr w:type="spellEnd"/>
            <w:proofErr w:type="gramEnd"/>
            <w:r w:rsidRPr="00DB4492">
              <w:rPr>
                <w:sz w:val="23"/>
                <w:szCs w:val="23"/>
              </w:rPr>
              <w:t>/убывания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 xml:space="preserve">Единица измерения </w:t>
            </w:r>
            <w:r w:rsidRPr="00DB4492">
              <w:rPr>
                <w:spacing w:val="-1"/>
                <w:sz w:val="23"/>
                <w:szCs w:val="23"/>
              </w:rPr>
              <w:t>(</w:t>
            </w:r>
            <w:proofErr w:type="spellStart"/>
            <w:r w:rsidRPr="00DB4492">
              <w:rPr>
                <w:spacing w:val="-1"/>
                <w:sz w:val="23"/>
                <w:szCs w:val="23"/>
              </w:rPr>
              <w:t>по</w:t>
            </w:r>
            <w:r w:rsidRPr="00DB4492">
              <w:rPr>
                <w:sz w:val="23"/>
                <w:szCs w:val="23"/>
              </w:rPr>
              <w:t>ОКЕИ</w:t>
            </w:r>
            <w:proofErr w:type="spellEnd"/>
            <w:r w:rsidRPr="00DB4492">
              <w:rPr>
                <w:sz w:val="23"/>
                <w:szCs w:val="23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r w:rsidRPr="00DB4492">
              <w:rPr>
                <w:sz w:val="23"/>
                <w:szCs w:val="23"/>
              </w:rPr>
              <w:t>Базовое значение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r w:rsidRPr="00DB4492">
              <w:rPr>
                <w:sz w:val="23"/>
                <w:szCs w:val="23"/>
              </w:rPr>
              <w:t>Документ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proofErr w:type="spellStart"/>
            <w:proofErr w:type="gramStart"/>
            <w:r w:rsidRPr="00DB4492">
              <w:rPr>
                <w:sz w:val="23"/>
                <w:szCs w:val="23"/>
              </w:rPr>
              <w:t>Ответст-венный</w:t>
            </w:r>
            <w:proofErr w:type="spellEnd"/>
            <w:proofErr w:type="gramEnd"/>
            <w:r w:rsidRPr="00DB4492">
              <w:rPr>
                <w:sz w:val="23"/>
                <w:szCs w:val="23"/>
              </w:rPr>
              <w:t xml:space="preserve"> за достижение показателя (участник </w:t>
            </w:r>
            <w:proofErr w:type="spellStart"/>
            <w:r w:rsidRPr="00DB4492">
              <w:rPr>
                <w:sz w:val="23"/>
                <w:szCs w:val="23"/>
              </w:rPr>
              <w:t>государст-венной</w:t>
            </w:r>
            <w:proofErr w:type="spellEnd"/>
            <w:r w:rsidRPr="00DB4492">
              <w:rPr>
                <w:sz w:val="23"/>
                <w:szCs w:val="23"/>
              </w:rPr>
              <w:t xml:space="preserve"> программы)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r w:rsidRPr="00DB4492">
              <w:rPr>
                <w:sz w:val="23"/>
                <w:szCs w:val="23"/>
              </w:rPr>
              <w:t>Связь с показателями национальных целей</w:t>
            </w:r>
          </w:p>
        </w:tc>
      </w:tr>
      <w:tr w:rsidR="00D85CCF" w:rsidRPr="00DB4492" w:rsidTr="008B1072">
        <w:trPr>
          <w:gridAfter w:val="1"/>
          <w:wAfter w:w="21" w:type="dxa"/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ind w:right="155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5CCF" w:rsidRPr="00DB4492" w:rsidRDefault="00D85CCF" w:rsidP="008B1072">
            <w:pPr>
              <w:widowControl w:val="0"/>
              <w:spacing w:before="5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D85CCF" w:rsidRPr="00DB4492" w:rsidTr="008B1072">
        <w:trPr>
          <w:gridAfter w:val="1"/>
          <w:wAfter w:w="21" w:type="dxa"/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ind w:right="155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spacing w:before="5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13</w:t>
            </w:r>
          </w:p>
        </w:tc>
      </w:tr>
      <w:tr w:rsidR="00D85CCF" w:rsidRPr="00DB4492" w:rsidTr="008B1072">
        <w:tblPrEx>
          <w:tblCellMar>
            <w:right w:w="113" w:type="dxa"/>
          </w:tblCellMar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51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Цель 1: Создание механизмов, обеспечивающих повышение инвестиционной привлекательности  Промышленновского  муниципального округа для привлечения инвестиций в эффективные и конкурентоспособные производства и виды деятельности, способные обеспечить создание собственного инвестиционного потенциала Промышленновского муниципального округа, а также проведение организационных мероприятий, способствующих привлечению внимания инвесторов к Промышленновскому муниципальному округу</w:t>
            </w:r>
          </w:p>
        </w:tc>
      </w:tr>
      <w:tr w:rsidR="00D85CCF" w:rsidRPr="00DB4492" w:rsidTr="008B1072">
        <w:tblPrEx>
          <w:tblCellMar>
            <w:right w:w="113" w:type="dxa"/>
          </w:tblCellMar>
        </w:tblPrEx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Темп роста (индекс роста) физического объема инвестиций в основной капитал за счет всех источников финансирования,</w:t>
            </w:r>
          </w:p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в том числе на душу населения</w:t>
            </w:r>
          </w:p>
          <w:p w:rsidR="00D85CCF" w:rsidRPr="00DB4492" w:rsidRDefault="00D85CCF" w:rsidP="008B1072">
            <w:pPr>
              <w:widowControl w:val="0"/>
              <w:ind w:left="57"/>
            </w:pPr>
          </w:p>
          <w:p w:rsidR="00D85CCF" w:rsidRPr="00DB4492" w:rsidRDefault="00D85CCF" w:rsidP="008B1072">
            <w:pPr>
              <w:widowControl w:val="0"/>
              <w:ind w:left="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МП</w:t>
            </w:r>
          </w:p>
          <w:p w:rsidR="00D85CCF" w:rsidRPr="00DB4492" w:rsidRDefault="00D85CCF" w:rsidP="008B1072"/>
          <w:p w:rsidR="00D85CCF" w:rsidRPr="00DB4492" w:rsidRDefault="00D85CCF" w:rsidP="008B1072"/>
          <w:p w:rsidR="00D85CCF" w:rsidRPr="00DB4492" w:rsidRDefault="00D85CCF" w:rsidP="008B1072"/>
          <w:p w:rsidR="00D85CCF" w:rsidRPr="00DB4492" w:rsidRDefault="00D85CCF" w:rsidP="008B1072"/>
          <w:p w:rsidR="00D85CCF" w:rsidRPr="00DB4492" w:rsidRDefault="00D85CCF" w:rsidP="008B1072"/>
          <w:p w:rsidR="00D85CCF" w:rsidRPr="00DB4492" w:rsidRDefault="00D85CCF" w:rsidP="008B1072"/>
          <w:p w:rsidR="00D85CCF" w:rsidRPr="00DB4492" w:rsidRDefault="00D85CCF" w:rsidP="008B1072"/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jc w:val="center"/>
            </w:pPr>
            <w:r>
              <w:t>возрастание</w:t>
            </w:r>
          </w:p>
          <w:p w:rsidR="00D85CCF" w:rsidRPr="00DB4492" w:rsidRDefault="00D85CCF" w:rsidP="008B1072"/>
          <w:p w:rsidR="00D85CCF" w:rsidRPr="00DB4492" w:rsidRDefault="00D85CCF" w:rsidP="008B1072"/>
          <w:p w:rsidR="00D85CCF" w:rsidRPr="00DB4492" w:rsidRDefault="00D85CCF" w:rsidP="008B1072"/>
          <w:p w:rsidR="00D85CCF" w:rsidRPr="00DB4492" w:rsidRDefault="00D85CCF" w:rsidP="008B1072">
            <w:pPr>
              <w:jc w:val="center"/>
            </w:pPr>
          </w:p>
          <w:p w:rsidR="00D85CCF" w:rsidRPr="00DB4492" w:rsidRDefault="00D85CCF" w:rsidP="008B1072">
            <w:pPr>
              <w:jc w:val="center"/>
            </w:pPr>
          </w:p>
          <w:p w:rsidR="00D85CCF" w:rsidRPr="00DB4492" w:rsidRDefault="00D85CCF" w:rsidP="008B1072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процентов</w:t>
            </w:r>
          </w:p>
          <w:p w:rsidR="00D85CCF" w:rsidRPr="00DB4492" w:rsidRDefault="00D85CCF" w:rsidP="008B1072"/>
          <w:p w:rsidR="00D85CCF" w:rsidRPr="00DB4492" w:rsidRDefault="00D85CCF" w:rsidP="008B1072"/>
          <w:p w:rsidR="00D85CCF" w:rsidRPr="00DB4492" w:rsidRDefault="00D85CCF" w:rsidP="008B1072"/>
          <w:p w:rsidR="00D85CCF" w:rsidRPr="00DB4492" w:rsidRDefault="00D85CCF" w:rsidP="008B1072"/>
          <w:p w:rsidR="00D85CCF" w:rsidRPr="00DB4492" w:rsidRDefault="00D85CCF" w:rsidP="008B1072"/>
          <w:p w:rsidR="00D85CCF" w:rsidRPr="00DB4492" w:rsidRDefault="00D85CCF" w:rsidP="008B1072">
            <w:pPr>
              <w:jc w:val="center"/>
            </w:pPr>
          </w:p>
          <w:p w:rsidR="00D85CCF" w:rsidRPr="00DB4492" w:rsidRDefault="00D85CCF" w:rsidP="008B1072">
            <w:pPr>
              <w:jc w:val="center"/>
            </w:pPr>
          </w:p>
          <w:p w:rsidR="00D85CCF" w:rsidRPr="00DB4492" w:rsidRDefault="00D85CCF" w:rsidP="008B1072">
            <w:pPr>
              <w:jc w:val="center"/>
            </w:pPr>
          </w:p>
          <w:p w:rsidR="00D85CCF" w:rsidRPr="00DB4492" w:rsidRDefault="00D85CCF" w:rsidP="008B107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>
              <w:t>89,4</w:t>
            </w:r>
          </w:p>
          <w:p w:rsidR="00D85CCF" w:rsidRPr="00DB4492" w:rsidRDefault="00D85CCF" w:rsidP="008B1072">
            <w:pPr>
              <w:jc w:val="center"/>
            </w:pPr>
          </w:p>
          <w:p w:rsidR="00D85CCF" w:rsidRPr="00DB4492" w:rsidRDefault="00D85CCF" w:rsidP="008B1072">
            <w:pPr>
              <w:jc w:val="center"/>
            </w:pPr>
          </w:p>
          <w:p w:rsidR="00D85CCF" w:rsidRPr="00DB4492" w:rsidRDefault="00D85CCF" w:rsidP="008B1072">
            <w:pPr>
              <w:jc w:val="center"/>
            </w:pPr>
          </w:p>
          <w:p w:rsidR="00D85CCF" w:rsidRPr="00DB4492" w:rsidRDefault="00D85CCF" w:rsidP="008B1072">
            <w:pPr>
              <w:jc w:val="center"/>
            </w:pPr>
          </w:p>
          <w:p w:rsidR="00D85CCF" w:rsidRPr="00DB4492" w:rsidRDefault="00D85CCF" w:rsidP="008B1072">
            <w:pPr>
              <w:jc w:val="center"/>
            </w:pPr>
          </w:p>
          <w:p w:rsidR="00D85CCF" w:rsidRPr="00DB4492" w:rsidRDefault="00D85CCF" w:rsidP="008B1072">
            <w:pPr>
              <w:jc w:val="center"/>
            </w:pPr>
          </w:p>
          <w:p w:rsidR="00D85CCF" w:rsidRPr="00DB4492" w:rsidRDefault="00D85CCF" w:rsidP="008B1072">
            <w:pPr>
              <w:jc w:val="center"/>
            </w:pPr>
          </w:p>
          <w:p w:rsidR="00D85CCF" w:rsidRPr="00DB4492" w:rsidRDefault="00D85CCF" w:rsidP="008B107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85CCF" w:rsidRPr="00DB4492" w:rsidRDefault="00D85CCF" w:rsidP="008B1072">
            <w:pPr>
              <w:ind w:left="57"/>
              <w:jc w:val="center"/>
            </w:pPr>
            <w:r w:rsidRPr="00DB4492">
              <w:t>202</w:t>
            </w:r>
            <w:r>
              <w:t>5</w:t>
            </w:r>
          </w:p>
          <w:p w:rsidR="00D85CCF" w:rsidRPr="00DB4492" w:rsidRDefault="00D85CCF" w:rsidP="008B1072">
            <w:pPr>
              <w:jc w:val="center"/>
            </w:pPr>
          </w:p>
          <w:p w:rsidR="00D85CCF" w:rsidRPr="00DB4492" w:rsidRDefault="00D85CCF" w:rsidP="008B1072">
            <w:pPr>
              <w:jc w:val="center"/>
            </w:pPr>
          </w:p>
          <w:p w:rsidR="00D85CCF" w:rsidRPr="00DB4492" w:rsidRDefault="00D85CCF" w:rsidP="008B1072">
            <w:pPr>
              <w:jc w:val="center"/>
            </w:pPr>
          </w:p>
          <w:p w:rsidR="00D85CCF" w:rsidRPr="00DB4492" w:rsidRDefault="00D85CCF" w:rsidP="008B1072">
            <w:pPr>
              <w:jc w:val="center"/>
            </w:pPr>
          </w:p>
          <w:p w:rsidR="00D85CCF" w:rsidRPr="00DB4492" w:rsidRDefault="00D85CCF" w:rsidP="008B1072">
            <w:pPr>
              <w:jc w:val="center"/>
            </w:pPr>
          </w:p>
          <w:p w:rsidR="00D85CCF" w:rsidRPr="00DB4492" w:rsidRDefault="00D85CCF" w:rsidP="008B1072">
            <w:pPr>
              <w:jc w:val="center"/>
            </w:pPr>
          </w:p>
          <w:p w:rsidR="00D85CCF" w:rsidRPr="00DB4492" w:rsidRDefault="00D85CCF" w:rsidP="008B1072">
            <w:pPr>
              <w:jc w:val="center"/>
            </w:pPr>
          </w:p>
          <w:p w:rsidR="00D85CCF" w:rsidRPr="00DB4492" w:rsidRDefault="00D85CCF" w:rsidP="008B1072">
            <w:pPr>
              <w:jc w:val="center"/>
            </w:pPr>
          </w:p>
          <w:p w:rsidR="00D85CCF" w:rsidRPr="00DB4492" w:rsidRDefault="00D85CCF" w:rsidP="008B107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jc w:val="center"/>
            </w:pPr>
            <w:r w:rsidRPr="00DB4492">
              <w:t>103,2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99,4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</w:pPr>
            <w:r w:rsidRPr="00DB4492">
              <w:t>Указ Президента Российской Федерации от 28.11.2024 № 1014</w:t>
            </w:r>
          </w:p>
          <w:p w:rsidR="00D85CCF" w:rsidRPr="00DB4492" w:rsidRDefault="00D85CCF" w:rsidP="008B1072">
            <w:pPr>
              <w:widowControl w:val="0"/>
              <w:ind w:left="57"/>
            </w:pPr>
          </w:p>
          <w:p w:rsidR="00D85CCF" w:rsidRPr="00DB4492" w:rsidRDefault="00D85CCF" w:rsidP="008B1072">
            <w:pPr>
              <w:widowControl w:val="0"/>
              <w:ind w:left="57" w:right="7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</w:pPr>
            <w:r w:rsidRPr="00DB4492">
              <w:t>Сектор экономического развития администрации Промышленновского муниципального округа.</w:t>
            </w:r>
          </w:p>
          <w:p w:rsidR="00D85CCF" w:rsidRPr="00DB4492" w:rsidRDefault="00D85CCF" w:rsidP="008B1072">
            <w:pPr>
              <w:widowControl w:val="0"/>
              <w:ind w:left="57"/>
            </w:pPr>
            <w:r w:rsidRPr="00DB4492">
              <w:t>Сектор предпринимательства и потребительского рынка администрации Промышленновского муниципального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23" w:right="-113"/>
            </w:pPr>
            <w:r w:rsidRPr="00DB4492">
              <w:t>Увеличение к 2030 году объема инвестиций в основной капитал не менее чем на 60 % по сравнению с уровнем 2020 года за счет постоянного улучшения инвестиционного климата</w:t>
            </w:r>
          </w:p>
        </w:tc>
      </w:tr>
      <w:tr w:rsidR="00D85CCF" w:rsidRPr="00DB4492" w:rsidTr="008B1072">
        <w:tblPrEx>
          <w:tblCellMar>
            <w:right w:w="113" w:type="dxa"/>
          </w:tblCellMar>
        </w:tblPrEx>
        <w:trPr>
          <w:trHeight w:val="254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lastRenderedPageBreak/>
              <w:t>1.2.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Оценка инвестиционной привлекательности Промышленновского муниципального округа в общем рейтинге Кемеровской области-Кузбасса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возрастание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  <w:rPr>
                <w:highlight w:val="yellow"/>
              </w:rPr>
            </w:pPr>
            <w:r>
              <w:t>29</w:t>
            </w:r>
            <w:r w:rsidRPr="00DB4492">
              <w:t>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  <w:rPr>
                <w:highlight w:val="yellow"/>
              </w:rPr>
            </w:pPr>
            <w:r w:rsidRPr="00DB4492">
              <w:t>202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298,3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313,5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324,1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</w:pPr>
          </w:p>
        </w:tc>
      </w:tr>
      <w:tr w:rsidR="00D85CCF" w:rsidRPr="00DB4492" w:rsidTr="008B1072">
        <w:tblPrEx>
          <w:tblCellMar>
            <w:right w:w="113" w:type="dxa"/>
          </w:tblCellMar>
        </w:tblPrEx>
        <w:trPr>
          <w:trHeight w:val="212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Количество мероприятий направленных на поддержку и сопровождение инвестиционных проектов на территории Промышленновского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возрастание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202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</w:pPr>
            <w:r w:rsidRPr="00DB4492">
              <w:t>-</w:t>
            </w:r>
          </w:p>
        </w:tc>
      </w:tr>
      <w:tr w:rsidR="00D85CCF" w:rsidRPr="00DB4492" w:rsidTr="008B1072">
        <w:tblPrEx>
          <w:tblCellMar>
            <w:right w:w="113" w:type="dxa"/>
          </w:tblCellMar>
        </w:tblPrEx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1.4.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</w:pPr>
            <w:r w:rsidRPr="00DB4492">
              <w:t>Количество заключенных соглашений о социально-экономическом сотрудничестве</w:t>
            </w:r>
          </w:p>
          <w:p w:rsidR="00D85CCF" w:rsidRPr="00DB4492" w:rsidRDefault="00D85CCF" w:rsidP="008B1072">
            <w:pPr>
              <w:widowControl w:val="0"/>
            </w:pPr>
          </w:p>
          <w:p w:rsidR="00D85CCF" w:rsidRPr="00DB4492" w:rsidRDefault="00D85CCF" w:rsidP="008B1072">
            <w:pPr>
              <w:widowControl w:val="0"/>
              <w:ind w:left="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возрастание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документов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1</w:t>
            </w:r>
            <w: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202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187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187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</w:pPr>
          </w:p>
        </w:tc>
      </w:tr>
      <w:tr w:rsidR="00D85CCF" w:rsidRPr="00DB4492" w:rsidTr="008B1072">
        <w:tblPrEx>
          <w:tblCellMar>
            <w:right w:w="113" w:type="dxa"/>
          </w:tblCellMar>
        </w:tblPrEx>
        <w:trPr>
          <w:trHeight w:val="254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lastRenderedPageBreak/>
              <w:t>1.5.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</w:pPr>
            <w:r w:rsidRPr="00DB4492">
              <w:t>Количество земельных участков, включенных в реестр производственных площадок</w:t>
            </w:r>
          </w:p>
          <w:p w:rsidR="00D85CCF" w:rsidRPr="00DB4492" w:rsidRDefault="00D85CCF" w:rsidP="008B1072">
            <w:pPr>
              <w:widowControl w:val="0"/>
              <w:ind w:left="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возрастание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202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≥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≥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≥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</w:pPr>
          </w:p>
        </w:tc>
      </w:tr>
      <w:tr w:rsidR="00D85CCF" w:rsidRPr="00DB4492" w:rsidTr="008B1072">
        <w:tblPrEx>
          <w:tblCellMar>
            <w:right w:w="113" w:type="dxa"/>
          </w:tblCellMar>
        </w:tblPrEx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1.6.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</w:pPr>
            <w:r w:rsidRPr="00DB4492">
              <w:t>Количество реализуемых инвестиционных проектов на территории Промышленновского муниципального 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202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≥1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≥1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≥1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</w:pPr>
          </w:p>
        </w:tc>
      </w:tr>
      <w:tr w:rsidR="00D85CCF" w:rsidRPr="00DB4492" w:rsidTr="008B1072">
        <w:tblPrEx>
          <w:tblCellMar>
            <w:right w:w="113" w:type="dxa"/>
          </w:tblCellMar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2</w:t>
            </w:r>
          </w:p>
        </w:tc>
        <w:tc>
          <w:tcPr>
            <w:tcW w:w="151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  <w:contextualSpacing/>
              <w:jc w:val="center"/>
            </w:pPr>
            <w:r w:rsidRPr="00DB4492">
              <w:t xml:space="preserve">Цель 2. Создание благоприятных условий для развития малого и среднего предпринимательства на территории </w:t>
            </w:r>
          </w:p>
          <w:p w:rsidR="00D85CCF" w:rsidRPr="00DB4492" w:rsidRDefault="00D85CCF" w:rsidP="008B1072">
            <w:pPr>
              <w:widowControl w:val="0"/>
              <w:ind w:left="57"/>
              <w:contextualSpacing/>
              <w:jc w:val="center"/>
            </w:pPr>
            <w:r w:rsidRPr="00DB4492">
              <w:t>Промышленновского муниципального округа</w:t>
            </w:r>
          </w:p>
        </w:tc>
      </w:tr>
      <w:tr w:rsidR="00D85CCF" w:rsidRPr="00DB4492" w:rsidTr="008B1072">
        <w:tblPrEx>
          <w:tblCellMar>
            <w:right w:w="113" w:type="dxa"/>
          </w:tblCellMar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2.1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jc w:val="both"/>
              <w:rPr>
                <w:b/>
                <w:bCs/>
              </w:rPr>
            </w:pPr>
            <w:r w:rsidRPr="00DB4492">
              <w:t>Численность субъектов малого и среднего предпринимательства, на 10 тыс. человек населения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  <w:r>
              <w:t>убывание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1"/>
              </w:rPr>
            </w:pPr>
            <w:r>
              <w:t>204,4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1"/>
              </w:rPr>
            </w:pPr>
            <w:r w:rsidRPr="00DB4492">
              <w:rPr>
                <w:spacing w:val="-1"/>
              </w:rPr>
              <w:t>202</w:t>
            </w:r>
            <w:r>
              <w:rPr>
                <w:spacing w:val="-1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85CCF" w:rsidRPr="00DB4492" w:rsidRDefault="00D85CCF" w:rsidP="008B1072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DB4492">
              <w:rPr>
                <w:color w:val="auto"/>
              </w:rPr>
              <w:t>196,2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85CCF" w:rsidRPr="00DB4492" w:rsidRDefault="00D85CCF" w:rsidP="008B1072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DB4492">
              <w:rPr>
                <w:color w:val="auto"/>
              </w:rPr>
              <w:t>196,5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1"/>
                <w:highlight w:val="yellow"/>
              </w:rPr>
            </w:pPr>
            <w:r w:rsidRPr="00DB4492">
              <w:rPr>
                <w:spacing w:val="-1"/>
              </w:rPr>
              <w:t>197,4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B449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Указ Президента РФ от 28.04.2008 № 607 «Об оценке эффективности деятельности органов местного самоуправления муниципальных, городских округов и муниципальных районов»</w:t>
            </w:r>
          </w:p>
          <w:p w:rsidR="00D85CCF" w:rsidRPr="00DB4492" w:rsidRDefault="00D85CCF" w:rsidP="008B1072">
            <w:pPr>
              <w:widowControl w:val="0"/>
              <w:ind w:left="57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</w:pPr>
            <w:r w:rsidRPr="00DB4492">
              <w:t>Сектор предпринимательства и потребительского рынка администрации Промышленновского муниципального округа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</w:pPr>
            <w:r w:rsidRPr="00DB4492"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DB4492">
              <w:t>самозанятых</w:t>
            </w:r>
            <w:proofErr w:type="spellEnd"/>
            <w:r w:rsidRPr="00DB4492">
              <w:t>, до 3500 человек</w:t>
            </w:r>
          </w:p>
        </w:tc>
      </w:tr>
      <w:tr w:rsidR="00D85CCF" w:rsidRPr="00DB4492" w:rsidTr="008B1072">
        <w:tblPrEx>
          <w:tblCellMar>
            <w:right w:w="113" w:type="dxa"/>
          </w:tblCellMar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2.2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 xml:space="preserve">Число субъектов малого и </w:t>
            </w:r>
            <w:r w:rsidRPr="00DB4492">
              <w:lastRenderedPageBreak/>
              <w:t>среднего предпринимательства, зарегист</w:t>
            </w:r>
            <w:r>
              <w:t>ри</w:t>
            </w:r>
            <w:r w:rsidRPr="00DB4492">
              <w:t>рованных в Промышленновском муниципальном округе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  <w:r>
              <w:t>убывание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  <w:rPr>
                <w:highlight w:val="yellow"/>
              </w:rPr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  <w:rPr>
                <w:highlight w:val="yellow"/>
              </w:rPr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  <w:rPr>
                <w:highlight w:val="yellow"/>
              </w:rPr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  <w:rPr>
                <w:highlight w:val="yellow"/>
              </w:rPr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  <w:rPr>
                <w:highlight w:val="yellow"/>
              </w:rPr>
            </w:pPr>
            <w:r w:rsidRPr="00DB4492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lastRenderedPageBreak/>
              <w:t>922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1"/>
                <w:highlight w:val="yellow"/>
              </w:rPr>
            </w:pPr>
            <w:r w:rsidRPr="00DB4492">
              <w:rPr>
                <w:spacing w:val="-1"/>
              </w:rPr>
              <w:t>202</w:t>
            </w:r>
            <w:r>
              <w:rPr>
                <w:spacing w:val="-1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B4492">
              <w:t>885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B4492">
              <w:t>890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B4492">
              <w:t>895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</w:pPr>
          </w:p>
          <w:p w:rsidR="00D85CCF" w:rsidRPr="00DB4492" w:rsidRDefault="00D85CCF" w:rsidP="008B1072">
            <w:pPr>
              <w:widowControl w:val="0"/>
              <w:ind w:left="57"/>
            </w:pPr>
          </w:p>
          <w:p w:rsidR="00D85CCF" w:rsidRPr="00DB4492" w:rsidRDefault="00D85CCF" w:rsidP="008B1072">
            <w:pPr>
              <w:widowControl w:val="0"/>
              <w:ind w:left="57"/>
            </w:pPr>
          </w:p>
          <w:p w:rsidR="00D85CCF" w:rsidRPr="00DB4492" w:rsidRDefault="00D85CCF" w:rsidP="008B1072">
            <w:pPr>
              <w:widowControl w:val="0"/>
              <w:ind w:left="57"/>
            </w:pPr>
          </w:p>
          <w:p w:rsidR="00D85CCF" w:rsidRPr="00DB4492" w:rsidRDefault="00D85CCF" w:rsidP="008B1072">
            <w:pPr>
              <w:widowControl w:val="0"/>
              <w:ind w:left="57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</w:pPr>
            <w:r w:rsidRPr="00DB4492">
              <w:lastRenderedPageBreak/>
              <w:t xml:space="preserve">Сектор </w:t>
            </w:r>
            <w:r w:rsidRPr="00DB4492">
              <w:lastRenderedPageBreak/>
              <w:t>предпринимательства и потребительского рынка администрации Промышленновского муниципального округа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</w:pPr>
          </w:p>
        </w:tc>
      </w:tr>
      <w:tr w:rsidR="00D85CCF" w:rsidRPr="00DB4492" w:rsidTr="008B1072">
        <w:tblPrEx>
          <w:tblCellMar>
            <w:right w:w="113" w:type="dxa"/>
          </w:tblCellMar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lastRenderedPageBreak/>
              <w:t>2.3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Количество проведенных ярмарок на территории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  <w:r>
              <w:t>убывание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  <w:rPr>
                <w:highlight w:val="yellow"/>
              </w:rPr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jc w:val="center"/>
            </w:pPr>
          </w:p>
          <w:p w:rsidR="00D85CCF" w:rsidRPr="00DB4492" w:rsidRDefault="00D85CCF" w:rsidP="008B1072">
            <w:pPr>
              <w:widowControl w:val="0"/>
              <w:jc w:val="center"/>
            </w:pPr>
          </w:p>
          <w:p w:rsidR="00D85CCF" w:rsidRPr="00DB4492" w:rsidRDefault="00D85CCF" w:rsidP="008B1072">
            <w:pPr>
              <w:widowControl w:val="0"/>
              <w:jc w:val="center"/>
            </w:pPr>
          </w:p>
          <w:p w:rsidR="00D85CCF" w:rsidRPr="00DB4492" w:rsidRDefault="00D85CCF" w:rsidP="008B1072">
            <w:pPr>
              <w:widowControl w:val="0"/>
              <w:jc w:val="center"/>
              <w:rPr>
                <w:highlight w:val="yellow"/>
              </w:rPr>
            </w:pPr>
            <w:r w:rsidRPr="00DB4492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B4492">
              <w:t>5</w:t>
            </w: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1"/>
              </w:rPr>
            </w:pPr>
            <w:r w:rsidRPr="00DB4492">
              <w:rPr>
                <w:spacing w:val="-1"/>
              </w:rPr>
              <w:t>202</w:t>
            </w:r>
            <w:r>
              <w:rPr>
                <w:spacing w:val="-1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B4492">
              <w:t>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B4492"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B4492"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</w:pPr>
            <w:r w:rsidRPr="00DB4492">
              <w:t>Постановление администрации Промышленновского муниципального округа от 26.11.2020 № 1857-П «Об утверждении перечня мест для проведения ярмарок на территории Промышленновского муниципального округа»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</w:pPr>
            <w:r w:rsidRPr="00DB4492">
              <w:t>Сектор предпринимательства и потребительского рынка администрации Промышленновского муниципального округа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</w:pPr>
          </w:p>
        </w:tc>
      </w:tr>
      <w:tr w:rsidR="00D85CCF" w:rsidRPr="00DB4492" w:rsidTr="008B1072">
        <w:tblPrEx>
          <w:tblCellMar>
            <w:right w:w="113" w:type="dxa"/>
          </w:tblCellMar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2.4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jc w:val="both"/>
              <w:rPr>
                <w:shd w:val="clear" w:color="auto" w:fill="FFFFFF"/>
              </w:rPr>
            </w:pPr>
            <w:r w:rsidRPr="00DB4492">
              <w:rPr>
                <w:shd w:val="clear" w:color="auto" w:fill="FFFFFF"/>
              </w:rPr>
              <w:t>Отношение количества организаций, занятых в сфере информационных технологий и воспользовавшихся налоговой льготой по отношению к плановому показателю</w:t>
            </w:r>
          </w:p>
          <w:p w:rsidR="00D85CCF" w:rsidRPr="00DB4492" w:rsidRDefault="00D85CCF" w:rsidP="008B1072">
            <w:pPr>
              <w:widowControl w:val="0"/>
              <w:ind w:left="57"/>
              <w:rPr>
                <w:shd w:val="clear" w:color="auto" w:fill="FFFFFF"/>
              </w:rPr>
            </w:pPr>
          </w:p>
          <w:p w:rsidR="00D85CCF" w:rsidRPr="00DB4492" w:rsidRDefault="00D85CCF" w:rsidP="008B1072">
            <w:pPr>
              <w:widowControl w:val="0"/>
              <w:ind w:left="57"/>
              <w:rPr>
                <w:shd w:val="clear" w:color="auto" w:fill="FFFFFF"/>
              </w:rPr>
            </w:pPr>
          </w:p>
          <w:p w:rsidR="00D85CCF" w:rsidRPr="00DB4492" w:rsidRDefault="00D85CCF" w:rsidP="008B1072">
            <w:pPr>
              <w:widowControl w:val="0"/>
              <w:ind w:left="57"/>
            </w:pPr>
            <w:r w:rsidRPr="00DB4492">
              <w:t xml:space="preserve"> </w:t>
            </w:r>
          </w:p>
          <w:p w:rsidR="00D85CCF" w:rsidRPr="00DB4492" w:rsidRDefault="00D85CCF" w:rsidP="008B1072">
            <w:pPr>
              <w:widowControl w:val="0"/>
              <w:ind w:left="5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  <w:vAlign w:val="center"/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202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≥ 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≥ 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≥ 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</w:pPr>
            <w:r w:rsidRPr="00DB4492">
              <w:t xml:space="preserve">Решение Совета народных депутатов Промышленновского муниципального округа от 26.06.2025 № 96 «Об установлении и введении в </w:t>
            </w:r>
            <w:r w:rsidRPr="00DB4492">
              <w:lastRenderedPageBreak/>
              <w:t>действие на территории Промышленновского муниципального округа земельного налога»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</w:pPr>
            <w:r w:rsidRPr="00DB4492">
              <w:lastRenderedPageBreak/>
              <w:t>Сектор предпринимательства и потребительского рынка администрации Промышленновского муниципального округа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</w:pPr>
          </w:p>
        </w:tc>
      </w:tr>
    </w:tbl>
    <w:p w:rsidR="00D85CCF" w:rsidRPr="00DB4492" w:rsidRDefault="00D85CCF" w:rsidP="00D85CCF">
      <w:pPr>
        <w:widowControl w:val="0"/>
        <w:jc w:val="center"/>
        <w:rPr>
          <w:b/>
          <w:sz w:val="28"/>
          <w:szCs w:val="28"/>
        </w:rPr>
      </w:pPr>
    </w:p>
    <w:p w:rsidR="00D85CCF" w:rsidRPr="00DB4492" w:rsidRDefault="00D85CCF" w:rsidP="00D85CCF">
      <w:pPr>
        <w:widowControl w:val="0"/>
        <w:jc w:val="center"/>
        <w:rPr>
          <w:b/>
          <w:sz w:val="28"/>
          <w:szCs w:val="28"/>
        </w:rPr>
      </w:pPr>
      <w:r w:rsidRPr="00DB4492">
        <w:rPr>
          <w:b/>
          <w:sz w:val="28"/>
          <w:szCs w:val="28"/>
        </w:rPr>
        <w:t>3. План достижения показателей муниципальной  программы в 2026 году</w:t>
      </w:r>
    </w:p>
    <w:p w:rsidR="00D85CCF" w:rsidRPr="00DB4492" w:rsidRDefault="00D85CCF" w:rsidP="00D85CCF">
      <w:pPr>
        <w:pStyle w:val="a5"/>
        <w:widowControl w:val="0"/>
        <w:rPr>
          <w:b/>
          <w:sz w:val="24"/>
          <w:szCs w:val="28"/>
        </w:rPr>
      </w:pPr>
    </w:p>
    <w:tbl>
      <w:tblPr>
        <w:tblW w:w="15735" w:type="dxa"/>
        <w:tblInd w:w="-136" w:type="dxa"/>
        <w:tblLayout w:type="fixed"/>
        <w:tblCellMar>
          <w:left w:w="6" w:type="dxa"/>
          <w:right w:w="6" w:type="dxa"/>
        </w:tblCellMar>
        <w:tblLook w:val="04A0"/>
      </w:tblPr>
      <w:tblGrid>
        <w:gridCol w:w="570"/>
        <w:gridCol w:w="6943"/>
        <w:gridCol w:w="1276"/>
        <w:gridCol w:w="1448"/>
        <w:gridCol w:w="1387"/>
        <w:gridCol w:w="1418"/>
        <w:gridCol w:w="1417"/>
        <w:gridCol w:w="1276"/>
      </w:tblGrid>
      <w:tr w:rsidR="00D85CCF" w:rsidRPr="00DB4492" w:rsidTr="008B1072">
        <w:trPr>
          <w:trHeight w:val="570"/>
          <w:tblHeader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 xml:space="preserve">№ </w:t>
            </w:r>
          </w:p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DB4492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DB4492">
              <w:rPr>
                <w:sz w:val="23"/>
                <w:szCs w:val="23"/>
              </w:rPr>
              <w:t>/</w:t>
            </w:r>
            <w:proofErr w:type="spellStart"/>
            <w:r w:rsidRPr="00DB4492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6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Цели/показатели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Уровень показателя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Единица измерения</w:t>
            </w:r>
          </w:p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(по ОКЕИ)</w:t>
            </w:r>
          </w:p>
        </w:tc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Плановые значения по кварталам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proofErr w:type="gramStart"/>
            <w:r w:rsidRPr="00DB4492">
              <w:rPr>
                <w:sz w:val="23"/>
                <w:szCs w:val="23"/>
              </w:rPr>
              <w:t>На конец</w:t>
            </w:r>
            <w:proofErr w:type="gramEnd"/>
            <w:r w:rsidRPr="00DB4492">
              <w:rPr>
                <w:sz w:val="23"/>
                <w:szCs w:val="23"/>
              </w:rPr>
              <w:t xml:space="preserve"> 2026 года</w:t>
            </w:r>
          </w:p>
        </w:tc>
      </w:tr>
      <w:tr w:rsidR="00D85CCF" w:rsidRPr="00DB4492" w:rsidTr="008B1072">
        <w:trPr>
          <w:trHeight w:val="406"/>
          <w:tblHeader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ind w:left="57"/>
              <w:rPr>
                <w:sz w:val="23"/>
                <w:szCs w:val="23"/>
              </w:rPr>
            </w:pPr>
          </w:p>
        </w:tc>
        <w:tc>
          <w:tcPr>
            <w:tcW w:w="6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ind w:left="57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ind w:left="57"/>
              <w:rPr>
                <w:sz w:val="23"/>
                <w:szCs w:val="23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ind w:left="57"/>
              <w:rPr>
                <w:sz w:val="23"/>
                <w:szCs w:val="23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 квартал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 квартал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3 квартал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ind w:left="57"/>
              <w:rPr>
                <w:sz w:val="23"/>
                <w:szCs w:val="23"/>
              </w:rPr>
            </w:pPr>
          </w:p>
        </w:tc>
      </w:tr>
      <w:tr w:rsidR="00D85CCF" w:rsidRPr="00DB4492" w:rsidTr="008B1072">
        <w:trPr>
          <w:trHeight w:val="38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ind w:left="57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</w:t>
            </w:r>
          </w:p>
        </w:tc>
        <w:tc>
          <w:tcPr>
            <w:tcW w:w="151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ind w:left="57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1. Создание механизмов, обеспечивающих повышение инвестиционной привлекательности  Промышленновского  муниципального округа для привлечения инвестиций в эффективные и конкурентоспособные производства и виды деятельности, способные обеспечить создание собственного инвестиционного потенциала Промышленновского муниципального округа, а также проведение организационных мероприятий, способствующих привлечению внимания инвесторов к Промышленновскому муниципальному округу</w:t>
            </w:r>
          </w:p>
        </w:tc>
      </w:tr>
      <w:tr w:rsidR="00D85CCF" w:rsidRPr="00DB4492" w:rsidTr="008B1072">
        <w:trPr>
          <w:trHeight w:val="115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1.1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Темп роста (индекс роста) физического объема инвестиций в основной капитал за счет всех ис</w:t>
            </w:r>
            <w:r>
              <w:t>т</w:t>
            </w:r>
            <w:r w:rsidRPr="00DB4492">
              <w:t>очников финансирования,</w:t>
            </w:r>
          </w:p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в том числе на душу населения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МП</w:t>
            </w:r>
          </w:p>
          <w:p w:rsidR="00D85CCF" w:rsidRPr="00DB4492" w:rsidRDefault="00D85CCF" w:rsidP="008B1072"/>
          <w:p w:rsidR="00D85CCF" w:rsidRPr="00DB4492" w:rsidRDefault="00D85CCF" w:rsidP="008B1072"/>
          <w:p w:rsidR="00D85CCF" w:rsidRPr="00DB4492" w:rsidRDefault="00D85CCF" w:rsidP="008B1072"/>
          <w:p w:rsidR="00D85CCF" w:rsidRPr="00DB4492" w:rsidRDefault="00D85CCF" w:rsidP="008B1072"/>
          <w:p w:rsidR="00D85CCF" w:rsidRPr="00DB4492" w:rsidRDefault="00D85CCF" w:rsidP="008B1072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процентов</w:t>
            </w:r>
          </w:p>
          <w:p w:rsidR="00D85CCF" w:rsidRPr="00DB4492" w:rsidRDefault="00D85CCF" w:rsidP="008B1072">
            <w:pPr>
              <w:jc w:val="center"/>
            </w:pPr>
          </w:p>
          <w:p w:rsidR="00D85CCF" w:rsidRPr="00DB4492" w:rsidRDefault="00D85CCF" w:rsidP="008B1072">
            <w:pPr>
              <w:jc w:val="center"/>
            </w:pPr>
          </w:p>
          <w:p w:rsidR="00D85CCF" w:rsidRPr="00DB4492" w:rsidRDefault="00D85CCF" w:rsidP="008B1072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103,2</w:t>
            </w:r>
          </w:p>
        </w:tc>
      </w:tr>
      <w:tr w:rsidR="00D85CCF" w:rsidRPr="00DB4492" w:rsidTr="008B1072">
        <w:trPr>
          <w:trHeight w:val="6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1.2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Оценка инвестиционной привлекательности Промышленновского муниципального округа в общем рейтинге Кемеровской области-Кузбасса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ind w:left="57"/>
              <w:jc w:val="center"/>
            </w:pPr>
            <w:r w:rsidRPr="00DB4492">
              <w:t>МП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jc w:val="center"/>
            </w:pP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балл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298,3</w:t>
            </w:r>
          </w:p>
        </w:tc>
      </w:tr>
      <w:tr w:rsidR="00D85CCF" w:rsidRPr="00DB4492" w:rsidTr="008B1072">
        <w:trPr>
          <w:trHeight w:val="6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1.3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Количество мероприятий направленных на поддержку, сопровождение инвестиционных проектов на территории Промышленновского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ind w:left="57"/>
              <w:jc w:val="center"/>
            </w:pPr>
            <w:r w:rsidRPr="00DB4492">
              <w:t>МП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единиц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2</w:t>
            </w:r>
          </w:p>
        </w:tc>
      </w:tr>
      <w:tr w:rsidR="00D85CCF" w:rsidRPr="00DB4492" w:rsidTr="008B1072">
        <w:trPr>
          <w:trHeight w:val="6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1.4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</w:pPr>
            <w:r w:rsidRPr="00DB4492">
              <w:t>Количество заключенных соглашений о социально-экономическом сотрудничестве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ind w:left="57"/>
              <w:jc w:val="center"/>
            </w:pPr>
            <w:r w:rsidRPr="00DB4492">
              <w:t>МП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единиц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187</w:t>
            </w:r>
          </w:p>
        </w:tc>
      </w:tr>
      <w:tr w:rsidR="00D85CCF" w:rsidRPr="00DB4492" w:rsidTr="008B1072">
        <w:trPr>
          <w:trHeight w:val="6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lastRenderedPageBreak/>
              <w:t>1.5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</w:pPr>
            <w:r w:rsidRPr="00DB4492">
              <w:t>Количество земельных участков включенных в реестр производственных площадок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ind w:left="57"/>
              <w:jc w:val="center"/>
            </w:pPr>
            <w:r w:rsidRPr="00DB4492">
              <w:t>МП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штук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4</w:t>
            </w:r>
          </w:p>
        </w:tc>
      </w:tr>
      <w:tr w:rsidR="00D85CCF" w:rsidRPr="00DB4492" w:rsidTr="008B1072">
        <w:trPr>
          <w:trHeight w:val="6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1.6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</w:pPr>
            <w:r w:rsidRPr="00DB4492">
              <w:t>Количество реализуемых инвестиционных проектов на территории Промышленновского муниципального 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ind w:left="57"/>
              <w:jc w:val="center"/>
            </w:pPr>
            <w:r w:rsidRPr="00DB4492">
              <w:t>МП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единиц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1</w:t>
            </w:r>
          </w:p>
        </w:tc>
      </w:tr>
      <w:tr w:rsidR="00D85CCF" w:rsidRPr="00DB4492" w:rsidTr="008B1072">
        <w:trPr>
          <w:trHeight w:val="6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2</w:t>
            </w:r>
          </w:p>
        </w:tc>
        <w:tc>
          <w:tcPr>
            <w:tcW w:w="151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ind w:left="57"/>
              <w:jc w:val="center"/>
            </w:pPr>
            <w:r w:rsidRPr="00DB4492">
              <w:t xml:space="preserve">2. Создание благоприятных условий для развития малого и среднего предпринимательства на территории Промышленновского </w:t>
            </w:r>
          </w:p>
          <w:p w:rsidR="00D85CCF" w:rsidRPr="00DB4492" w:rsidRDefault="00D85CCF" w:rsidP="008B1072">
            <w:pPr>
              <w:ind w:left="57"/>
              <w:jc w:val="center"/>
            </w:pPr>
            <w:r w:rsidRPr="00DB4492">
              <w:t>муниципального округа</w:t>
            </w:r>
          </w:p>
        </w:tc>
      </w:tr>
      <w:tr w:rsidR="00D85CCF" w:rsidRPr="00DB4492" w:rsidTr="008B1072">
        <w:trPr>
          <w:trHeight w:val="67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2.1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rPr>
                <w:b/>
                <w:bCs/>
              </w:rPr>
            </w:pPr>
            <w:r w:rsidRPr="00DB4492">
              <w:t>Численность субъектов малого и среднего предпринимательства, на 10 тыс. человек населения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процент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ind w:left="57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ind w:left="5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ind w:left="57"/>
              <w:jc w:val="center"/>
            </w:pPr>
            <w:r w:rsidRPr="00DB4492">
              <w:t>196,2</w:t>
            </w:r>
          </w:p>
        </w:tc>
      </w:tr>
      <w:tr w:rsidR="00D85CCF" w:rsidRPr="00DB4492" w:rsidTr="008B1072">
        <w:trPr>
          <w:trHeight w:val="6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2.2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</w:pPr>
            <w:r w:rsidRPr="00DB4492">
              <w:t>Число субъектов малого и среднего предпринимательства, зарегист</w:t>
            </w:r>
            <w:r>
              <w:t>р</w:t>
            </w:r>
            <w:r w:rsidRPr="00DB4492">
              <w:t>ированных в Промышленновском муниципальном округе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ind w:left="57"/>
              <w:jc w:val="center"/>
            </w:pPr>
          </w:p>
          <w:p w:rsidR="00D85CCF" w:rsidRPr="00DB4492" w:rsidRDefault="00D85CCF" w:rsidP="008B1072">
            <w:pPr>
              <w:ind w:left="57"/>
              <w:jc w:val="center"/>
            </w:pPr>
            <w:r w:rsidRPr="00DB4492">
              <w:t>единиц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ind w:left="57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ind w:left="57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ind w:left="5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ind w:left="57"/>
              <w:jc w:val="center"/>
            </w:pPr>
            <w:r w:rsidRPr="00DB4492">
              <w:t>881</w:t>
            </w:r>
          </w:p>
        </w:tc>
      </w:tr>
      <w:tr w:rsidR="00D85CCF" w:rsidRPr="00DB4492" w:rsidTr="008B1072">
        <w:trPr>
          <w:trHeight w:val="6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2.3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</w:pPr>
            <w:r w:rsidRPr="00DB4492">
              <w:t>Количество проведенных ярмарок на т</w:t>
            </w:r>
            <w:r>
              <w:t>е</w:t>
            </w:r>
            <w:r w:rsidRPr="00DB4492">
              <w:t>рритории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ind w:left="57"/>
              <w:jc w:val="center"/>
            </w:pPr>
          </w:p>
          <w:p w:rsidR="00D85CCF" w:rsidRPr="00DB4492" w:rsidRDefault="00D85CCF" w:rsidP="008B1072">
            <w:pPr>
              <w:ind w:left="57"/>
              <w:jc w:val="center"/>
            </w:pPr>
            <w:r w:rsidRPr="00DB4492">
              <w:t>единиц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ind w:left="57"/>
              <w:jc w:val="center"/>
            </w:pPr>
            <w:r w:rsidRPr="00DB4492"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ind w:left="57"/>
              <w:jc w:val="center"/>
            </w:pPr>
            <w:r w:rsidRPr="00DB4492"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ind w:left="57"/>
              <w:jc w:val="center"/>
            </w:pPr>
            <w:r w:rsidRPr="00DB4492"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ind w:left="57"/>
              <w:jc w:val="center"/>
            </w:pPr>
            <w:r w:rsidRPr="00DB4492">
              <w:t>52</w:t>
            </w:r>
          </w:p>
        </w:tc>
      </w:tr>
      <w:tr w:rsidR="00D85CCF" w:rsidRPr="00DB4492" w:rsidTr="008B1072">
        <w:trPr>
          <w:trHeight w:val="6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2.4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</w:pPr>
            <w:r w:rsidRPr="00DB4492">
              <w:rPr>
                <w:shd w:val="clear" w:color="auto" w:fill="FFFFFF"/>
              </w:rPr>
              <w:t>Отношение количества организаций, занятых в сфере информационных технологий и воспользовавшихся налоговой льготой по отношению к плановому показателю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</w:p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CF" w:rsidRPr="00DB4492" w:rsidRDefault="00D85CCF" w:rsidP="008B1072">
            <w:pPr>
              <w:ind w:left="57"/>
              <w:jc w:val="center"/>
            </w:pPr>
          </w:p>
          <w:p w:rsidR="00D85CCF" w:rsidRPr="00DB4492" w:rsidRDefault="00D85CCF" w:rsidP="008B1072">
            <w:pPr>
              <w:ind w:left="57"/>
              <w:jc w:val="center"/>
            </w:pPr>
            <w:r w:rsidRPr="00DB4492">
              <w:t>процент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ind w:left="57"/>
              <w:jc w:val="center"/>
            </w:pPr>
            <w:r w:rsidRPr="00DB4492">
              <w:t>≥ 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ind w:left="57"/>
              <w:jc w:val="center"/>
            </w:pPr>
            <w:r w:rsidRPr="00DB4492">
              <w:t>≥ 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ind w:left="57"/>
              <w:jc w:val="center"/>
            </w:pPr>
            <w:r w:rsidRPr="00DB4492">
              <w:t>≥ 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ind w:left="57"/>
              <w:jc w:val="center"/>
            </w:pPr>
            <w:r w:rsidRPr="00DB4492">
              <w:t>≥ 0</w:t>
            </w:r>
          </w:p>
        </w:tc>
      </w:tr>
    </w:tbl>
    <w:p w:rsidR="00D85CCF" w:rsidRPr="00DB4492" w:rsidRDefault="00D85CCF" w:rsidP="00D85CCF">
      <w:pPr>
        <w:widowControl w:val="0"/>
        <w:rPr>
          <w:b/>
        </w:rPr>
      </w:pPr>
    </w:p>
    <w:p w:rsidR="00D85CCF" w:rsidRPr="00DB4492" w:rsidRDefault="00D85CCF" w:rsidP="00D85CCF">
      <w:pPr>
        <w:widowControl w:val="0"/>
        <w:jc w:val="center"/>
        <w:rPr>
          <w:b/>
          <w:sz w:val="28"/>
          <w:szCs w:val="28"/>
        </w:rPr>
      </w:pPr>
      <w:r w:rsidRPr="00DB4492">
        <w:rPr>
          <w:b/>
          <w:sz w:val="28"/>
          <w:szCs w:val="28"/>
        </w:rPr>
        <w:t>4. Структура муниципальной программы</w:t>
      </w:r>
    </w:p>
    <w:p w:rsidR="00D85CCF" w:rsidRPr="00DB4492" w:rsidRDefault="00D85CCF" w:rsidP="00D85CCF">
      <w:pPr>
        <w:widowControl w:val="0"/>
        <w:jc w:val="center"/>
        <w:outlineLvl w:val="0"/>
        <w:rPr>
          <w:b/>
        </w:rPr>
      </w:pPr>
    </w:p>
    <w:tbl>
      <w:tblPr>
        <w:tblW w:w="15877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4A0"/>
      </w:tblPr>
      <w:tblGrid>
        <w:gridCol w:w="568"/>
        <w:gridCol w:w="7460"/>
        <w:gridCol w:w="7"/>
        <w:gridCol w:w="45"/>
        <w:gridCol w:w="3456"/>
        <w:gridCol w:w="4341"/>
      </w:tblGrid>
      <w:tr w:rsidR="00D85CCF" w:rsidRPr="00DB4492" w:rsidTr="008B1072">
        <w:trPr>
          <w:trHeight w:val="489"/>
        </w:trPr>
        <w:tc>
          <w:tcPr>
            <w:tcW w:w="568" w:type="dxa"/>
          </w:tcPr>
          <w:p w:rsidR="00D85CCF" w:rsidRPr="00DB4492" w:rsidRDefault="00D85CCF" w:rsidP="008B1072">
            <w:pPr>
              <w:widowControl w:val="0"/>
              <w:jc w:val="center"/>
              <w:rPr>
                <w:spacing w:val="-1"/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№</w:t>
            </w:r>
          </w:p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DB4492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DB4492">
              <w:rPr>
                <w:sz w:val="23"/>
                <w:szCs w:val="23"/>
              </w:rPr>
              <w:t>/</w:t>
            </w:r>
            <w:proofErr w:type="spellStart"/>
            <w:r w:rsidRPr="00DB4492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7467" w:type="dxa"/>
            <w:gridSpan w:val="2"/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r w:rsidRPr="00DB4492">
              <w:rPr>
                <w:sz w:val="23"/>
                <w:szCs w:val="23"/>
              </w:rPr>
              <w:t>Задачи структурного элемента</w:t>
            </w:r>
          </w:p>
        </w:tc>
        <w:tc>
          <w:tcPr>
            <w:tcW w:w="3501" w:type="dxa"/>
            <w:gridSpan w:val="2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r w:rsidRPr="00DB4492">
              <w:rPr>
                <w:sz w:val="23"/>
                <w:szCs w:val="23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41" w:type="dxa"/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Связь</w:t>
            </w:r>
          </w:p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r w:rsidRPr="00DB4492">
              <w:rPr>
                <w:sz w:val="23"/>
                <w:szCs w:val="23"/>
              </w:rPr>
              <w:t>с показателями</w:t>
            </w:r>
          </w:p>
        </w:tc>
      </w:tr>
      <w:tr w:rsidR="00D85CCF" w:rsidRPr="00DB4492" w:rsidTr="008B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spacing w:before="4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</w:t>
            </w: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spacing w:before="4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3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spacing w:before="4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4</w:t>
            </w:r>
          </w:p>
        </w:tc>
      </w:tr>
      <w:tr w:rsidR="00D85CCF" w:rsidRPr="00DB4492" w:rsidTr="008B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</w:p>
        </w:tc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center"/>
            </w:pPr>
            <w:r w:rsidRPr="00DB4492">
              <w:t>Комплекс процессных мероприятий «Повышение инвестиционной привлекательности Промышленновского муниципального округа и развитие субъ</w:t>
            </w:r>
            <w:r>
              <w:t>е</w:t>
            </w:r>
            <w:r w:rsidRPr="00DB4492">
              <w:t>ктов малого и среднего предпринимательства» (приложение № 1 к настоящей муниципальной программе)</w:t>
            </w:r>
          </w:p>
        </w:tc>
      </w:tr>
      <w:tr w:rsidR="00D85CCF" w:rsidRPr="00DB4492" w:rsidTr="008B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1.</w:t>
            </w:r>
          </w:p>
        </w:tc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center"/>
              <w:rPr>
                <w:spacing w:val="-2"/>
              </w:rPr>
            </w:pPr>
            <w:r w:rsidRPr="00DB4492">
              <w:rPr>
                <w:spacing w:val="-2"/>
              </w:rPr>
              <w:t xml:space="preserve">Мероприятие  </w:t>
            </w:r>
            <w:r w:rsidRPr="00DB4492">
              <w:t>«Издание рекламно-информационных материалов об инвестиционном потенциале Промышленновского муниципального округа»</w:t>
            </w:r>
          </w:p>
        </w:tc>
      </w:tr>
      <w:tr w:rsidR="00D85CCF" w:rsidRPr="00DB4492" w:rsidTr="008B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</w:pP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5CCF" w:rsidRPr="00DB4492" w:rsidRDefault="00D85CCF" w:rsidP="008B1072">
            <w:pPr>
              <w:widowControl w:val="0"/>
              <w:rPr>
                <w:u w:val="single"/>
              </w:rPr>
            </w:pPr>
            <w:r w:rsidRPr="00DB4492">
              <w:rPr>
                <w:u w:val="single"/>
              </w:rPr>
              <w:t>Ответственный исполнитель муниципальной программы</w:t>
            </w:r>
          </w:p>
          <w:p w:rsidR="00D85CCF" w:rsidRPr="00DB4492" w:rsidRDefault="00D85CCF" w:rsidP="008B1072">
            <w:pPr>
              <w:widowControl w:val="0"/>
            </w:pPr>
            <w:r w:rsidRPr="00DB4492">
              <w:t xml:space="preserve">Селиверстова Анна Андреевна – заместитель главы Промышленновского муниципального округа  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center"/>
              <w:rPr>
                <w:spacing w:val="-4"/>
              </w:rPr>
            </w:pPr>
            <w:r w:rsidRPr="00DB4492">
              <w:t xml:space="preserve">Срок реализации: </w:t>
            </w:r>
            <w:r w:rsidRPr="00DB4492">
              <w:rPr>
                <w:spacing w:val="-4"/>
              </w:rPr>
              <w:t xml:space="preserve"> </w:t>
            </w:r>
          </w:p>
          <w:p w:rsidR="00D85CCF" w:rsidRPr="00DB4492" w:rsidRDefault="00D85CCF" w:rsidP="008B1072">
            <w:pPr>
              <w:widowControl w:val="0"/>
              <w:jc w:val="center"/>
              <w:rPr>
                <w:spacing w:val="-4"/>
              </w:rPr>
            </w:pPr>
            <w:r w:rsidRPr="00DB4492">
              <w:rPr>
                <w:spacing w:val="-4"/>
              </w:rPr>
              <w:t>2026–2028 годы</w:t>
            </w:r>
          </w:p>
        </w:tc>
      </w:tr>
      <w:tr w:rsidR="00D85CCF" w:rsidRPr="00DB4492" w:rsidTr="008B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1.1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</w:pPr>
            <w:r w:rsidRPr="00DB4492">
              <w:t>Задача 1: Увеличение объема инвестиций в основной капитал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Проведение информационно-аналитического мониторинга объема инвестиций в основной капитал за счет всех источников финансирования в Промышленновском муниципальном округе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</w:pPr>
            <w:r w:rsidRPr="00DB4492">
              <w:t>Темп роста (индекс роста) физического объема инвестиций в основной капитал за счет всех ис</w:t>
            </w:r>
            <w:r>
              <w:t>т</w:t>
            </w:r>
            <w:r w:rsidRPr="00DB4492">
              <w:t>очников финансирования</w:t>
            </w:r>
          </w:p>
          <w:p w:rsidR="00D85CCF" w:rsidRPr="00DB4492" w:rsidRDefault="00D85CCF" w:rsidP="008B1072">
            <w:pPr>
              <w:widowControl w:val="0"/>
            </w:pPr>
          </w:p>
        </w:tc>
      </w:tr>
      <w:tr w:rsidR="00D85CCF" w:rsidRPr="00DB4492" w:rsidTr="008B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1.2.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</w:pPr>
            <w:r w:rsidRPr="00DB4492">
              <w:t>Задача 2: Формирование нормативной правовой базы, регулирующей инвестиционную деятельность на территории Промышленновского муниципального округа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</w:pPr>
            <w:r w:rsidRPr="00DB4492">
              <w:t>Разработка нормативно-правовой базы для установления льгот по налогам и сборам, по аренде имущества, находящегося в муниципальной собственности Промышленновского муниципального  округа и необходимого для реализации инвестиционных проектов по мере необходимости</w:t>
            </w:r>
          </w:p>
          <w:p w:rsidR="00D85CCF" w:rsidRPr="00DB4492" w:rsidRDefault="00D85CCF" w:rsidP="008B1072">
            <w:pPr>
              <w:widowControl w:val="0"/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Количество мероприятий направленных на поддержку, сопровождение инвестиционных проектов на территории Промышленновского муниципального округа</w:t>
            </w:r>
          </w:p>
          <w:p w:rsidR="00D85CCF" w:rsidRPr="00DB4492" w:rsidRDefault="00D85CCF" w:rsidP="008B1072">
            <w:pPr>
              <w:widowControl w:val="0"/>
              <w:ind w:left="57"/>
            </w:pPr>
          </w:p>
        </w:tc>
      </w:tr>
      <w:tr w:rsidR="00D85CCF" w:rsidRPr="00DB4492" w:rsidTr="008B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1.3.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</w:pPr>
            <w:r w:rsidRPr="00DB4492">
              <w:t>Задача 3: Организация работы Совета по инвестиционной деятельности при главе Промышленновского муниципального округа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</w:pPr>
            <w:r w:rsidRPr="00DB4492">
              <w:t>Содействие  развитию  и поддержке инвестиционной и инновационной деятельности в Промышленновском муниципальном округе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Количество мероприятий направленных на поддержку, сопровождение инвестиционных проектов на территории Промышленновского муниципального округа</w:t>
            </w:r>
          </w:p>
        </w:tc>
      </w:tr>
      <w:tr w:rsidR="00D85CCF" w:rsidRPr="00DB4492" w:rsidTr="008B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1.4.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Задача 4: Привлечение инвесторов к решению вопросов в социальной сфере путем заключения соглашений о социально-экономическом сотрудничестве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Заключение с предприятиями  и организациями соглашений о социально-экономическом сотрудничестве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Количество заключенных соглашений о социально-экономическом сотрудничестве</w:t>
            </w:r>
          </w:p>
          <w:p w:rsidR="00D85CCF" w:rsidRPr="00DB4492" w:rsidRDefault="00D85CCF" w:rsidP="008B1072">
            <w:pPr>
              <w:widowControl w:val="0"/>
              <w:ind w:left="57"/>
            </w:pPr>
          </w:p>
        </w:tc>
      </w:tr>
      <w:tr w:rsidR="00D85CCF" w:rsidRPr="00DB4492" w:rsidTr="008B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1.5.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</w:pPr>
            <w:r w:rsidRPr="00DB4492">
              <w:t>Задача 5: Формирование положительного инвестиционного имиджа Промышленновского муниципального округа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 xml:space="preserve">Повышение уровня информационного обеспечения субъектов инвестиционной и производственной деятельности путем    издания рекламно-информационных </w:t>
            </w:r>
            <w:r w:rsidRPr="00DB4492">
              <w:lastRenderedPageBreak/>
              <w:t>материалов об инвестиционном потенциале Промышленновского  муниципального округа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lastRenderedPageBreak/>
              <w:t>Оценка инвестиционной привлекательности Промышленновского муниципального округа в общем рейтинге Кемеровской области-Кузбасса</w:t>
            </w:r>
          </w:p>
        </w:tc>
      </w:tr>
      <w:tr w:rsidR="00D85CCF" w:rsidRPr="00DB4492" w:rsidTr="008B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lastRenderedPageBreak/>
              <w:t>1.6.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</w:pPr>
            <w:r w:rsidRPr="00DB4492">
              <w:t>Задача 6: Создание базы инвестиционных площадок и проектов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</w:pPr>
            <w:r w:rsidRPr="00DB4492">
              <w:t xml:space="preserve">Формирование информации об инвестиционной привлекательности Промышленновского муниципального округа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</w:pPr>
            <w:r w:rsidRPr="00DB4492">
              <w:t>Количество земельных участков включенных в реестр производственных площадок</w:t>
            </w:r>
          </w:p>
          <w:p w:rsidR="00D85CCF" w:rsidRPr="00DB4492" w:rsidRDefault="00D85CCF" w:rsidP="008B1072">
            <w:pPr>
              <w:widowControl w:val="0"/>
            </w:pPr>
          </w:p>
        </w:tc>
      </w:tr>
      <w:tr w:rsidR="00D85CCF" w:rsidRPr="00DB4492" w:rsidTr="008B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2.</w:t>
            </w:r>
          </w:p>
        </w:tc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pacing w:val="-2"/>
              </w:rPr>
            </w:pPr>
            <w:r w:rsidRPr="00DB4492">
              <w:rPr>
                <w:spacing w:val="-2"/>
              </w:rPr>
              <w:t>Мероприятие «Информационная поддержка субъектов малого и среднего предпринимательства»</w:t>
            </w:r>
          </w:p>
          <w:p w:rsidR="00D85CCF" w:rsidRPr="00DB4492" w:rsidRDefault="00D85CCF" w:rsidP="008B1072">
            <w:pPr>
              <w:widowControl w:val="0"/>
              <w:jc w:val="center"/>
            </w:pPr>
          </w:p>
        </w:tc>
      </w:tr>
      <w:tr w:rsidR="00D85CCF" w:rsidRPr="00DB4492" w:rsidTr="008B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5CCF" w:rsidRPr="00DB4492" w:rsidRDefault="00D85CCF" w:rsidP="008B1072">
            <w:pPr>
              <w:widowControl w:val="0"/>
              <w:rPr>
                <w:u w:val="single"/>
              </w:rPr>
            </w:pPr>
            <w:r w:rsidRPr="00DB4492">
              <w:rPr>
                <w:u w:val="single"/>
              </w:rPr>
              <w:t>Ответственный исполнитель муниципальной программы</w:t>
            </w:r>
          </w:p>
          <w:p w:rsidR="00D85CCF" w:rsidRPr="00DB4492" w:rsidRDefault="00D85CCF" w:rsidP="008B1072">
            <w:pPr>
              <w:widowControl w:val="0"/>
            </w:pPr>
            <w:r w:rsidRPr="00DB4492">
              <w:t xml:space="preserve">Селиверстова Анна Андреевна – заместитель главы Промышленновского муниципального округа  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center"/>
              <w:rPr>
                <w:spacing w:val="-4"/>
              </w:rPr>
            </w:pPr>
            <w:r w:rsidRPr="00DB4492">
              <w:t>Срок реализации:</w:t>
            </w:r>
            <w:r w:rsidRPr="00DB4492">
              <w:rPr>
                <w:spacing w:val="-4"/>
              </w:rPr>
              <w:t xml:space="preserve"> </w:t>
            </w:r>
          </w:p>
          <w:p w:rsidR="00D85CCF" w:rsidRPr="00DB4492" w:rsidRDefault="00D85CCF" w:rsidP="008B1072">
            <w:pPr>
              <w:widowControl w:val="0"/>
              <w:jc w:val="center"/>
              <w:rPr>
                <w:spacing w:val="-4"/>
              </w:rPr>
            </w:pPr>
            <w:r w:rsidRPr="00DB4492">
              <w:rPr>
                <w:spacing w:val="-4"/>
              </w:rPr>
              <w:t>2026–2028 годы</w:t>
            </w:r>
          </w:p>
        </w:tc>
      </w:tr>
      <w:tr w:rsidR="00D85CCF" w:rsidRPr="00DB4492" w:rsidTr="008B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2.1.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</w:pPr>
            <w:r w:rsidRPr="00DB4492">
              <w:t>Задача 1: Предоставление информационной и консультационной поддержки субъектам малого и среднего предпринимательства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 xml:space="preserve">Обеспечена общедоступность информационных систем в целях информирования и консультирования субъектов малого и среднего предпринимательства, и организаций Промышленновского муниципального округа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Численность субъектов малого и среднего предпринимательства, на 10 тыс. человек населения округа;</w:t>
            </w:r>
          </w:p>
          <w:p w:rsidR="00D85CCF" w:rsidRPr="00DB4492" w:rsidRDefault="00D85CCF" w:rsidP="008B1072">
            <w:pPr>
              <w:widowControl w:val="0"/>
              <w:jc w:val="both"/>
            </w:pPr>
            <w:r w:rsidRPr="00DB4492">
              <w:t xml:space="preserve">Число субъектов малого и среднего предпринимательства, </w:t>
            </w:r>
            <w:proofErr w:type="spellStart"/>
            <w:r w:rsidRPr="00DB4492">
              <w:t>зарегестированных</w:t>
            </w:r>
            <w:proofErr w:type="spellEnd"/>
            <w:r w:rsidRPr="00DB4492">
              <w:t xml:space="preserve"> в Промышленновском муниципальном округе </w:t>
            </w:r>
          </w:p>
        </w:tc>
      </w:tr>
      <w:tr w:rsidR="00D85CCF" w:rsidRPr="00DB4492" w:rsidTr="008B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2.2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</w:pPr>
            <w:r w:rsidRPr="00DB4492">
              <w:t>Задача 2: Создание условий для развития торговой деятельности на территории Промышленновского муниципального округа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Предоставлены площадки для организации ярмарок и продажи товаров (выполнения работ, оказания услуг) на территории Промышленновского муниципального округа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Количество проведенных ярмарок на т</w:t>
            </w:r>
            <w:r>
              <w:t>е</w:t>
            </w:r>
            <w:r w:rsidRPr="00DB4492">
              <w:t>рритории округа</w:t>
            </w:r>
          </w:p>
        </w:tc>
      </w:tr>
      <w:tr w:rsidR="00D85CCF" w:rsidRPr="00DB4492" w:rsidTr="008B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2.3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r w:rsidRPr="00DB4492">
              <w:t>Задача 3: Создание благоприятных условий для осуществления деятельности организаций, занятых в сфере информационных технологий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jc w:val="both"/>
            </w:pPr>
            <w:r w:rsidRPr="00DB4492">
              <w:t xml:space="preserve">Предоставлена льгота по уплате земельного налога организациям, занятым в сфере информационных технологий, направленные на поддержку </w:t>
            </w:r>
            <w:r w:rsidRPr="00DB4492">
              <w:rPr>
                <w:lang w:val="en-US"/>
              </w:rPr>
              <w:t>IT</w:t>
            </w:r>
            <w:r w:rsidRPr="00DB4492">
              <w:t xml:space="preserve"> отрасли.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ind w:left="57"/>
              <w:jc w:val="both"/>
              <w:rPr>
                <w:shd w:val="clear" w:color="auto" w:fill="FFFFFF"/>
              </w:rPr>
            </w:pPr>
            <w:r w:rsidRPr="00DB4492">
              <w:rPr>
                <w:shd w:val="clear" w:color="auto" w:fill="FFFFFF"/>
              </w:rPr>
              <w:t>Отношение количества организаций, занятых в сфере информационных технологий и воспользовавшихся налоговой льготой по отношению к плановому показателю</w:t>
            </w:r>
          </w:p>
          <w:p w:rsidR="00D85CCF" w:rsidRPr="00DB4492" w:rsidRDefault="00D85CCF" w:rsidP="008B1072"/>
        </w:tc>
      </w:tr>
      <w:tr w:rsidR="00D85CCF" w:rsidRPr="00DB4492" w:rsidTr="008B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lastRenderedPageBreak/>
              <w:t>2.4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5CCF" w:rsidRPr="00DB4492" w:rsidRDefault="00D85CCF" w:rsidP="008B1072">
            <w:r w:rsidRPr="00DB4492">
              <w:t>Задача 4: Предоставление имущественной поддержки субъектам малого и среднего предпринимательства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jc w:val="both"/>
            </w:pPr>
            <w:r w:rsidRPr="00DB4492">
              <w:t>Обеспечена имущественная поддержка малого и среднего предпринимательства, а также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Численность субъектов малого и среднего предпринимательства, на 10 тыс. человек населения округа;</w:t>
            </w:r>
          </w:p>
          <w:p w:rsidR="00D85CCF" w:rsidRPr="00DB4492" w:rsidRDefault="00D85CCF" w:rsidP="008B1072">
            <w:pPr>
              <w:widowControl w:val="0"/>
              <w:jc w:val="both"/>
              <w:rPr>
                <w:shd w:val="clear" w:color="auto" w:fill="FFFFFF"/>
              </w:rPr>
            </w:pPr>
            <w:r w:rsidRPr="00DB4492">
              <w:t>Число субъектов малого и среднего предпринимательства, зарег</w:t>
            </w:r>
            <w:r>
              <w:t>и</w:t>
            </w:r>
            <w:r w:rsidRPr="00DB4492">
              <w:t>ст</w:t>
            </w:r>
            <w:r>
              <w:t>р</w:t>
            </w:r>
            <w:r w:rsidRPr="00DB4492">
              <w:t>ированных в Промышленновском муниципальном округе</w:t>
            </w:r>
          </w:p>
        </w:tc>
      </w:tr>
    </w:tbl>
    <w:p w:rsidR="00D85CCF" w:rsidRPr="00DB4492" w:rsidRDefault="00D85CCF" w:rsidP="00D85CCF">
      <w:pPr>
        <w:rPr>
          <w:spacing w:val="-16"/>
          <w:sz w:val="28"/>
          <w:szCs w:val="28"/>
        </w:rPr>
        <w:sectPr w:rsidR="00D85CCF" w:rsidRPr="00DB4492" w:rsidSect="00272AC0">
          <w:headerReference w:type="default" r:id="rId13"/>
          <w:headerReference w:type="first" r:id="rId14"/>
          <w:pgSz w:w="16838" w:h="11906" w:orient="landscape"/>
          <w:pgMar w:top="1134" w:right="567" w:bottom="568" w:left="567" w:header="1701" w:footer="567" w:gutter="0"/>
          <w:cols w:space="708"/>
          <w:docGrid w:linePitch="360"/>
        </w:sectPr>
      </w:pPr>
      <w:r w:rsidRPr="00DB4492">
        <w:rPr>
          <w:spacing w:val="-16"/>
          <w:sz w:val="28"/>
          <w:szCs w:val="28"/>
        </w:rPr>
        <w:t xml:space="preserve"> </w:t>
      </w:r>
    </w:p>
    <w:p w:rsidR="00D85CCF" w:rsidRPr="00DB4492" w:rsidRDefault="00D85CCF" w:rsidP="00D85CCF">
      <w:pPr>
        <w:widowControl w:val="0"/>
        <w:jc w:val="center"/>
        <w:rPr>
          <w:b/>
          <w:sz w:val="28"/>
          <w:szCs w:val="28"/>
        </w:rPr>
      </w:pPr>
      <w:r w:rsidRPr="00DB4492">
        <w:rPr>
          <w:b/>
          <w:sz w:val="28"/>
          <w:szCs w:val="28"/>
        </w:rPr>
        <w:lastRenderedPageBreak/>
        <w:t xml:space="preserve">5. Финансовое обеспечение программы </w:t>
      </w:r>
    </w:p>
    <w:p w:rsidR="00D85CCF" w:rsidRPr="00DB4492" w:rsidRDefault="00D85CCF" w:rsidP="00D85CCF">
      <w:pPr>
        <w:pStyle w:val="a5"/>
        <w:widowControl w:val="0"/>
        <w:ind w:left="450"/>
        <w:rPr>
          <w:b/>
          <w:sz w:val="24"/>
          <w:szCs w:val="28"/>
        </w:rPr>
      </w:pPr>
    </w:p>
    <w:tbl>
      <w:tblPr>
        <w:tblW w:w="15593" w:type="dxa"/>
        <w:tblInd w:w="-1026" w:type="dxa"/>
        <w:tblLook w:val="04A0"/>
      </w:tblPr>
      <w:tblGrid>
        <w:gridCol w:w="6008"/>
        <w:gridCol w:w="2485"/>
        <w:gridCol w:w="2280"/>
        <w:gridCol w:w="2552"/>
        <w:gridCol w:w="2268"/>
      </w:tblGrid>
      <w:tr w:rsidR="00D85CCF" w:rsidRPr="00DB4492" w:rsidTr="008B1072">
        <w:trPr>
          <w:trHeight w:val="360"/>
        </w:trPr>
        <w:tc>
          <w:tcPr>
            <w:tcW w:w="6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F" w:rsidRPr="00DB4492" w:rsidRDefault="00D85CCF" w:rsidP="008B1072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Наименование  программы, структурного элемента / источник финансового обеспечения</w:t>
            </w:r>
          </w:p>
        </w:tc>
        <w:tc>
          <w:tcPr>
            <w:tcW w:w="9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F" w:rsidRPr="00DB4492" w:rsidRDefault="00D85CCF" w:rsidP="008B1072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Объем финансового обеспечения по годам реализации, тыс. рублей</w:t>
            </w:r>
          </w:p>
        </w:tc>
      </w:tr>
      <w:tr w:rsidR="00D85CCF" w:rsidRPr="00DB4492" w:rsidTr="008B1072">
        <w:trPr>
          <w:trHeight w:val="613"/>
        </w:trPr>
        <w:tc>
          <w:tcPr>
            <w:tcW w:w="6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CCF" w:rsidRPr="00DB4492" w:rsidRDefault="00D85CCF" w:rsidP="008B1072">
            <w:pPr>
              <w:rPr>
                <w:sz w:val="23"/>
                <w:szCs w:val="23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F" w:rsidRPr="00DB4492" w:rsidRDefault="00D85CCF" w:rsidP="008B1072">
            <w:pPr>
              <w:ind w:right="3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2026 год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F" w:rsidRPr="00DB4492" w:rsidRDefault="00D85CCF" w:rsidP="008B1072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2027 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2028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CF" w:rsidRPr="00DB4492" w:rsidRDefault="00D85CCF" w:rsidP="008B1072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Всего</w:t>
            </w:r>
          </w:p>
        </w:tc>
      </w:tr>
      <w:tr w:rsidR="00D85CCF" w:rsidRPr="00DB4492" w:rsidTr="008B1072">
        <w:trPr>
          <w:trHeight w:val="345"/>
          <w:tblHeader/>
        </w:trPr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5</w:t>
            </w:r>
          </w:p>
        </w:tc>
      </w:tr>
      <w:tr w:rsidR="00D85CCF" w:rsidRPr="00DB4492" w:rsidTr="008B1072">
        <w:trPr>
          <w:trHeight w:val="345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85CCF" w:rsidRPr="00DB4492" w:rsidRDefault="00D85CCF" w:rsidP="008B1072">
            <w:pPr>
              <w:ind w:left="-31"/>
            </w:pPr>
            <w:r w:rsidRPr="00DB4492">
              <w:t>Муниципальная программа «Экономическое развитие и инновационная экономика в Промышленновском муниципальном округе» на 2026 – 2028 годы, в том числе: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CF" w:rsidRPr="00163D36" w:rsidRDefault="00D85CCF" w:rsidP="008B1072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jc w:val="center"/>
            </w:pPr>
            <w:r>
              <w:t>10,0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>
              <w:t>30,0</w:t>
            </w:r>
          </w:p>
        </w:tc>
      </w:tr>
      <w:tr w:rsidR="00D85CCF" w:rsidRPr="00DB4492" w:rsidTr="008B1072">
        <w:trPr>
          <w:trHeight w:val="4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85CCF" w:rsidRPr="00DB4492" w:rsidRDefault="00D85CCF" w:rsidP="008B1072">
            <w:pPr>
              <w:rPr>
                <w:b/>
              </w:rPr>
            </w:pPr>
            <w:r w:rsidRPr="00DB4492">
              <w:rPr>
                <w:b/>
              </w:rPr>
              <w:t>Местный бюджет</w:t>
            </w: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CF" w:rsidRPr="00163D36" w:rsidRDefault="00D85CCF" w:rsidP="008B1072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jc w:val="center"/>
            </w:pPr>
            <w:r>
              <w:t>10,0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>
              <w:t>30,0</w:t>
            </w:r>
          </w:p>
        </w:tc>
      </w:tr>
      <w:tr w:rsidR="00D85CCF" w:rsidRPr="00DB4492" w:rsidTr="008B1072">
        <w:trPr>
          <w:trHeight w:val="437"/>
        </w:trPr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85CCF" w:rsidRPr="00DB4492" w:rsidRDefault="00D85CCF" w:rsidP="008B1072">
            <w:pPr>
              <w:ind w:left="-31"/>
              <w:rPr>
                <w:bCs/>
              </w:rPr>
            </w:pPr>
            <w:r w:rsidRPr="00DB4492">
              <w:rPr>
                <w:bCs/>
              </w:rPr>
              <w:t>Комплекс процессных мероприятий</w:t>
            </w:r>
          </w:p>
          <w:p w:rsidR="00D85CCF" w:rsidRPr="00DB4492" w:rsidRDefault="00D85CCF" w:rsidP="008B1072">
            <w:pPr>
              <w:ind w:left="-31"/>
              <w:rPr>
                <w:bCs/>
              </w:rPr>
            </w:pPr>
            <w:r w:rsidRPr="00DB4492">
              <w:t>«Повышение инвестиционной привлекательности Промышленновского муниципального округа и развитие субъектов малого и среднего предпринимательств»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bCs/>
              </w:rPr>
            </w:pPr>
          </w:p>
        </w:tc>
      </w:tr>
      <w:tr w:rsidR="00D85CCF" w:rsidRPr="00DB4492" w:rsidTr="008B1072">
        <w:trPr>
          <w:trHeight w:val="437"/>
        </w:trPr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85CCF" w:rsidRPr="00DB4492" w:rsidRDefault="00D85CCF" w:rsidP="008B1072">
            <w:pPr>
              <w:ind w:left="-31"/>
              <w:rPr>
                <w:b/>
                <w:bCs/>
              </w:rPr>
            </w:pPr>
            <w:r w:rsidRPr="00DB4492">
              <w:rPr>
                <w:b/>
              </w:rPr>
              <w:t>Местный бюджет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CF" w:rsidRPr="00163D36" w:rsidRDefault="00D85CCF" w:rsidP="008B1072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jc w:val="center"/>
            </w:pPr>
            <w:r>
              <w:t>10,0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>
              <w:t>30,0</w:t>
            </w:r>
          </w:p>
        </w:tc>
      </w:tr>
    </w:tbl>
    <w:p w:rsidR="00D85CCF" w:rsidRPr="00DB4492" w:rsidRDefault="00D85CCF" w:rsidP="00D85CCF">
      <w:pPr>
        <w:jc w:val="center"/>
      </w:pPr>
    </w:p>
    <w:p w:rsidR="00D85CCF" w:rsidRPr="00DB4492" w:rsidRDefault="00D85CCF" w:rsidP="00D85CCF">
      <w:pPr>
        <w:jc w:val="center"/>
      </w:pPr>
    </w:p>
    <w:p w:rsidR="00D85CCF" w:rsidRPr="00DB4492" w:rsidRDefault="00D85CCF" w:rsidP="00D85CCF">
      <w:pPr>
        <w:jc w:val="center"/>
      </w:pPr>
    </w:p>
    <w:p w:rsidR="00D85CCF" w:rsidRPr="00DB4492" w:rsidRDefault="00D85CCF" w:rsidP="00D85CCF">
      <w:pPr>
        <w:jc w:val="center"/>
      </w:pPr>
    </w:p>
    <w:p w:rsidR="00D85CCF" w:rsidRPr="00DB4492" w:rsidRDefault="00D85CCF" w:rsidP="00D85CCF">
      <w:pPr>
        <w:jc w:val="center"/>
      </w:pPr>
    </w:p>
    <w:p w:rsidR="00D85CCF" w:rsidRPr="00DB4492" w:rsidRDefault="00D85CCF" w:rsidP="00D85CCF">
      <w:pPr>
        <w:jc w:val="center"/>
      </w:pPr>
    </w:p>
    <w:p w:rsidR="00D85CCF" w:rsidRPr="00DB4492" w:rsidRDefault="00D85CCF" w:rsidP="00D85CCF">
      <w:pPr>
        <w:jc w:val="center"/>
      </w:pPr>
    </w:p>
    <w:p w:rsidR="00D85CCF" w:rsidRPr="00DB4492" w:rsidRDefault="00D85CCF" w:rsidP="00D85CCF">
      <w:pPr>
        <w:jc w:val="center"/>
      </w:pPr>
    </w:p>
    <w:p w:rsidR="00D85CCF" w:rsidRPr="00DB4492" w:rsidRDefault="00D85CCF" w:rsidP="00D85CCF">
      <w:pPr>
        <w:jc w:val="center"/>
      </w:pPr>
    </w:p>
    <w:p w:rsidR="00D85CCF" w:rsidRPr="00DB4492" w:rsidRDefault="00D85CCF" w:rsidP="00D85CCF">
      <w:pPr>
        <w:jc w:val="center"/>
      </w:pPr>
    </w:p>
    <w:p w:rsidR="00D85CCF" w:rsidRPr="00DB4492" w:rsidRDefault="00D85CCF" w:rsidP="00D85CCF">
      <w:pPr>
        <w:jc w:val="center"/>
      </w:pPr>
    </w:p>
    <w:p w:rsidR="00D85CCF" w:rsidRPr="00DB4492" w:rsidRDefault="00D85CCF" w:rsidP="00D85CCF">
      <w:pPr>
        <w:jc w:val="center"/>
      </w:pPr>
    </w:p>
    <w:p w:rsidR="00D85CCF" w:rsidRPr="00DB4492" w:rsidRDefault="00D85CCF" w:rsidP="00D85CCF">
      <w:pPr>
        <w:jc w:val="center"/>
      </w:pPr>
    </w:p>
    <w:p w:rsidR="00D85CCF" w:rsidRPr="00DB4492" w:rsidRDefault="00D85CCF" w:rsidP="00D85CCF">
      <w:pPr>
        <w:jc w:val="center"/>
      </w:pPr>
    </w:p>
    <w:p w:rsidR="00D85CCF" w:rsidRPr="00DB4492" w:rsidRDefault="00D85CCF" w:rsidP="00D85CCF">
      <w:pPr>
        <w:jc w:val="center"/>
      </w:pPr>
    </w:p>
    <w:p w:rsidR="00D85CCF" w:rsidRPr="00DB4492" w:rsidRDefault="00D85CCF" w:rsidP="00D85CCF">
      <w:pPr>
        <w:jc w:val="center"/>
      </w:pPr>
    </w:p>
    <w:p w:rsidR="00D85CCF" w:rsidRPr="00DB4492" w:rsidRDefault="00D85CCF" w:rsidP="00D85CCF">
      <w:pPr>
        <w:jc w:val="center"/>
      </w:pPr>
    </w:p>
    <w:tbl>
      <w:tblPr>
        <w:tblStyle w:val="a7"/>
        <w:tblW w:w="4678" w:type="dxa"/>
        <w:tblInd w:w="98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678"/>
      </w:tblGrid>
      <w:tr w:rsidR="00D85CCF" w:rsidRPr="00DB4492" w:rsidTr="008B107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85CCF" w:rsidRPr="00DB4492" w:rsidRDefault="00D85CCF" w:rsidP="008B1072">
            <w:pPr>
              <w:widowControl w:val="0"/>
              <w:tabs>
                <w:tab w:val="left" w:pos="164"/>
              </w:tabs>
              <w:ind w:right="106"/>
              <w:jc w:val="center"/>
              <w:rPr>
                <w:sz w:val="28"/>
              </w:rPr>
            </w:pPr>
            <w:r w:rsidRPr="00DB4492">
              <w:rPr>
                <w:sz w:val="28"/>
              </w:rPr>
              <w:lastRenderedPageBreak/>
              <w:t>Приложение № 1</w:t>
            </w:r>
          </w:p>
          <w:p w:rsidR="00D85CCF" w:rsidRPr="00DB4492" w:rsidRDefault="00D85CCF" w:rsidP="008B1072">
            <w:pPr>
              <w:widowControl w:val="0"/>
              <w:ind w:right="106"/>
              <w:jc w:val="center"/>
              <w:rPr>
                <w:sz w:val="28"/>
              </w:rPr>
            </w:pPr>
            <w:r w:rsidRPr="00DB4492">
              <w:rPr>
                <w:sz w:val="28"/>
              </w:rPr>
              <w:t>к муниципальной программе</w:t>
            </w:r>
          </w:p>
          <w:p w:rsidR="00D85CCF" w:rsidRPr="00DB4492" w:rsidRDefault="00D85CCF" w:rsidP="008B1072">
            <w:pPr>
              <w:widowControl w:val="0"/>
              <w:ind w:right="106"/>
              <w:jc w:val="center"/>
              <w:rPr>
                <w:sz w:val="28"/>
              </w:rPr>
            </w:pPr>
            <w:r w:rsidRPr="00DB4492">
              <w:rPr>
                <w:sz w:val="28"/>
              </w:rPr>
              <w:t xml:space="preserve"> «Экономическое развитие и инновационная экономика в Промышленновском муниципальном округе»</w:t>
            </w:r>
          </w:p>
          <w:p w:rsidR="00D85CCF" w:rsidRPr="00DB4492" w:rsidRDefault="00D85CCF" w:rsidP="008B1072">
            <w:pPr>
              <w:widowControl w:val="0"/>
              <w:tabs>
                <w:tab w:val="left" w:pos="164"/>
              </w:tabs>
              <w:ind w:right="106"/>
              <w:jc w:val="right"/>
              <w:rPr>
                <w:sz w:val="28"/>
              </w:rPr>
            </w:pPr>
          </w:p>
        </w:tc>
      </w:tr>
    </w:tbl>
    <w:p w:rsidR="00D85CCF" w:rsidRPr="00DB4492" w:rsidRDefault="00D85CCF" w:rsidP="00D85CCF"/>
    <w:p w:rsidR="00D85CCF" w:rsidRPr="00DB4492" w:rsidRDefault="00D85CCF" w:rsidP="00D85CCF"/>
    <w:p w:rsidR="00D85CCF" w:rsidRPr="00DB4492" w:rsidRDefault="00D85CCF" w:rsidP="00D85CCF"/>
    <w:p w:rsidR="00D85CCF" w:rsidRPr="00DB4492" w:rsidRDefault="00D85CCF" w:rsidP="00D85CCF">
      <w:pPr>
        <w:widowControl w:val="0"/>
        <w:ind w:left="284" w:right="364"/>
        <w:jc w:val="center"/>
        <w:rPr>
          <w:sz w:val="28"/>
        </w:rPr>
      </w:pPr>
      <w:r w:rsidRPr="00DB4492">
        <w:rPr>
          <w:sz w:val="28"/>
        </w:rPr>
        <w:t>ПАСПОРТ</w:t>
      </w:r>
    </w:p>
    <w:p w:rsidR="00D85CCF" w:rsidRPr="00DB4492" w:rsidRDefault="00D85CCF" w:rsidP="00D85CCF">
      <w:pPr>
        <w:widowControl w:val="0"/>
        <w:spacing w:before="1"/>
        <w:ind w:left="284"/>
        <w:jc w:val="center"/>
        <w:outlineLvl w:val="0"/>
        <w:rPr>
          <w:sz w:val="28"/>
        </w:rPr>
      </w:pPr>
      <w:r w:rsidRPr="00DB4492">
        <w:rPr>
          <w:sz w:val="28"/>
        </w:rPr>
        <w:t>комплекса</w:t>
      </w:r>
      <w:r w:rsidRPr="00DB4492">
        <w:rPr>
          <w:spacing w:val="-4"/>
          <w:sz w:val="28"/>
        </w:rPr>
        <w:t xml:space="preserve"> </w:t>
      </w:r>
      <w:r w:rsidRPr="00DB4492">
        <w:rPr>
          <w:sz w:val="28"/>
        </w:rPr>
        <w:t>процессных</w:t>
      </w:r>
      <w:r w:rsidRPr="00DB4492">
        <w:rPr>
          <w:spacing w:val="-4"/>
          <w:sz w:val="28"/>
        </w:rPr>
        <w:t xml:space="preserve"> </w:t>
      </w:r>
      <w:r w:rsidRPr="00DB4492">
        <w:rPr>
          <w:sz w:val="28"/>
        </w:rPr>
        <w:t>мероприятий</w:t>
      </w:r>
    </w:p>
    <w:p w:rsidR="00D85CCF" w:rsidRPr="00DB4492" w:rsidRDefault="00D85CCF" w:rsidP="00D85CCF">
      <w:pPr>
        <w:widowControl w:val="0"/>
        <w:spacing w:before="1"/>
        <w:ind w:left="284"/>
        <w:jc w:val="center"/>
        <w:rPr>
          <w:sz w:val="28"/>
        </w:rPr>
      </w:pPr>
      <w:r w:rsidRPr="00DB4492">
        <w:rPr>
          <w:sz w:val="28"/>
        </w:rPr>
        <w:t>«Повышение инвестиционной привлекательности Промышленновского муниципального округа</w:t>
      </w:r>
    </w:p>
    <w:p w:rsidR="00D85CCF" w:rsidRPr="00DB4492" w:rsidRDefault="00D85CCF" w:rsidP="00D85CCF">
      <w:pPr>
        <w:widowControl w:val="0"/>
        <w:spacing w:before="1"/>
        <w:ind w:left="284"/>
        <w:jc w:val="center"/>
        <w:rPr>
          <w:sz w:val="28"/>
        </w:rPr>
      </w:pPr>
      <w:r w:rsidRPr="00DB4492">
        <w:rPr>
          <w:sz w:val="28"/>
        </w:rPr>
        <w:t>и развитие субъектов малого и среднего предпринимательства»</w:t>
      </w:r>
    </w:p>
    <w:p w:rsidR="00D85CCF" w:rsidRPr="00DB4492" w:rsidRDefault="00D85CCF" w:rsidP="00D85CCF">
      <w:pPr>
        <w:widowControl w:val="0"/>
        <w:rPr>
          <w:sz w:val="22"/>
        </w:rPr>
      </w:pPr>
    </w:p>
    <w:p w:rsidR="00D85CCF" w:rsidRPr="00DB4492" w:rsidRDefault="00D85CCF" w:rsidP="00D85CCF">
      <w:pPr>
        <w:widowControl w:val="0"/>
        <w:numPr>
          <w:ilvl w:val="0"/>
          <w:numId w:val="45"/>
        </w:numPr>
        <w:spacing w:before="1"/>
        <w:ind w:left="0" w:right="-29" w:firstLine="0"/>
        <w:jc w:val="center"/>
        <w:outlineLvl w:val="0"/>
        <w:rPr>
          <w:sz w:val="28"/>
        </w:rPr>
      </w:pPr>
      <w:r w:rsidRPr="00DB4492">
        <w:rPr>
          <w:sz w:val="28"/>
        </w:rPr>
        <w:t>Общие положения</w:t>
      </w:r>
    </w:p>
    <w:p w:rsidR="00D85CCF" w:rsidRPr="00DB4492" w:rsidRDefault="00D85CCF" w:rsidP="00D85CCF">
      <w:pPr>
        <w:widowControl w:val="0"/>
        <w:spacing w:before="3"/>
      </w:pPr>
    </w:p>
    <w:tbl>
      <w:tblPr>
        <w:tblW w:w="0" w:type="auto"/>
        <w:tblInd w:w="-9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84"/>
        <w:gridCol w:w="8215"/>
      </w:tblGrid>
      <w:tr w:rsidR="00D85CCF" w:rsidRPr="00DB4492" w:rsidTr="008B1072">
        <w:trPr>
          <w:trHeight w:val="669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ind w:left="142"/>
            </w:pPr>
            <w:r w:rsidRPr="00DB4492">
              <w:rPr>
                <w:sz w:val="22"/>
              </w:rPr>
              <w:t>Ответственный</w:t>
            </w:r>
            <w:r w:rsidRPr="00DB4492">
              <w:rPr>
                <w:spacing w:val="14"/>
                <w:sz w:val="22"/>
              </w:rPr>
              <w:t xml:space="preserve"> </w:t>
            </w:r>
            <w:r w:rsidRPr="00DB4492">
              <w:rPr>
                <w:sz w:val="22"/>
              </w:rPr>
              <w:t>орган</w:t>
            </w:r>
            <w:r w:rsidRPr="00DB4492">
              <w:rPr>
                <w:spacing w:val="14"/>
                <w:sz w:val="22"/>
              </w:rPr>
              <w:t xml:space="preserve"> – структурное подразделение администрации Промышленновского муниципального округа 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ind w:left="141"/>
            </w:pPr>
            <w:r w:rsidRPr="00DB4492">
              <w:rPr>
                <w:sz w:val="22"/>
              </w:rPr>
              <w:t>Сектор экономического развития администрации Промышленновского муниципального округа (Безрукова Альбина Петровна – заведующий сектором экономического развития администрации Промышленновского муниципального округа)</w:t>
            </w:r>
          </w:p>
        </w:tc>
      </w:tr>
      <w:tr w:rsidR="00D85CCF" w:rsidRPr="00DB4492" w:rsidTr="008B1072">
        <w:trPr>
          <w:trHeight w:val="669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ind w:left="142"/>
            </w:pPr>
            <w:r w:rsidRPr="00DB4492">
              <w:rPr>
                <w:sz w:val="22"/>
              </w:rPr>
              <w:t>Соисполнитель муниципальной программы Промышленновского муниципального округа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ind w:left="141"/>
            </w:pPr>
            <w:r w:rsidRPr="00DB4492">
              <w:rPr>
                <w:sz w:val="22"/>
              </w:rPr>
              <w:t>Сектор предпринимательства и потребительского рынка администрации Промышленновского муниципального округа (Беккер Екатерина Михайловна – заведующий сектором предпринимательства и потребительского рынка администрации Промышленновского муниципального округа)</w:t>
            </w:r>
          </w:p>
        </w:tc>
      </w:tr>
      <w:tr w:rsidR="00D85CCF" w:rsidRPr="00DB4492" w:rsidTr="008B1072">
        <w:trPr>
          <w:trHeight w:val="378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ind w:left="142"/>
            </w:pPr>
            <w:r w:rsidRPr="00DB4492">
              <w:rPr>
                <w:sz w:val="22"/>
              </w:rPr>
              <w:t>Связь</w:t>
            </w:r>
            <w:r w:rsidRPr="00DB4492">
              <w:rPr>
                <w:spacing w:val="-3"/>
                <w:sz w:val="22"/>
              </w:rPr>
              <w:t xml:space="preserve"> </w:t>
            </w:r>
            <w:r w:rsidRPr="00DB4492">
              <w:rPr>
                <w:sz w:val="22"/>
              </w:rPr>
              <w:t>с</w:t>
            </w:r>
            <w:r w:rsidRPr="00DB4492">
              <w:rPr>
                <w:spacing w:val="-5"/>
                <w:sz w:val="22"/>
              </w:rPr>
              <w:t xml:space="preserve"> муниципальной </w:t>
            </w:r>
            <w:r w:rsidRPr="00DB4492">
              <w:rPr>
                <w:sz w:val="22"/>
              </w:rPr>
              <w:t>программой Промышленновского муниципального округа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ind w:left="141"/>
            </w:pPr>
            <w:r w:rsidRPr="00DB4492">
              <w:rPr>
                <w:sz w:val="22"/>
              </w:rPr>
              <w:t>Муниципальная программа</w:t>
            </w:r>
            <w:r w:rsidRPr="00DB4492">
              <w:rPr>
                <w:spacing w:val="-5"/>
                <w:sz w:val="22"/>
              </w:rPr>
              <w:t xml:space="preserve"> Промышленновского муниципального округа </w:t>
            </w:r>
            <w:r w:rsidRPr="00DB4492">
              <w:rPr>
                <w:sz w:val="22"/>
              </w:rPr>
              <w:t xml:space="preserve">«Экономическое развитие и инновационная экономика в Промышленновском муниципальном округе» </w:t>
            </w:r>
          </w:p>
        </w:tc>
      </w:tr>
    </w:tbl>
    <w:p w:rsidR="00D85CCF" w:rsidRPr="00DB4492" w:rsidRDefault="00D85CCF" w:rsidP="00D85CCF">
      <w:pPr>
        <w:widowControl w:val="0"/>
        <w:spacing w:before="180"/>
        <w:ind w:right="-29"/>
        <w:jc w:val="center"/>
        <w:rPr>
          <w:sz w:val="28"/>
        </w:rPr>
      </w:pPr>
      <w:r w:rsidRPr="00DB4492">
        <w:rPr>
          <w:sz w:val="28"/>
        </w:rPr>
        <w:t>2. Показатели</w:t>
      </w:r>
      <w:r w:rsidRPr="00DB4492">
        <w:rPr>
          <w:spacing w:val="-3"/>
          <w:sz w:val="28"/>
        </w:rPr>
        <w:t xml:space="preserve"> </w:t>
      </w:r>
      <w:r w:rsidRPr="00DB4492">
        <w:rPr>
          <w:sz w:val="28"/>
        </w:rPr>
        <w:t>комплекса процессных</w:t>
      </w:r>
      <w:r w:rsidRPr="00DB4492">
        <w:rPr>
          <w:spacing w:val="-3"/>
          <w:sz w:val="28"/>
        </w:rPr>
        <w:t xml:space="preserve"> </w:t>
      </w:r>
      <w:r w:rsidRPr="00DB4492">
        <w:rPr>
          <w:sz w:val="28"/>
        </w:rPr>
        <w:t>мероприятий</w:t>
      </w:r>
    </w:p>
    <w:p w:rsidR="00D85CCF" w:rsidRPr="00DB4492" w:rsidRDefault="00D85CCF" w:rsidP="00D85CCF">
      <w:pPr>
        <w:widowControl w:val="0"/>
        <w:spacing w:before="3"/>
      </w:pPr>
    </w:p>
    <w:tbl>
      <w:tblPr>
        <w:tblW w:w="0" w:type="auto"/>
        <w:tblInd w:w="-9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120"/>
        <w:gridCol w:w="1417"/>
        <w:gridCol w:w="1276"/>
        <w:gridCol w:w="1276"/>
        <w:gridCol w:w="1134"/>
        <w:gridCol w:w="708"/>
        <w:gridCol w:w="993"/>
        <w:gridCol w:w="141"/>
        <w:gridCol w:w="993"/>
        <w:gridCol w:w="141"/>
        <w:gridCol w:w="993"/>
        <w:gridCol w:w="141"/>
        <w:gridCol w:w="2410"/>
      </w:tblGrid>
      <w:tr w:rsidR="00D85CCF" w:rsidRPr="00DB4492" w:rsidTr="008B1072">
        <w:trPr>
          <w:trHeight w:val="28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lastRenderedPageBreak/>
              <w:t>№</w:t>
            </w:r>
            <w:r w:rsidRPr="00DB4492">
              <w:rPr>
                <w:spacing w:val="-37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DB4492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DB4492">
              <w:rPr>
                <w:sz w:val="23"/>
                <w:szCs w:val="23"/>
              </w:rPr>
              <w:t>/</w:t>
            </w:r>
            <w:proofErr w:type="spellStart"/>
            <w:r w:rsidRPr="00DB4492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Наименование</w:t>
            </w:r>
            <w:r w:rsidRPr="00DB4492">
              <w:rPr>
                <w:spacing w:val="-5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показателя/задачи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Признак</w:t>
            </w:r>
            <w:r w:rsidRPr="00DB4492">
              <w:rPr>
                <w:spacing w:val="1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возрастания/</w:t>
            </w:r>
            <w:r w:rsidRPr="00DB4492">
              <w:rPr>
                <w:spacing w:val="-37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Единица</w:t>
            </w:r>
            <w:r w:rsidRPr="00DB4492"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DB4492">
              <w:rPr>
                <w:sz w:val="23"/>
                <w:szCs w:val="23"/>
              </w:rPr>
              <w:t>измере-ния</w:t>
            </w:r>
            <w:proofErr w:type="spellEnd"/>
            <w:proofErr w:type="gramEnd"/>
            <w:r w:rsidRPr="00DB4492">
              <w:rPr>
                <w:spacing w:val="-37"/>
                <w:sz w:val="23"/>
                <w:szCs w:val="23"/>
              </w:rPr>
              <w:t xml:space="preserve"> </w:t>
            </w:r>
            <w:r w:rsidRPr="00DB4492">
              <w:rPr>
                <w:spacing w:val="-1"/>
                <w:sz w:val="23"/>
                <w:szCs w:val="23"/>
              </w:rPr>
              <w:t>(по</w:t>
            </w:r>
            <w:r w:rsidRPr="00DB4492">
              <w:rPr>
                <w:spacing w:val="-9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ОКЕИ)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r w:rsidRPr="00DB4492">
              <w:rPr>
                <w:sz w:val="23"/>
                <w:szCs w:val="23"/>
              </w:rPr>
              <w:t>Базовое</w:t>
            </w:r>
            <w:r w:rsidRPr="00DB4492">
              <w:rPr>
                <w:spacing w:val="-4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значени</w:t>
            </w:r>
            <w:bookmarkStart w:id="1" w:name="_bookmark7"/>
            <w:bookmarkEnd w:id="1"/>
            <w:r w:rsidRPr="00DB4492">
              <w:rPr>
                <w:sz w:val="23"/>
                <w:szCs w:val="23"/>
              </w:rPr>
              <w:t>е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ind w:right="11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Значение</w:t>
            </w:r>
            <w:r w:rsidRPr="00DB4492">
              <w:rPr>
                <w:spacing w:val="-3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показателей</w:t>
            </w:r>
            <w:r w:rsidRPr="00DB4492">
              <w:rPr>
                <w:spacing w:val="-2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по</w:t>
            </w:r>
            <w:r w:rsidRPr="00DB4492">
              <w:rPr>
                <w:spacing w:val="-3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годам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right="11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Ответственный за</w:t>
            </w:r>
            <w:r w:rsidRPr="00DB4492">
              <w:rPr>
                <w:spacing w:val="-37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достижение</w:t>
            </w:r>
            <w:r w:rsidRPr="00DB4492">
              <w:rPr>
                <w:spacing w:val="1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показателя (участник муниципальной программы)</w:t>
            </w:r>
          </w:p>
        </w:tc>
      </w:tr>
      <w:tr w:rsidR="00D85CCF" w:rsidRPr="00DB4492" w:rsidTr="008B1072">
        <w:trPr>
          <w:trHeight w:val="62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</w:p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2027</w:t>
            </w:r>
          </w:p>
          <w:p w:rsidR="00D85CCF" w:rsidRPr="00DB4492" w:rsidRDefault="00D85CCF" w:rsidP="008B1072">
            <w:pPr>
              <w:widowControl w:val="0"/>
              <w:spacing w:before="3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spacing w:before="3"/>
              <w:jc w:val="center"/>
              <w:rPr>
                <w:sz w:val="23"/>
                <w:szCs w:val="23"/>
              </w:rPr>
            </w:pPr>
          </w:p>
          <w:p w:rsidR="00D85CCF" w:rsidRPr="00DB4492" w:rsidRDefault="00D85CCF" w:rsidP="008B1072">
            <w:pPr>
              <w:widowControl w:val="0"/>
              <w:spacing w:before="3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2028</w:t>
            </w:r>
          </w:p>
          <w:p w:rsidR="00D85CCF" w:rsidRPr="00DB4492" w:rsidRDefault="00D85CCF" w:rsidP="008B1072">
            <w:pPr>
              <w:widowControl w:val="0"/>
              <w:spacing w:before="3"/>
              <w:jc w:val="center"/>
              <w:rPr>
                <w:sz w:val="23"/>
                <w:szCs w:val="23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rPr>
                <w:sz w:val="23"/>
                <w:szCs w:val="23"/>
              </w:rPr>
            </w:pPr>
          </w:p>
        </w:tc>
      </w:tr>
      <w:tr w:rsidR="00D85CCF" w:rsidRPr="00DB4492" w:rsidTr="008B1072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4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right="-7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11</w:t>
            </w:r>
          </w:p>
        </w:tc>
      </w:tr>
      <w:tr w:rsidR="00D85CCF" w:rsidRPr="00DB4492" w:rsidTr="008B1072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124"/>
              <w:jc w:val="center"/>
            </w:pPr>
            <w:r w:rsidRPr="00DB4492">
              <w:t>1</w:t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 xml:space="preserve"> Увеличение объема инвестиций в основной капитал</w:t>
            </w:r>
          </w:p>
        </w:tc>
      </w:tr>
      <w:tr w:rsidR="00D85CCF" w:rsidRPr="00DB4492" w:rsidTr="008B1072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>Количество поданных заявок на участие в программах, реализующих инвестиционные проекты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rPr>
                <w:sz w:val="23"/>
                <w:szCs w:val="23"/>
              </w:rPr>
              <w:t>возрастани</w:t>
            </w:r>
            <w:r>
              <w:rPr>
                <w:sz w:val="23"/>
                <w:szCs w:val="23"/>
              </w:rPr>
              <w:t>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202</w:t>
            </w:r>
            <w: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ind w:left="-284" w:firstLine="284"/>
              <w:jc w:val="center"/>
            </w:pPr>
            <w:r w:rsidRPr="00DB4492"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>Управление культуры, молодежной политике, спорта и туризма администрации Промышленновского муниципального округа;</w:t>
            </w:r>
          </w:p>
          <w:p w:rsidR="00D85CCF" w:rsidRPr="00DB4492" w:rsidRDefault="00D85CCF" w:rsidP="008B1072">
            <w:pPr>
              <w:jc w:val="both"/>
            </w:pPr>
            <w:r w:rsidRPr="00DB4492">
              <w:t>Управление образования администрации Промышленновского муниципального округа;</w:t>
            </w:r>
          </w:p>
          <w:p w:rsidR="00D85CCF" w:rsidRPr="00DB4492" w:rsidRDefault="00D85CCF" w:rsidP="008B1072">
            <w:pPr>
              <w:jc w:val="both"/>
            </w:pPr>
            <w:r w:rsidRPr="00DB4492"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D85CCF" w:rsidRPr="00DB4492" w:rsidTr="008B1072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1.2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>Количество выданных разрешений на строительство объектов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rPr>
                <w:sz w:val="23"/>
                <w:szCs w:val="23"/>
              </w:rPr>
              <w:t>возрастани</w:t>
            </w:r>
            <w:r>
              <w:rPr>
                <w:sz w:val="23"/>
                <w:szCs w:val="23"/>
              </w:rPr>
              <w:t>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202</w:t>
            </w:r>
            <w: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ind w:left="-284" w:firstLine="284"/>
              <w:jc w:val="center"/>
            </w:pPr>
            <w:r w:rsidRPr="00DB4492">
              <w:t>15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>Отдел архитектуры и градостроительства администрации Промышленновского муниципального округа</w:t>
            </w:r>
          </w:p>
        </w:tc>
      </w:tr>
      <w:tr w:rsidR="00D85CCF" w:rsidRPr="00DB4492" w:rsidTr="008B1072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</w:t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Формирование нормативной правовой базы, регулирующей инвестиционную деятельность на территории Промышленновского муниципального округа</w:t>
            </w:r>
          </w:p>
        </w:tc>
      </w:tr>
      <w:tr w:rsidR="00D85CCF" w:rsidRPr="00DB4492" w:rsidTr="008B1072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 xml:space="preserve">Количество нормативных правовых актов, направленных на повышение инвестиционной привлекательности </w:t>
            </w:r>
            <w:r w:rsidRPr="00DB4492">
              <w:lastRenderedPageBreak/>
              <w:t>Промышленновского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lastRenderedPageBreak/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202</w:t>
            </w:r>
            <w: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ind w:left="-284" w:firstLine="284"/>
              <w:jc w:val="center"/>
            </w:pPr>
            <w:r w:rsidRPr="00DB4492"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 xml:space="preserve">Сектор экономического развития администрации Промышленновского </w:t>
            </w:r>
            <w:r w:rsidRPr="00DB4492">
              <w:lastRenderedPageBreak/>
              <w:t>муниципального округа</w:t>
            </w:r>
          </w:p>
        </w:tc>
      </w:tr>
      <w:tr w:rsidR="00D85CCF" w:rsidRPr="00DB4492" w:rsidTr="008B1072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lastRenderedPageBreak/>
              <w:t>3</w:t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Организация работы Совета по инвестиционной деятельности при главе Промышленновского муниципального округа</w:t>
            </w:r>
          </w:p>
        </w:tc>
      </w:tr>
      <w:tr w:rsidR="00D85CCF" w:rsidRPr="00DB4492" w:rsidTr="008B1072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3.1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>Количество заседаний Совета по  инвестиционной деятельности при главе Промышленновского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rPr>
                <w:sz w:val="23"/>
                <w:szCs w:val="23"/>
              </w:rPr>
              <w:t>возрастани</w:t>
            </w:r>
            <w:r>
              <w:rPr>
                <w:sz w:val="23"/>
                <w:szCs w:val="23"/>
              </w:rPr>
              <w:t>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202</w:t>
            </w:r>
            <w: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ind w:left="-284" w:firstLine="284"/>
              <w:jc w:val="center"/>
            </w:pPr>
            <w:r w:rsidRPr="00DB4492"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</w:tr>
      <w:tr w:rsidR="00D85CCF" w:rsidRPr="00DB4492" w:rsidTr="008B1072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4</w:t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 xml:space="preserve">Привлечение инвесторов к решению вопросов в социальной сфере путем заключения соглашений </w:t>
            </w:r>
          </w:p>
          <w:p w:rsidR="00D85CCF" w:rsidRPr="00DB4492" w:rsidRDefault="00D85CCF" w:rsidP="008B1072">
            <w:pPr>
              <w:jc w:val="center"/>
            </w:pPr>
            <w:r w:rsidRPr="00DB4492">
              <w:t>о социально-экономическом сотрудничестве</w:t>
            </w:r>
          </w:p>
        </w:tc>
      </w:tr>
      <w:tr w:rsidR="00D85CCF" w:rsidRPr="00DB4492" w:rsidTr="008B1072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4.1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>Объем привлеченных средств по результатам заключенных соглашений о социально-экономическом сотрудничестве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>
              <w:t>убывание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тысяч 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>
              <w:t>9484,0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202</w:t>
            </w:r>
            <w: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6085,0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6100,0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ind w:left="-284" w:firstLine="284"/>
              <w:jc w:val="center"/>
            </w:pPr>
            <w:r w:rsidRPr="00DB4492">
              <w:t>6120,0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</w:tr>
      <w:tr w:rsidR="00D85CCF" w:rsidRPr="00DB4492" w:rsidTr="008B1072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5</w:t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Формирование положительного инвестиционного имиджа Промышленновского муниципального округа</w:t>
            </w:r>
          </w:p>
        </w:tc>
      </w:tr>
      <w:tr w:rsidR="00D85CCF" w:rsidRPr="00DB4492" w:rsidTr="008B1072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5.1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>Количество обновлений инвестиционного паспорта Промышленновского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202</w:t>
            </w:r>
            <w: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ind w:left="-284" w:firstLine="284"/>
              <w:jc w:val="center"/>
            </w:pPr>
            <w:r w:rsidRPr="00DB4492"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</w:tr>
      <w:tr w:rsidR="00D85CCF" w:rsidRPr="00DB4492" w:rsidTr="008B1072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5.2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 xml:space="preserve">Количество изданных рекламно-информационных материалов об инвестиционном потенциале Промышленновского муниципального округа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202</w:t>
            </w:r>
            <w: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ind w:left="-284" w:firstLine="284"/>
              <w:jc w:val="center"/>
            </w:pPr>
            <w:r w:rsidRPr="00DB4492"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</w:tr>
      <w:tr w:rsidR="00D85CCF" w:rsidRPr="00DB4492" w:rsidTr="008B1072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6</w:t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Создание базы инвестиционных площадок и проектов</w:t>
            </w:r>
          </w:p>
        </w:tc>
      </w:tr>
      <w:tr w:rsidR="00D85CCF" w:rsidRPr="00DB4492" w:rsidTr="008B1072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6.1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</w:pPr>
            <w:r w:rsidRPr="00DB4492">
              <w:t xml:space="preserve">Количество обращений потенциальных инвесторов по вопросам предоставления инвестиционных площадок на </w:t>
            </w:r>
            <w:r w:rsidRPr="00DB4492">
              <w:lastRenderedPageBreak/>
              <w:t>территории Промышленновского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rPr>
                <w:sz w:val="23"/>
                <w:szCs w:val="23"/>
              </w:rPr>
              <w:lastRenderedPageBreak/>
              <w:t>возрастани</w:t>
            </w:r>
            <w:r>
              <w:rPr>
                <w:sz w:val="23"/>
                <w:szCs w:val="23"/>
              </w:rPr>
              <w:t>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202</w:t>
            </w:r>
            <w: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≥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≥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ind w:left="-284" w:firstLine="284"/>
              <w:jc w:val="center"/>
            </w:pPr>
            <w:r w:rsidRPr="00DB4492">
              <w:t>≥ 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</w:tr>
      <w:tr w:rsidR="00D85CCF" w:rsidRPr="00DB4492" w:rsidTr="008B1072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lastRenderedPageBreak/>
              <w:t>6.2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</w:pPr>
            <w:r w:rsidRPr="00DB4492">
              <w:t>Количество размещенных информационных материалов на сайте Промышленновского муниципального округа по направлению «Инвестиционная привлекательность»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202</w:t>
            </w:r>
            <w: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≥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≥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ind w:left="-284" w:firstLine="284"/>
              <w:jc w:val="center"/>
            </w:pPr>
            <w:r w:rsidRPr="00DB4492">
              <w:t>≥ 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</w:tr>
      <w:tr w:rsidR="00D85CCF" w:rsidRPr="00DB4492" w:rsidTr="008B1072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7</w:t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Предоставление информационной и консультационной поддержки субъектам малого и среднего предпринимательства</w:t>
            </w:r>
          </w:p>
        </w:tc>
      </w:tr>
      <w:tr w:rsidR="00D85CCF" w:rsidRPr="00DB4492" w:rsidTr="008B1072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7.1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 xml:space="preserve">Количество информационных материалов, опубликованных в целях исполнения </w:t>
            </w:r>
            <w:proofErr w:type="gramStart"/>
            <w:r w:rsidRPr="00DB4492">
              <w:t>ч</w:t>
            </w:r>
            <w:proofErr w:type="gramEnd"/>
            <w:r w:rsidRPr="00DB4492">
              <w:t>.2 ст.19 Федерального закона от 24.07.2007 № 209 «О развитии малого и среднего предпринимательства в Российской Федерации»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202</w:t>
            </w:r>
            <w: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ind w:left="-284" w:firstLine="284"/>
              <w:jc w:val="center"/>
            </w:pPr>
            <w:r w:rsidRPr="00DB4492"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>Сектор предпринимательства и потребительского рынка администрации Промышленновского муниципального округа</w:t>
            </w:r>
          </w:p>
        </w:tc>
      </w:tr>
      <w:tr w:rsidR="00D85CCF" w:rsidRPr="00DB4492" w:rsidTr="008B1072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7.2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 xml:space="preserve">Количество консультаций субъектам малого и среднего предпринимательства,  предоставленных органами местного самоуправления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4</w:t>
            </w:r>
            <w: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202</w:t>
            </w:r>
            <w: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55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ind w:left="-284" w:firstLine="284"/>
              <w:jc w:val="center"/>
            </w:pPr>
            <w:r w:rsidRPr="00DB4492">
              <w:t>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>Сектор предпринимательства и потребительского рынка администрации Промышленновского муниципального округа</w:t>
            </w:r>
          </w:p>
        </w:tc>
      </w:tr>
      <w:tr w:rsidR="00D85CCF" w:rsidRPr="00DB4492" w:rsidTr="008B1072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8</w:t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Создание условий для развития торговой деятельности на территории Промышленновского муниципального округа</w:t>
            </w:r>
          </w:p>
        </w:tc>
      </w:tr>
      <w:tr w:rsidR="00D85CCF" w:rsidRPr="00DB4492" w:rsidTr="008B1072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8.1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>Количество нестационарных  и мобильных торговых объектов на территории Промышленновского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202</w:t>
            </w:r>
            <w: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66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66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ind w:left="-284" w:firstLine="284"/>
              <w:jc w:val="center"/>
            </w:pPr>
            <w:r w:rsidRPr="00DB4492">
              <w:t>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>Сектор предпринимательства и потребительского рынка администрации Промышленновского муниципального округа</w:t>
            </w:r>
          </w:p>
        </w:tc>
      </w:tr>
      <w:tr w:rsidR="00D85CCF" w:rsidRPr="00DB4492" w:rsidTr="008B1072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lastRenderedPageBreak/>
              <w:t>8.2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>Количество отведенных мест для проведения ярмарок на территории Промышленновского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202</w:t>
            </w:r>
            <w: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ind w:left="-284" w:firstLine="284"/>
              <w:jc w:val="center"/>
            </w:pPr>
            <w:r w:rsidRPr="00DB4492"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>Сектор предпринимательства и потребительского рынка администрации Промышленновского муниципального округа</w:t>
            </w:r>
          </w:p>
        </w:tc>
      </w:tr>
      <w:tr w:rsidR="00D85CCF" w:rsidRPr="00DB4492" w:rsidTr="008B1072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9</w:t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Создание благоприятных условий для осуществления деятельности организаций, занятых в сфере информационных технологий</w:t>
            </w:r>
          </w:p>
        </w:tc>
      </w:tr>
      <w:tr w:rsidR="00D85CCF" w:rsidRPr="00DB4492" w:rsidTr="008B1072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9.1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>Количество нормативн</w:t>
            </w:r>
            <w:proofErr w:type="gramStart"/>
            <w:r w:rsidRPr="00DB4492">
              <w:t>о-</w:t>
            </w:r>
            <w:proofErr w:type="gramEnd"/>
            <w:r w:rsidRPr="00DB4492">
              <w:t xml:space="preserve"> правовых  актов, принятых для поддержки организаций, осуществляющих деятельность в сфере информационных технологий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202</w:t>
            </w:r>
            <w: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≥1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≥1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ind w:left="-284" w:firstLine="284"/>
              <w:jc w:val="center"/>
            </w:pPr>
            <w:r w:rsidRPr="00DB4492">
              <w:t>≥1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>Сектор предпринимательства и потребительского рынка администрации Промышленновского муниципального округа</w:t>
            </w:r>
          </w:p>
        </w:tc>
      </w:tr>
      <w:tr w:rsidR="00D85CCF" w:rsidRPr="00DB4492" w:rsidTr="008B1072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10</w:t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Предоставление имущественной поддержки субъектам малого и среднего предпринимательства</w:t>
            </w:r>
          </w:p>
        </w:tc>
      </w:tr>
      <w:tr w:rsidR="00D85CCF" w:rsidRPr="00DB4492" w:rsidTr="008B1072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10.1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>Количество обращений от субъектов малого и среднего предпринимательства за имущественной поддержкой при пр</w:t>
            </w:r>
            <w:r>
              <w:t>е</w:t>
            </w:r>
            <w:r w:rsidRPr="00DB4492">
              <w:t xml:space="preserve">доставлении муниципального имущества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rPr>
                <w:sz w:val="23"/>
                <w:szCs w:val="23"/>
              </w:rPr>
              <w:t>возрастани</w:t>
            </w:r>
            <w:r>
              <w:rPr>
                <w:sz w:val="23"/>
                <w:szCs w:val="23"/>
              </w:rPr>
              <w:t>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202</w:t>
            </w:r>
            <w: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ind w:left="-284" w:firstLine="284"/>
              <w:jc w:val="center"/>
            </w:pPr>
            <w:r w:rsidRPr="00DB4492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>Комитет по управлению муниципальным имуществом администрации Промышленновского муниципального округа</w:t>
            </w:r>
          </w:p>
        </w:tc>
      </w:tr>
    </w:tbl>
    <w:p w:rsidR="00D85CCF" w:rsidRPr="00DB4492" w:rsidRDefault="00D85CCF" w:rsidP="00D85CCF"/>
    <w:p w:rsidR="00D85CCF" w:rsidRPr="00DB4492" w:rsidRDefault="00D85CCF" w:rsidP="00D85CCF">
      <w:pPr>
        <w:sectPr w:rsidR="00D85CCF" w:rsidRPr="00DB4492">
          <w:headerReference w:type="default" r:id="rId15"/>
          <w:footerReference w:type="default" r:id="rId16"/>
          <w:pgSz w:w="16840" w:h="11910" w:orient="landscape"/>
          <w:pgMar w:top="2107" w:right="822" w:bottom="1134" w:left="1701" w:header="1701" w:footer="720" w:gutter="0"/>
          <w:cols w:space="720"/>
        </w:sectPr>
      </w:pPr>
    </w:p>
    <w:p w:rsidR="00D85CCF" w:rsidRPr="00DB4492" w:rsidRDefault="00D85CCF" w:rsidP="00D85CCF">
      <w:pPr>
        <w:widowControl w:val="0"/>
        <w:tabs>
          <w:tab w:val="left" w:pos="3544"/>
        </w:tabs>
        <w:spacing w:before="66"/>
        <w:ind w:right="-34"/>
        <w:jc w:val="center"/>
        <w:outlineLvl w:val="0"/>
        <w:rPr>
          <w:sz w:val="28"/>
        </w:rPr>
      </w:pPr>
      <w:r w:rsidRPr="00DB4492">
        <w:rPr>
          <w:sz w:val="28"/>
        </w:rPr>
        <w:lastRenderedPageBreak/>
        <w:t>3. План достижения показателей комплекса процессных мероприятий в 2026 году</w:t>
      </w:r>
    </w:p>
    <w:p w:rsidR="00D85CCF" w:rsidRPr="00DB4492" w:rsidRDefault="00D85CCF" w:rsidP="00D85CCF">
      <w:pPr>
        <w:widowControl w:val="0"/>
        <w:tabs>
          <w:tab w:val="left" w:pos="3544"/>
        </w:tabs>
        <w:spacing w:before="66"/>
        <w:ind w:right="-34"/>
        <w:jc w:val="center"/>
        <w:outlineLvl w:val="0"/>
        <w:rPr>
          <w:sz w:val="28"/>
        </w:rPr>
      </w:pPr>
    </w:p>
    <w:tbl>
      <w:tblPr>
        <w:tblW w:w="15482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67"/>
        <w:gridCol w:w="5387"/>
        <w:gridCol w:w="1559"/>
        <w:gridCol w:w="1276"/>
        <w:gridCol w:w="1842"/>
        <w:gridCol w:w="1560"/>
        <w:gridCol w:w="1559"/>
        <w:gridCol w:w="1732"/>
      </w:tblGrid>
      <w:tr w:rsidR="00D85CCF" w:rsidRPr="00DB4492" w:rsidTr="008B1072">
        <w:trPr>
          <w:trHeight w:val="33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before="60" w:after="60"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DB4492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DB4492">
              <w:rPr>
                <w:sz w:val="23"/>
                <w:szCs w:val="23"/>
              </w:rPr>
              <w:t>/</w:t>
            </w:r>
            <w:proofErr w:type="spellStart"/>
            <w:r w:rsidRPr="00DB4492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Показатели комплекса процессных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Единица измерения</w:t>
            </w:r>
          </w:p>
          <w:p w:rsidR="00D85CCF" w:rsidRPr="00DB4492" w:rsidRDefault="00D85CCF" w:rsidP="008B1072">
            <w:pPr>
              <w:spacing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(по ОКЕИ)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before="60" w:after="60"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Плановые значения по кварталам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 xml:space="preserve">На конец </w:t>
            </w:r>
          </w:p>
          <w:p w:rsidR="00D85CCF" w:rsidRPr="00DB4492" w:rsidRDefault="00D85CCF" w:rsidP="008B1072">
            <w:pPr>
              <w:spacing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2026 года</w:t>
            </w:r>
          </w:p>
        </w:tc>
      </w:tr>
      <w:tr w:rsidR="00D85CCF" w:rsidRPr="00DB4492" w:rsidTr="008B1072">
        <w:trPr>
          <w:trHeight w:val="6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rPr>
                <w:sz w:val="23"/>
                <w:szCs w:val="23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before="60" w:after="60"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 квартал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before="60" w:after="60"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 квартал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before="60" w:after="60"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3 квартал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rPr>
                <w:sz w:val="23"/>
                <w:szCs w:val="23"/>
              </w:rPr>
            </w:pPr>
          </w:p>
        </w:tc>
      </w:tr>
      <w:tr w:rsidR="00D85CCF" w:rsidRPr="00DB4492" w:rsidTr="008B1072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before="60" w:after="60"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before="60" w:after="60"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before="60" w:after="60"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7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8</w:t>
            </w:r>
          </w:p>
        </w:tc>
      </w:tr>
      <w:tr w:rsidR="00D85CCF" w:rsidRPr="00DB4492" w:rsidTr="008B1072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before="60" w:after="60" w:line="240" w:lineRule="atLeast"/>
              <w:jc w:val="center"/>
            </w:pPr>
            <w:r w:rsidRPr="00DB4492">
              <w:t>1</w:t>
            </w:r>
          </w:p>
        </w:tc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Увеличение объема инвестиций в основной капитал</w:t>
            </w:r>
          </w:p>
        </w:tc>
      </w:tr>
      <w:tr w:rsidR="00D85CCF" w:rsidRPr="00DB4492" w:rsidTr="008B1072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1.1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ind w:left="84"/>
              <w:jc w:val="both"/>
            </w:pPr>
            <w:r w:rsidRPr="00DB4492">
              <w:t>Количество поданных заявок на участие в программах, реализующих инвестиционные проекты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документов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1</w:t>
            </w:r>
          </w:p>
        </w:tc>
      </w:tr>
      <w:tr w:rsidR="00D85CCF" w:rsidRPr="00DB4492" w:rsidTr="008B1072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1.2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ind w:left="84"/>
              <w:jc w:val="both"/>
            </w:pPr>
            <w:r w:rsidRPr="00DB4492">
              <w:t>Количество выданных разрешений на строительство объектов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документов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5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15</w:t>
            </w:r>
          </w:p>
        </w:tc>
      </w:tr>
      <w:tr w:rsidR="00D85CCF" w:rsidRPr="00DB4492" w:rsidTr="008B1072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2</w:t>
            </w:r>
          </w:p>
        </w:tc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 xml:space="preserve">Формирование нормативной правовой базы, регулирующей инвестиционную деятельность на территории </w:t>
            </w:r>
          </w:p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Промышленновского муниципального округа</w:t>
            </w:r>
          </w:p>
        </w:tc>
      </w:tr>
      <w:tr w:rsidR="00D85CCF" w:rsidRPr="00DB4492" w:rsidTr="008B1072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2.1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ind w:left="84"/>
              <w:jc w:val="both"/>
            </w:pPr>
            <w:r w:rsidRPr="00DB4492">
              <w:t>Количество нормативных правовых актов, направленных на повышение инвестиционной привлекательности Промышленновского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документов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1</w:t>
            </w:r>
          </w:p>
        </w:tc>
      </w:tr>
      <w:tr w:rsidR="00D85CCF" w:rsidRPr="00DB4492" w:rsidTr="008B1072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3</w:t>
            </w:r>
          </w:p>
        </w:tc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Организация работы Совета по инвестиционной деятельности при главе Промышленновского муниципального округа</w:t>
            </w:r>
          </w:p>
        </w:tc>
      </w:tr>
      <w:tr w:rsidR="00D85CCF" w:rsidRPr="00DB4492" w:rsidTr="008B1072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3.1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ind w:left="84"/>
              <w:jc w:val="both"/>
            </w:pPr>
            <w:r w:rsidRPr="00DB4492">
              <w:t>Количество заседаний Совета по  инвестиционной деятельности при главе Промышленновского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единиц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4</w:t>
            </w:r>
          </w:p>
        </w:tc>
      </w:tr>
      <w:tr w:rsidR="00D85CCF" w:rsidRPr="00DB4492" w:rsidTr="008B1072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4</w:t>
            </w:r>
          </w:p>
        </w:tc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 xml:space="preserve">Привлечение инвесторов к решению вопросов в социальной сфере путем заключения соглашений </w:t>
            </w:r>
          </w:p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о социально-экономическом сотрудничестве</w:t>
            </w:r>
          </w:p>
        </w:tc>
      </w:tr>
      <w:tr w:rsidR="00D85CCF" w:rsidRPr="00DB4492" w:rsidTr="008B1072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4.1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ind w:left="84"/>
              <w:jc w:val="both"/>
            </w:pPr>
            <w:r w:rsidRPr="00DB4492">
              <w:t>Объем привлеченных средств по результатам заключенных соглашений о социально-экономическом сотрудничестве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тысяч рублей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6085,0</w:t>
            </w:r>
          </w:p>
        </w:tc>
      </w:tr>
      <w:tr w:rsidR="00D85CCF" w:rsidRPr="00DB4492" w:rsidTr="008B1072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5</w:t>
            </w:r>
          </w:p>
        </w:tc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Формирование положительного инвестиционного имиджа Промышленновского муниципального округа</w:t>
            </w:r>
          </w:p>
        </w:tc>
      </w:tr>
      <w:tr w:rsidR="00D85CCF" w:rsidRPr="00DB4492" w:rsidTr="008B1072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5.1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>Количество обновлений инвестиционного паспорта Промышленновского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документов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1</w:t>
            </w:r>
          </w:p>
        </w:tc>
      </w:tr>
      <w:tr w:rsidR="00D85CCF" w:rsidRPr="00DB4492" w:rsidTr="008B1072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5.2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 xml:space="preserve">Количество изданных рекламно-информационных материалов об инвестиционном потенциале Промышленновского </w:t>
            </w:r>
            <w:r w:rsidRPr="00DB4492">
              <w:lastRenderedPageBreak/>
              <w:t xml:space="preserve">муниципального округа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lastRenderedPageBreak/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документов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1</w:t>
            </w:r>
          </w:p>
        </w:tc>
      </w:tr>
      <w:tr w:rsidR="00D85CCF" w:rsidRPr="00DB4492" w:rsidTr="008B1072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lastRenderedPageBreak/>
              <w:t>6</w:t>
            </w:r>
          </w:p>
        </w:tc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Создание базы инвестиционных площадок и проектов</w:t>
            </w:r>
          </w:p>
        </w:tc>
      </w:tr>
      <w:tr w:rsidR="00D85CCF" w:rsidRPr="00DB4492" w:rsidTr="008B1072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6.1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widowControl w:val="0"/>
            </w:pPr>
            <w:r w:rsidRPr="00DB4492">
              <w:t>Количество обращений потенциальных инвесторов по вопросам предоставления инвестиционных площадок на территории Промышленновского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единиц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1</w:t>
            </w:r>
          </w:p>
        </w:tc>
      </w:tr>
      <w:tr w:rsidR="00D85CCF" w:rsidRPr="00DB4492" w:rsidTr="008B1072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6.2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widowControl w:val="0"/>
            </w:pPr>
            <w:r w:rsidRPr="00DB4492">
              <w:t>Количество размещенных информационных материалов на сайте Промышленновского муниципального округа по направлению «Инвестиционная привлекательность»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документов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</w:p>
        </w:tc>
      </w:tr>
      <w:tr w:rsidR="00D85CCF" w:rsidRPr="00DB4492" w:rsidTr="008B1072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7</w:t>
            </w:r>
          </w:p>
        </w:tc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Предоставление информационной и консультационной поддержки субъектам малого и среднего предпринимательства</w:t>
            </w:r>
          </w:p>
        </w:tc>
      </w:tr>
      <w:tr w:rsidR="00D85CCF" w:rsidRPr="00DB4492" w:rsidTr="008B1072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7.1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>Количество информационных материалов, опубл</w:t>
            </w:r>
            <w:r>
              <w:t>и</w:t>
            </w:r>
            <w:r w:rsidRPr="00DB4492">
              <w:t xml:space="preserve">кованных в целях исполнения </w:t>
            </w:r>
            <w:proofErr w:type="gramStart"/>
            <w:r w:rsidRPr="00DB4492">
              <w:t>ч</w:t>
            </w:r>
            <w:proofErr w:type="gramEnd"/>
            <w:r w:rsidRPr="00DB4492">
              <w:t>.2 ст.19 Федерального закона от 24.07.2007 № 209 «О развитии малого и среднего предпринимательства в Российской Федерации»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единиц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5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23</w:t>
            </w:r>
          </w:p>
        </w:tc>
      </w:tr>
      <w:tr w:rsidR="00D85CCF" w:rsidRPr="00DB4492" w:rsidTr="008B1072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7.2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 xml:space="preserve">Количество консультаций субъектам малого и среднего предпринимательства,  предоставляемых органами местного самоуправления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единиц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12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50</w:t>
            </w:r>
          </w:p>
        </w:tc>
      </w:tr>
      <w:tr w:rsidR="00D85CCF" w:rsidRPr="00DB4492" w:rsidTr="008B1072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8</w:t>
            </w:r>
          </w:p>
        </w:tc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Создание условий для развития торговой деятельности на территории Промышленновского муниципального округа</w:t>
            </w:r>
          </w:p>
        </w:tc>
      </w:tr>
      <w:tr w:rsidR="00D85CCF" w:rsidRPr="00DB4492" w:rsidTr="008B1072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8.1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>Количество нестационарных  и мобильных торговых объектов на территории Промышленновского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единиц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66</w:t>
            </w:r>
          </w:p>
        </w:tc>
      </w:tr>
      <w:tr w:rsidR="00D85CCF" w:rsidRPr="00DB4492" w:rsidTr="008B1072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8.2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>Количество отведенных мест для проведения ярмарок на территории Промышленновского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единиц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18</w:t>
            </w:r>
          </w:p>
        </w:tc>
      </w:tr>
      <w:tr w:rsidR="00D85CCF" w:rsidRPr="00DB4492" w:rsidTr="008B1072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9</w:t>
            </w:r>
          </w:p>
        </w:tc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Создание благоприятных условий для осуществления деятельности организаций, занятых в сфере информационных технологий</w:t>
            </w:r>
          </w:p>
        </w:tc>
      </w:tr>
      <w:tr w:rsidR="00D85CCF" w:rsidRPr="00DB4492" w:rsidTr="008B1072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9.1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>Количество нормативно - правовых  актов, принятых для поддержки организаций, осуществляющих деятельность в сфере информационных технологий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единиц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≥ 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≥ 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≥ 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≥ 0</w:t>
            </w:r>
          </w:p>
        </w:tc>
      </w:tr>
      <w:tr w:rsidR="00D85CCF" w:rsidRPr="00DB4492" w:rsidTr="008B1072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10</w:t>
            </w:r>
          </w:p>
        </w:tc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Предоставление имущественной поддержки субъектам малого и среднего предпринимательства</w:t>
            </w:r>
          </w:p>
        </w:tc>
      </w:tr>
      <w:tr w:rsidR="00D85CCF" w:rsidRPr="00DB4492" w:rsidTr="008B1072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10.1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jc w:val="both"/>
            </w:pPr>
            <w:r w:rsidRPr="00DB4492">
              <w:t>Количество обращений от субъектов малого и среднего предпринимательства за имущественной поддержкой при пр</w:t>
            </w:r>
            <w:r>
              <w:t>е</w:t>
            </w:r>
            <w:r w:rsidRPr="00DB4492">
              <w:t>доставлении муниципального имущества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единиц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≥ 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≥ 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≥ 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>≥ 0</w:t>
            </w:r>
          </w:p>
        </w:tc>
      </w:tr>
    </w:tbl>
    <w:p w:rsidR="00D85CCF" w:rsidRPr="00DB4492" w:rsidRDefault="00D85CCF" w:rsidP="00D85CCF">
      <w:r w:rsidRPr="00DB4492">
        <w:br w:type="page"/>
      </w:r>
    </w:p>
    <w:p w:rsidR="00D85CCF" w:rsidRPr="00DB4492" w:rsidRDefault="00D85CCF" w:rsidP="00D85CCF">
      <w:pPr>
        <w:widowControl w:val="0"/>
        <w:tabs>
          <w:tab w:val="left" w:pos="3544"/>
          <w:tab w:val="left" w:pos="14005"/>
        </w:tabs>
        <w:spacing w:before="66"/>
        <w:ind w:right="-29"/>
        <w:jc w:val="center"/>
        <w:outlineLvl w:val="0"/>
        <w:rPr>
          <w:sz w:val="28"/>
        </w:rPr>
      </w:pPr>
      <w:r w:rsidRPr="00DB4492">
        <w:rPr>
          <w:sz w:val="28"/>
        </w:rPr>
        <w:lastRenderedPageBreak/>
        <w:t>4. Перечень</w:t>
      </w:r>
      <w:r w:rsidRPr="00DB4492">
        <w:rPr>
          <w:spacing w:val="-4"/>
          <w:sz w:val="28"/>
        </w:rPr>
        <w:t xml:space="preserve"> </w:t>
      </w:r>
      <w:r w:rsidRPr="00DB4492">
        <w:rPr>
          <w:sz w:val="28"/>
        </w:rPr>
        <w:t>мероприятий</w:t>
      </w:r>
      <w:r w:rsidRPr="00DB4492">
        <w:rPr>
          <w:spacing w:val="-5"/>
          <w:sz w:val="28"/>
        </w:rPr>
        <w:t xml:space="preserve"> </w:t>
      </w:r>
      <w:r w:rsidRPr="00DB4492">
        <w:rPr>
          <w:sz w:val="28"/>
        </w:rPr>
        <w:t>(результатов)</w:t>
      </w:r>
      <w:r w:rsidRPr="00DB4492">
        <w:rPr>
          <w:spacing w:val="-4"/>
          <w:sz w:val="28"/>
        </w:rPr>
        <w:t xml:space="preserve"> </w:t>
      </w:r>
      <w:r w:rsidRPr="00DB4492">
        <w:rPr>
          <w:sz w:val="28"/>
        </w:rPr>
        <w:t>комплекса</w:t>
      </w:r>
      <w:r w:rsidRPr="00DB4492">
        <w:rPr>
          <w:spacing w:val="-1"/>
          <w:sz w:val="28"/>
        </w:rPr>
        <w:t xml:space="preserve"> </w:t>
      </w:r>
      <w:r w:rsidRPr="00DB4492">
        <w:rPr>
          <w:sz w:val="28"/>
        </w:rPr>
        <w:t>процессных</w:t>
      </w:r>
      <w:r w:rsidRPr="00DB4492">
        <w:rPr>
          <w:spacing w:val="-5"/>
          <w:sz w:val="28"/>
        </w:rPr>
        <w:t xml:space="preserve"> </w:t>
      </w:r>
      <w:r w:rsidRPr="00DB4492">
        <w:rPr>
          <w:sz w:val="28"/>
        </w:rPr>
        <w:t>мероприятий</w:t>
      </w:r>
    </w:p>
    <w:p w:rsidR="00D85CCF" w:rsidRPr="00DB4492" w:rsidRDefault="00D85CCF" w:rsidP="00D85CCF">
      <w:pPr>
        <w:widowControl w:val="0"/>
        <w:tabs>
          <w:tab w:val="left" w:pos="3544"/>
        </w:tabs>
        <w:spacing w:before="66"/>
        <w:ind w:left="284" w:right="-29"/>
        <w:jc w:val="center"/>
        <w:outlineLvl w:val="0"/>
        <w:rPr>
          <w:sz w:val="28"/>
        </w:rPr>
      </w:pPr>
    </w:p>
    <w:tbl>
      <w:tblPr>
        <w:tblW w:w="15455" w:type="dxa"/>
        <w:tblInd w:w="1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4"/>
        <w:gridCol w:w="1845"/>
        <w:gridCol w:w="1557"/>
        <w:gridCol w:w="138"/>
        <w:gridCol w:w="3692"/>
        <w:gridCol w:w="1276"/>
        <w:gridCol w:w="851"/>
        <w:gridCol w:w="854"/>
        <w:gridCol w:w="1559"/>
        <w:gridCol w:w="1560"/>
        <w:gridCol w:w="1559"/>
      </w:tblGrid>
      <w:tr w:rsidR="00D85CCF" w:rsidRPr="00DB4492" w:rsidTr="008B1072">
        <w:trPr>
          <w:trHeight w:val="421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 xml:space="preserve">№ </w:t>
            </w:r>
            <w:r w:rsidRPr="00DB4492">
              <w:rPr>
                <w:spacing w:val="-37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DB4492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DB4492">
              <w:rPr>
                <w:sz w:val="23"/>
                <w:szCs w:val="23"/>
              </w:rPr>
              <w:t>/</w:t>
            </w:r>
            <w:proofErr w:type="spellStart"/>
            <w:r w:rsidRPr="00DB4492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Наименование</w:t>
            </w:r>
            <w:r w:rsidRPr="00DB4492">
              <w:rPr>
                <w:spacing w:val="-5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мероприятия</w:t>
            </w:r>
            <w:r w:rsidRPr="00DB4492">
              <w:rPr>
                <w:spacing w:val="-2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(результата)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r w:rsidRPr="00DB4492">
              <w:rPr>
                <w:sz w:val="23"/>
                <w:szCs w:val="23"/>
              </w:rPr>
              <w:t>Тип</w:t>
            </w:r>
            <w:r w:rsidRPr="00DB4492">
              <w:rPr>
                <w:spacing w:val="1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мероприятий</w:t>
            </w:r>
            <w:r w:rsidRPr="00DB4492">
              <w:rPr>
                <w:spacing w:val="1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(результата)</w:t>
            </w:r>
          </w:p>
        </w:tc>
        <w:tc>
          <w:tcPr>
            <w:tcW w:w="3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r w:rsidRPr="00DB4492">
              <w:rPr>
                <w:sz w:val="23"/>
                <w:szCs w:val="23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 xml:space="preserve">Единица измерения </w:t>
            </w:r>
            <w:r w:rsidRPr="00DB4492">
              <w:rPr>
                <w:spacing w:val="-37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(по</w:t>
            </w:r>
            <w:r w:rsidRPr="00DB4492">
              <w:rPr>
                <w:spacing w:val="-2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ОКЕИ)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Базовое</w:t>
            </w:r>
            <w:r w:rsidRPr="00DB4492">
              <w:rPr>
                <w:spacing w:val="-4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значение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Значения</w:t>
            </w:r>
            <w:r w:rsidRPr="00DB4492">
              <w:rPr>
                <w:spacing w:val="-4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мероприятия</w:t>
            </w:r>
            <w:r w:rsidRPr="00DB4492">
              <w:rPr>
                <w:spacing w:val="-4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(результата)</w:t>
            </w:r>
            <w:r w:rsidRPr="00DB4492">
              <w:rPr>
                <w:spacing w:val="-3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по</w:t>
            </w:r>
            <w:r w:rsidRPr="00DB4492">
              <w:rPr>
                <w:spacing w:val="-1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годам</w:t>
            </w:r>
          </w:p>
        </w:tc>
      </w:tr>
      <w:tr w:rsidR="00D85CCF" w:rsidRPr="00DB4492" w:rsidTr="008B1072">
        <w:trPr>
          <w:trHeight w:val="271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rPr>
                <w:sz w:val="23"/>
                <w:szCs w:val="23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rPr>
                <w:sz w:val="23"/>
                <w:szCs w:val="23"/>
              </w:rPr>
            </w:pPr>
          </w:p>
        </w:tc>
        <w:tc>
          <w:tcPr>
            <w:tcW w:w="38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значение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spacing w:before="40"/>
              <w:ind w:right="-22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spacing w:before="40"/>
              <w:ind w:right="-5"/>
              <w:jc w:val="center"/>
              <w:rPr>
                <w:sz w:val="23"/>
                <w:szCs w:val="23"/>
              </w:rPr>
            </w:pPr>
          </w:p>
          <w:p w:rsidR="00D85CCF" w:rsidRPr="00DB4492" w:rsidRDefault="00D85CCF" w:rsidP="008B1072">
            <w:pPr>
              <w:widowControl w:val="0"/>
              <w:spacing w:before="40"/>
              <w:ind w:right="-5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2027</w:t>
            </w:r>
          </w:p>
          <w:p w:rsidR="00D85CCF" w:rsidRPr="00DB4492" w:rsidRDefault="00D85CCF" w:rsidP="008B1072">
            <w:pPr>
              <w:widowControl w:val="0"/>
              <w:spacing w:before="40"/>
              <w:ind w:right="-5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spacing w:before="40"/>
              <w:ind w:right="-5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2028</w:t>
            </w:r>
          </w:p>
        </w:tc>
      </w:tr>
      <w:tr w:rsidR="00D85CCF" w:rsidRPr="00DB4492" w:rsidTr="008B1072">
        <w:trPr>
          <w:trHeight w:val="34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6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6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6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3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6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6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6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6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64"/>
              <w:ind w:right="2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6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6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10</w:t>
            </w:r>
          </w:p>
        </w:tc>
      </w:tr>
      <w:tr w:rsidR="00D85CCF" w:rsidRPr="00DB4492" w:rsidTr="008B1072">
        <w:trPr>
          <w:trHeight w:val="43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spacing w:before="4" w:line="172" w:lineRule="exact"/>
              <w:jc w:val="center"/>
            </w:pPr>
            <w:r w:rsidRPr="00DB4492">
              <w:t>1</w:t>
            </w:r>
          </w:p>
          <w:p w:rsidR="00D85CCF" w:rsidRPr="00DB4492" w:rsidRDefault="00D85CCF" w:rsidP="008B1072">
            <w:pPr>
              <w:widowControl w:val="0"/>
              <w:spacing w:before="4" w:line="172" w:lineRule="exact"/>
              <w:jc w:val="center"/>
            </w:pPr>
          </w:p>
        </w:tc>
        <w:tc>
          <w:tcPr>
            <w:tcW w:w="14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DB4492" w:rsidRDefault="00D85CCF" w:rsidP="008B1072">
            <w:pPr>
              <w:widowControl w:val="0"/>
              <w:spacing w:before="4" w:line="172" w:lineRule="exact"/>
              <w:jc w:val="center"/>
            </w:pPr>
            <w:r w:rsidRPr="00DB4492">
              <w:t>Задача «Увеличение объема инвестиций в основной капитал»</w:t>
            </w:r>
          </w:p>
        </w:tc>
      </w:tr>
      <w:tr w:rsidR="00D85CCF" w:rsidRPr="00DB4492" w:rsidTr="008B1072">
        <w:trPr>
          <w:trHeight w:val="38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right="103"/>
              <w:jc w:val="center"/>
            </w:pPr>
            <w:r w:rsidRPr="00DB4492">
              <w:t>1.1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Обеспечено увеличение объема инвестиций в основной капитал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145" w:right="141" w:firstLine="3"/>
              <w:jc w:val="both"/>
            </w:pPr>
            <w:r w:rsidRPr="00DB4492">
              <w:t>Формируются заявки на участие в реализации инвестиционных проектов. Представляются разрешительные документы юридическим лицам на строительство объектов капитального строительства.</w:t>
            </w:r>
          </w:p>
          <w:p w:rsidR="00D85CCF" w:rsidRPr="00DB4492" w:rsidRDefault="00D85CCF" w:rsidP="008B1072">
            <w:pPr>
              <w:widowControl w:val="0"/>
              <w:ind w:left="145" w:right="141" w:firstLine="3"/>
              <w:jc w:val="both"/>
            </w:pPr>
            <w:r w:rsidRPr="00DB4492">
              <w:t>Значение показателя содержит количество заявок на участие в программах и количество выданных разрешений на строительство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202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</w:t>
            </w:r>
          </w:p>
          <w:p w:rsidR="00D85CCF" w:rsidRPr="00DB4492" w:rsidRDefault="00D85CCF" w:rsidP="008B1072">
            <w:pPr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</w:t>
            </w:r>
          </w:p>
        </w:tc>
      </w:tr>
      <w:tr w:rsidR="00D85CCF" w:rsidRPr="00DB4492" w:rsidTr="008B1072">
        <w:trPr>
          <w:trHeight w:val="38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right="103"/>
              <w:jc w:val="center"/>
            </w:pPr>
            <w:r w:rsidRPr="00DB4492">
              <w:t>2</w:t>
            </w:r>
          </w:p>
        </w:tc>
        <w:tc>
          <w:tcPr>
            <w:tcW w:w="14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spacing w:line="240" w:lineRule="atLeast"/>
              <w:jc w:val="center"/>
            </w:pPr>
            <w:r w:rsidRPr="00DB4492">
              <w:t xml:space="preserve">Задача «Формирование нормативной правовой базы, регулирующей инвестиционную деятельность на территории 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Промышленновского муниципального округа»</w:t>
            </w:r>
          </w:p>
        </w:tc>
      </w:tr>
      <w:tr w:rsidR="00D85CCF" w:rsidRPr="00DB4492" w:rsidTr="008B1072">
        <w:trPr>
          <w:trHeight w:val="38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right="103"/>
              <w:jc w:val="center"/>
            </w:pPr>
            <w:r w:rsidRPr="00DB4492">
              <w:t>2.1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proofErr w:type="gramStart"/>
            <w:r w:rsidRPr="00DB4492">
              <w:t>Разработаны и утверждены</w:t>
            </w:r>
            <w:proofErr w:type="gramEnd"/>
            <w:r w:rsidRPr="00DB4492">
              <w:t xml:space="preserve"> нормативные акты, регулирующие инвестиционную деятельность на территории Промышленновского муниципального </w:t>
            </w:r>
            <w:r w:rsidRPr="00DB4492">
              <w:lastRenderedPageBreak/>
              <w:t>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rPr>
                <w:sz w:val="22"/>
              </w:rPr>
              <w:lastRenderedPageBreak/>
              <w:t>Осуществление текущей деятельности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145" w:right="141"/>
              <w:jc w:val="both"/>
            </w:pPr>
            <w:r w:rsidRPr="00DB4492">
              <w:t>Нормативно-правовые акты, регламентирующие инвестиционную деятельность на территории Промышленновского муниципального округа, разработаны, утверждены  и используются в деятельности органа местного самоуправления</w:t>
            </w:r>
          </w:p>
          <w:p w:rsidR="00D85CCF" w:rsidRPr="00DB4492" w:rsidRDefault="00D85CCF" w:rsidP="008B1072">
            <w:pPr>
              <w:widowControl w:val="0"/>
              <w:ind w:left="145" w:right="141"/>
              <w:jc w:val="both"/>
            </w:pPr>
            <w:r w:rsidRPr="00DB4492">
              <w:t>Значение показателя содержит количество нормативно-правовых актов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документов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202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</w:t>
            </w:r>
          </w:p>
        </w:tc>
      </w:tr>
      <w:tr w:rsidR="00D85CCF" w:rsidRPr="00DB4492" w:rsidTr="008B1072">
        <w:trPr>
          <w:trHeight w:val="38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right="103"/>
              <w:jc w:val="center"/>
            </w:pPr>
            <w:r w:rsidRPr="00DB4492">
              <w:lastRenderedPageBreak/>
              <w:t>3</w:t>
            </w:r>
          </w:p>
        </w:tc>
        <w:tc>
          <w:tcPr>
            <w:tcW w:w="14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Задача «Организация работы Совета по инвестиционной деятельности при главе Промышленновского муниципального округа»</w:t>
            </w:r>
          </w:p>
        </w:tc>
      </w:tr>
      <w:tr w:rsidR="00D85CCF" w:rsidRPr="00DB4492" w:rsidTr="008B1072">
        <w:trPr>
          <w:trHeight w:val="38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right="103"/>
              <w:jc w:val="center"/>
            </w:pPr>
            <w:r w:rsidRPr="00DB4492">
              <w:t>3.1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 xml:space="preserve">Предоставлена потенциальному инвестору информация по вопросам инвестирования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EB69A8" w:rsidRDefault="00D85CCF" w:rsidP="008B1072">
            <w:pPr>
              <w:widowControl w:val="0"/>
              <w:jc w:val="both"/>
            </w:pPr>
            <w:r w:rsidRPr="00EB69A8">
              <w:t>Осуществление текущей деятельности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Проводятся заседания Совета по инвестиционной деятельности при главе Промышленновского муниципального округа по мере обращений потенциальных инвесторов</w:t>
            </w:r>
          </w:p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Значение показателя содержит количество обращений потенциальных инвесторов.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202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4</w:t>
            </w:r>
          </w:p>
        </w:tc>
      </w:tr>
      <w:tr w:rsidR="00D85CCF" w:rsidRPr="00DB4492" w:rsidTr="008B1072">
        <w:trPr>
          <w:trHeight w:val="38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right="103"/>
              <w:jc w:val="center"/>
            </w:pPr>
            <w:r w:rsidRPr="00DB4492">
              <w:t>4</w:t>
            </w:r>
          </w:p>
        </w:tc>
        <w:tc>
          <w:tcPr>
            <w:tcW w:w="14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jc w:val="center"/>
            </w:pPr>
            <w:r w:rsidRPr="00DB4492">
              <w:t xml:space="preserve">Задача «Привлечение инвесторов к решению вопросов в социальной сфере путем заключения соглашений 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о социально-экономическом сотрудничестве»</w:t>
            </w:r>
          </w:p>
        </w:tc>
      </w:tr>
      <w:tr w:rsidR="00D85CCF" w:rsidRPr="00DB4492" w:rsidTr="008B1072">
        <w:trPr>
          <w:trHeight w:val="38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right="103"/>
              <w:jc w:val="center"/>
            </w:pPr>
            <w:r w:rsidRPr="00DB4492">
              <w:t>4.1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Заключены соглашения о социально-экономическом сотрудничестве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EB69A8" w:rsidRDefault="00D85CCF" w:rsidP="008B1072">
            <w:pPr>
              <w:widowControl w:val="0"/>
              <w:jc w:val="both"/>
            </w:pPr>
            <w:r w:rsidRPr="00EB69A8">
              <w:t>Осуществление текущей деятельности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  <w:rPr>
                <w:shd w:val="clear" w:color="auto" w:fill="FFFFFF"/>
              </w:rPr>
            </w:pPr>
            <w:r w:rsidRPr="00DB4492">
              <w:rPr>
                <w:shd w:val="clear" w:color="auto" w:fill="FFFFFF"/>
              </w:rPr>
              <w:t>Условия соглашения определяют основы взаимодействия для решения социально-экономических проблем округа.</w:t>
            </w:r>
          </w:p>
          <w:p w:rsidR="00D85CCF" w:rsidRPr="00DB4492" w:rsidRDefault="00D85CCF" w:rsidP="008B1072">
            <w:pPr>
              <w:widowControl w:val="0"/>
              <w:jc w:val="both"/>
            </w:pPr>
            <w:r w:rsidRPr="00DB4492">
              <w:rPr>
                <w:shd w:val="clear" w:color="auto" w:fill="FFFFFF"/>
              </w:rPr>
              <w:t>Значение</w:t>
            </w:r>
            <w:r w:rsidRPr="00DB4492">
              <w:t xml:space="preserve"> показателя содержит количество соглашений о социально-экономическом сотрудничестве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документов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</w:t>
            </w:r>
            <w:r>
              <w:t>54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202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187</w:t>
            </w:r>
          </w:p>
        </w:tc>
      </w:tr>
      <w:tr w:rsidR="00D85CCF" w:rsidRPr="00DB4492" w:rsidTr="008B1072">
        <w:trPr>
          <w:trHeight w:val="38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right="103"/>
              <w:jc w:val="center"/>
            </w:pPr>
            <w:r w:rsidRPr="00DB4492">
              <w:t>5</w:t>
            </w:r>
          </w:p>
        </w:tc>
        <w:tc>
          <w:tcPr>
            <w:tcW w:w="14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Задача «Формирование положительного инвестиционного имиджа Промышленновского муниципального округа»</w:t>
            </w:r>
          </w:p>
        </w:tc>
      </w:tr>
      <w:tr w:rsidR="00D85CCF" w:rsidRPr="00DB4492" w:rsidTr="008B1072">
        <w:trPr>
          <w:trHeight w:val="15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100"/>
              <w:ind w:right="103"/>
              <w:jc w:val="center"/>
            </w:pPr>
            <w:r w:rsidRPr="00DB4492">
              <w:t>5.1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Включение инвестиционных площадок в реестр инвестиционных площадок Кемеровской области-Кузбасса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EB69A8" w:rsidRDefault="00D85CCF" w:rsidP="008B1072">
            <w:pPr>
              <w:widowControl w:val="0"/>
              <w:jc w:val="both"/>
            </w:pPr>
            <w:r w:rsidRPr="00EB69A8">
              <w:t>Осуществление текущей деятельности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Информация о наличии муниципальных и частных площадках Промышленновского муниципального округа размещена на Инвестиционной  карте региона</w:t>
            </w:r>
          </w:p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Значение показателя включает количество инвестиционных площадок, созданных в отчетном периоде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документов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202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16</w:t>
            </w:r>
          </w:p>
        </w:tc>
      </w:tr>
      <w:tr w:rsidR="00D85CCF" w:rsidRPr="00DB4492" w:rsidTr="008B1072">
        <w:trPr>
          <w:trHeight w:val="15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100"/>
              <w:ind w:right="103"/>
              <w:jc w:val="center"/>
            </w:pPr>
            <w:r w:rsidRPr="00DB4492">
              <w:t>5.2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Издана</w:t>
            </w:r>
            <w:r w:rsidRPr="00DB4492">
              <w:rPr>
                <w:rFonts w:eastAsia="Calibri"/>
              </w:rPr>
              <w:t xml:space="preserve"> рекламно-информационная продукция об инвестиционном потенциале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Приобретение товаров, работ, услуг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  <w:rPr>
                <w:rFonts w:eastAsia="Calibri"/>
              </w:rPr>
            </w:pPr>
            <w:r w:rsidRPr="00DB4492">
              <w:rPr>
                <w:rFonts w:eastAsia="Calibri"/>
              </w:rPr>
              <w:t>Заключаются муниципальные контракты (договоры) на оказание услуг по изготовлению рекламно-информационной продукции.</w:t>
            </w:r>
          </w:p>
          <w:p w:rsidR="00D85CCF" w:rsidRPr="00DB4492" w:rsidRDefault="00D85CCF" w:rsidP="008B1072">
            <w:pPr>
              <w:widowControl w:val="0"/>
              <w:jc w:val="both"/>
            </w:pPr>
            <w:r w:rsidRPr="00DB4492">
              <w:rPr>
                <w:rFonts w:eastAsia="Calibri"/>
              </w:rPr>
              <w:t>Значение результата включает количество заключенных муниципальных контрактов (договоров)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документов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202</w:t>
            </w:r>
            <w:r>
              <w:rPr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1</w:t>
            </w:r>
          </w:p>
        </w:tc>
      </w:tr>
      <w:tr w:rsidR="00D85CCF" w:rsidRPr="00DB4492" w:rsidTr="008B1072">
        <w:trPr>
          <w:trHeight w:val="15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100"/>
              <w:ind w:right="103"/>
              <w:jc w:val="center"/>
            </w:pPr>
            <w:r w:rsidRPr="00DB4492">
              <w:lastRenderedPageBreak/>
              <w:t>6</w:t>
            </w:r>
          </w:p>
        </w:tc>
        <w:tc>
          <w:tcPr>
            <w:tcW w:w="14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Задача «Создание базы инвестиционных площадок и проектов»</w:t>
            </w:r>
          </w:p>
        </w:tc>
      </w:tr>
      <w:tr w:rsidR="00D85CCF" w:rsidRPr="00DB4492" w:rsidTr="008B1072">
        <w:trPr>
          <w:trHeight w:val="15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100"/>
              <w:ind w:right="103"/>
              <w:jc w:val="center"/>
            </w:pPr>
            <w:r w:rsidRPr="00DB4492">
              <w:t>6.1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Сформирована база, содержащая сведения об инвестиционном потенциале Промышленновского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EB69A8" w:rsidRDefault="00D85CCF" w:rsidP="008B1072">
            <w:pPr>
              <w:widowControl w:val="0"/>
              <w:jc w:val="both"/>
            </w:pPr>
            <w:r w:rsidRPr="00EB69A8">
              <w:t>Осуществление текущей деятельности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Размещены инвестиционные паспорта на официальном сайте администрации Промышленновского муниципального округа</w:t>
            </w:r>
            <w:r w:rsidRPr="00DB4492">
              <w:rPr>
                <w:sz w:val="22"/>
              </w:rPr>
              <w:t xml:space="preserve"> </w:t>
            </w:r>
          </w:p>
          <w:p w:rsidR="00D85CCF" w:rsidRPr="00DB4492" w:rsidRDefault="00D85CCF" w:rsidP="008B1072">
            <w:pPr>
              <w:widowControl w:val="0"/>
              <w:jc w:val="both"/>
            </w:pPr>
            <w:r w:rsidRPr="00DB4492">
              <w:rPr>
                <w:sz w:val="22"/>
              </w:rPr>
              <w:t>Значение результата включает количество размещенных документов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документов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202</w:t>
            </w:r>
            <w:r>
              <w:rPr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16</w:t>
            </w:r>
          </w:p>
        </w:tc>
      </w:tr>
      <w:tr w:rsidR="00D85CCF" w:rsidRPr="00DB4492" w:rsidTr="008B1072">
        <w:trPr>
          <w:trHeight w:val="7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100"/>
              <w:ind w:right="103"/>
              <w:jc w:val="center"/>
            </w:pPr>
            <w:r w:rsidRPr="00DB4492">
              <w:t>7</w:t>
            </w:r>
          </w:p>
        </w:tc>
        <w:tc>
          <w:tcPr>
            <w:tcW w:w="14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Задача «Предоставление информационной и консультационной поддержки субъектам малого и среднего предпринимательства»</w:t>
            </w:r>
          </w:p>
        </w:tc>
      </w:tr>
      <w:tr w:rsidR="00D85CCF" w:rsidRPr="00DB4492" w:rsidTr="008B1072">
        <w:trPr>
          <w:trHeight w:val="15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100"/>
              <w:ind w:right="103"/>
              <w:jc w:val="center"/>
            </w:pPr>
            <w:r w:rsidRPr="00DB4492">
              <w:t>7.1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rPr>
                <w:sz w:val="22"/>
              </w:rPr>
              <w:t>Размещена в открытом доступе информация, способствующая развитию малого и среднего предпринимательства на территории Промышленновского муниципального округа</w:t>
            </w:r>
          </w:p>
          <w:p w:rsidR="00D85CCF" w:rsidRPr="00DB4492" w:rsidRDefault="00D85CCF" w:rsidP="008B1072">
            <w:pPr>
              <w:widowControl w:val="0"/>
              <w:spacing w:before="100"/>
              <w:ind w:left="143"/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EB69A8" w:rsidRDefault="00D85CCF" w:rsidP="008B1072">
            <w:pPr>
              <w:widowControl w:val="0"/>
              <w:jc w:val="both"/>
            </w:pPr>
            <w:r w:rsidRPr="00EB69A8">
              <w:t>Осуществление текущей деятельности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rPr>
                <w:sz w:val="22"/>
              </w:rPr>
              <w:t>Информация в открытом доступе публикуется в течение финансового года по мере необходимости.</w:t>
            </w:r>
          </w:p>
          <w:p w:rsidR="00D85CCF" w:rsidRPr="00DB4492" w:rsidRDefault="00D85CCF" w:rsidP="008B1072">
            <w:pPr>
              <w:widowControl w:val="0"/>
              <w:jc w:val="both"/>
            </w:pPr>
            <w:r w:rsidRPr="00DB4492">
              <w:rPr>
                <w:sz w:val="22"/>
              </w:rPr>
              <w:t>Значение результата включает количество размещенных документов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>
              <w:t>19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202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25</w:t>
            </w:r>
          </w:p>
        </w:tc>
      </w:tr>
      <w:tr w:rsidR="00D85CCF" w:rsidRPr="00DB4492" w:rsidTr="008B1072">
        <w:trPr>
          <w:trHeight w:val="19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100"/>
              <w:ind w:right="103"/>
              <w:jc w:val="center"/>
            </w:pPr>
            <w:r w:rsidRPr="00DB4492">
              <w:t>7.2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rPr>
                <w:sz w:val="22"/>
              </w:rPr>
              <w:t>Оказан</w:t>
            </w:r>
            <w:r>
              <w:rPr>
                <w:sz w:val="22"/>
              </w:rPr>
              <w:t>н</w:t>
            </w:r>
            <w:r w:rsidRPr="00DB4492">
              <w:rPr>
                <w:sz w:val="22"/>
              </w:rPr>
              <w:t>а</w:t>
            </w:r>
            <w:r>
              <w:rPr>
                <w:sz w:val="22"/>
              </w:rPr>
              <w:t>я</w:t>
            </w:r>
            <w:r w:rsidRPr="00DB4492">
              <w:rPr>
                <w:sz w:val="22"/>
              </w:rPr>
              <w:t xml:space="preserve"> консультационная поддержка организациям и субъектам малого и среднего предпринимательства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EB69A8" w:rsidRDefault="00D85CCF" w:rsidP="008B1072">
            <w:pPr>
              <w:widowControl w:val="0"/>
              <w:jc w:val="both"/>
            </w:pPr>
            <w:r w:rsidRPr="00EB69A8">
              <w:t>Осуществление текущей деятельности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rPr>
                <w:sz w:val="22"/>
              </w:rPr>
              <w:t xml:space="preserve">Предоставляется консультационная поддержка организациям и субъектам </w:t>
            </w:r>
            <w:proofErr w:type="gramStart"/>
            <w:r w:rsidRPr="00DB4492">
              <w:rPr>
                <w:sz w:val="22"/>
              </w:rPr>
              <w:t>СМП</w:t>
            </w:r>
            <w:proofErr w:type="gramEnd"/>
            <w:r w:rsidRPr="00DB4492">
              <w:rPr>
                <w:sz w:val="22"/>
              </w:rPr>
              <w:t xml:space="preserve"> в том числе </w:t>
            </w:r>
            <w:proofErr w:type="spellStart"/>
            <w:r w:rsidRPr="00DB4492">
              <w:rPr>
                <w:sz w:val="22"/>
              </w:rPr>
              <w:t>онлайн-консультации</w:t>
            </w:r>
            <w:proofErr w:type="spellEnd"/>
            <w:r w:rsidRPr="00DB4492">
              <w:rPr>
                <w:sz w:val="22"/>
              </w:rPr>
              <w:t>, телефонные консультации и письменные ответы на запросы.</w:t>
            </w:r>
          </w:p>
          <w:p w:rsidR="00D85CCF" w:rsidRPr="00DB4492" w:rsidRDefault="00D85CCF" w:rsidP="008B1072">
            <w:pPr>
              <w:widowControl w:val="0"/>
              <w:jc w:val="both"/>
            </w:pPr>
            <w:r w:rsidRPr="00DB4492">
              <w:rPr>
                <w:sz w:val="22"/>
              </w:rPr>
              <w:t>Значение результата включает количество обращений от организаций и субъектов СМП.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4</w:t>
            </w:r>
            <w:r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202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60</w:t>
            </w:r>
          </w:p>
        </w:tc>
      </w:tr>
      <w:tr w:rsidR="00D85CCF" w:rsidRPr="00DB4492" w:rsidTr="008B1072">
        <w:trPr>
          <w:trHeight w:val="19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100"/>
              <w:ind w:right="103"/>
              <w:jc w:val="center"/>
            </w:pPr>
            <w:r w:rsidRPr="00DB4492">
              <w:lastRenderedPageBreak/>
              <w:t>7.3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rPr>
                <w:sz w:val="22"/>
              </w:rPr>
              <w:t xml:space="preserve">Размещена информация в средствах массовой информации, изготовлены листовки, брошюры, буклеты, направленные на развитие бизнеса в Промышленновском муниципальном округе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Приобретение товаров, работ, услуг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  <w:rPr>
                <w:rFonts w:eastAsia="Calibri"/>
              </w:rPr>
            </w:pPr>
            <w:r w:rsidRPr="00DB4492">
              <w:rPr>
                <w:rFonts w:eastAsia="Calibri"/>
              </w:rPr>
              <w:t>Заключаются муниципальные контракты (договоры) на оказание услуг на изготовление полиграфической продукции и оказанию услуг по размещению печатной информации в СМИ.</w:t>
            </w:r>
          </w:p>
          <w:p w:rsidR="00D85CCF" w:rsidRPr="00DB4492" w:rsidRDefault="00D85CCF" w:rsidP="008B1072">
            <w:pPr>
              <w:widowControl w:val="0"/>
              <w:jc w:val="both"/>
              <w:rPr>
                <w:rFonts w:eastAsia="Calibri"/>
              </w:rPr>
            </w:pPr>
            <w:r w:rsidRPr="00DB4492">
              <w:rPr>
                <w:rFonts w:eastAsia="Calibri"/>
              </w:rPr>
              <w:t>Значение результата включает количество заключенных муниципальных контрактов (договоров)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документов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202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</w:t>
            </w:r>
          </w:p>
        </w:tc>
      </w:tr>
      <w:tr w:rsidR="00D85CCF" w:rsidRPr="00DB4492" w:rsidTr="008B1072">
        <w:trPr>
          <w:trHeight w:val="34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100"/>
              <w:ind w:right="103"/>
              <w:jc w:val="center"/>
            </w:pPr>
            <w:r w:rsidRPr="00DB4492">
              <w:t>8</w:t>
            </w:r>
          </w:p>
        </w:tc>
        <w:tc>
          <w:tcPr>
            <w:tcW w:w="14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Задача «Создание условий для развития торговой деятельности на территории Промышленновского муниципального округа»</w:t>
            </w:r>
          </w:p>
        </w:tc>
      </w:tr>
      <w:tr w:rsidR="00D85CCF" w:rsidRPr="00DB4492" w:rsidTr="008B1072">
        <w:trPr>
          <w:trHeight w:val="19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100"/>
              <w:ind w:right="103"/>
              <w:jc w:val="center"/>
            </w:pPr>
            <w:r w:rsidRPr="00DB4492">
              <w:t>8.1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Определены места для проведения ярмарочной торговли на территории Промышленновского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EB69A8" w:rsidRDefault="00D85CCF" w:rsidP="008B1072">
            <w:pPr>
              <w:widowControl w:val="0"/>
              <w:jc w:val="both"/>
            </w:pPr>
            <w:r w:rsidRPr="00EB69A8">
              <w:t>Осуществление текущей деятельности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Проведение ярмарок в легкодоступных и специально отведенных местах.</w:t>
            </w:r>
          </w:p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Значение показателя включает количество проведенных ярмарок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202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18</w:t>
            </w:r>
          </w:p>
        </w:tc>
      </w:tr>
      <w:tr w:rsidR="00D85CCF" w:rsidRPr="00DB4492" w:rsidTr="008B1072">
        <w:trPr>
          <w:trHeight w:val="33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100"/>
              <w:ind w:right="103"/>
              <w:jc w:val="center"/>
            </w:pPr>
            <w:r w:rsidRPr="00DB4492">
              <w:t>9</w:t>
            </w:r>
          </w:p>
        </w:tc>
        <w:tc>
          <w:tcPr>
            <w:tcW w:w="14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Задача «Создание благоприятных условий для осуществления деятельности организаций, занятых в сфере информационных технологий»</w:t>
            </w:r>
          </w:p>
        </w:tc>
      </w:tr>
      <w:tr w:rsidR="00D85CCF" w:rsidRPr="00DB4492" w:rsidTr="008B1072">
        <w:trPr>
          <w:trHeight w:val="19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100"/>
              <w:ind w:right="103"/>
              <w:jc w:val="center"/>
            </w:pPr>
            <w:r w:rsidRPr="00DB4492">
              <w:t>9.1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Установлена налоговая льгота по уплате земельного налога для организаций, занятых в сфере информационных технологий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EB69A8" w:rsidRDefault="00D85CCF" w:rsidP="008B1072">
            <w:pPr>
              <w:widowControl w:val="0"/>
              <w:jc w:val="both"/>
            </w:pPr>
            <w:r w:rsidRPr="00EB69A8">
              <w:t>Осуществление текущей деятельности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С целью стимулирования организаций, занятых  в сфере информационных технологий предоставлена льгота по уплате земельного налога в бюджет Промышленновского муниципального округа.</w:t>
            </w:r>
          </w:p>
          <w:p w:rsidR="00D85CCF" w:rsidRPr="00DB4492" w:rsidRDefault="00D85CCF" w:rsidP="008B1072">
            <w:pPr>
              <w:widowControl w:val="0"/>
              <w:jc w:val="both"/>
            </w:pPr>
            <w:r w:rsidRPr="00DB4492">
              <w:t xml:space="preserve">Значение содержит количество организаций, осуществляющих </w:t>
            </w:r>
            <w:r w:rsidRPr="00DB4492">
              <w:lastRenderedPageBreak/>
              <w:t xml:space="preserve">деятельность в сфере  </w:t>
            </w:r>
            <w:r w:rsidRPr="00DB4492">
              <w:rPr>
                <w:lang w:val="en-US"/>
              </w:rPr>
              <w:t>IT</w:t>
            </w:r>
            <w:r w:rsidRPr="00DB4492">
              <w:t xml:space="preserve"> технологий и зарегистрированных в Промышленновском муниципальном округе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lastRenderedPageBreak/>
              <w:t>документов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202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</w:t>
            </w:r>
          </w:p>
        </w:tc>
      </w:tr>
      <w:tr w:rsidR="00D85CCF" w:rsidRPr="00DB4492" w:rsidTr="008B1072">
        <w:trPr>
          <w:trHeight w:val="35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100"/>
              <w:ind w:right="103"/>
              <w:jc w:val="center"/>
            </w:pPr>
            <w:r w:rsidRPr="00DB4492">
              <w:lastRenderedPageBreak/>
              <w:t>10</w:t>
            </w:r>
          </w:p>
        </w:tc>
        <w:tc>
          <w:tcPr>
            <w:tcW w:w="14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Задача «Предоставление имущественной поддержки субъектам малого и среднего предпринимательства»</w:t>
            </w:r>
          </w:p>
        </w:tc>
      </w:tr>
      <w:tr w:rsidR="00D85CCF" w:rsidRPr="00DB4492" w:rsidTr="008B1072">
        <w:trPr>
          <w:trHeight w:val="19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100"/>
              <w:ind w:right="103"/>
              <w:jc w:val="center"/>
            </w:pPr>
            <w:r w:rsidRPr="00DB4492">
              <w:t>10.1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Закреплен перечень муниципального имущества, предназначенный для передачи во владение и (или) пользование субъектами малого и среднего предпринимательства на возмездной основе или на льготных условиях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EB69A8" w:rsidRDefault="00D85CCF" w:rsidP="008B1072">
            <w:pPr>
              <w:widowControl w:val="0"/>
              <w:jc w:val="both"/>
            </w:pPr>
            <w:r w:rsidRPr="00EB69A8">
              <w:t>Осуществление текущей деятельности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 xml:space="preserve">Содействие </w:t>
            </w:r>
            <w:r w:rsidRPr="00DB4492">
              <w:rPr>
                <w:sz w:val="22"/>
              </w:rPr>
              <w:t>развитию малого и среднего предпринимательства на территории Промышленновского муниципального округа</w:t>
            </w:r>
          </w:p>
          <w:p w:rsidR="00D85CCF" w:rsidRPr="00DB4492" w:rsidRDefault="00D85CCF" w:rsidP="008B1072">
            <w:pPr>
              <w:widowControl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документов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202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1</w:t>
            </w:r>
          </w:p>
        </w:tc>
      </w:tr>
    </w:tbl>
    <w:p w:rsidR="00D85CCF" w:rsidRPr="00DB4492" w:rsidRDefault="00D85CCF" w:rsidP="00D85CCF">
      <w:r w:rsidRPr="00DB4492">
        <w:br w:type="page"/>
      </w:r>
    </w:p>
    <w:p w:rsidR="00D85CCF" w:rsidRPr="00DB4492" w:rsidRDefault="00D85CCF" w:rsidP="00D85CCF">
      <w:pPr>
        <w:widowControl w:val="0"/>
        <w:spacing w:before="75"/>
        <w:ind w:right="-36"/>
        <w:jc w:val="center"/>
        <w:outlineLvl w:val="0"/>
        <w:rPr>
          <w:sz w:val="28"/>
          <w:vertAlign w:val="superscript"/>
        </w:rPr>
      </w:pPr>
      <w:r w:rsidRPr="00DB4492">
        <w:rPr>
          <w:sz w:val="28"/>
        </w:rPr>
        <w:lastRenderedPageBreak/>
        <w:t>5. Финансовое</w:t>
      </w:r>
      <w:r w:rsidRPr="00DB4492">
        <w:rPr>
          <w:spacing w:val="-8"/>
          <w:sz w:val="28"/>
        </w:rPr>
        <w:t xml:space="preserve"> </w:t>
      </w:r>
      <w:r w:rsidRPr="00DB4492">
        <w:rPr>
          <w:sz w:val="28"/>
        </w:rPr>
        <w:t>обеспечение</w:t>
      </w:r>
      <w:r w:rsidRPr="00DB4492">
        <w:rPr>
          <w:spacing w:val="-5"/>
          <w:sz w:val="28"/>
        </w:rPr>
        <w:t xml:space="preserve"> </w:t>
      </w:r>
      <w:r w:rsidRPr="00DB4492">
        <w:rPr>
          <w:sz w:val="28"/>
        </w:rPr>
        <w:t>комплекса</w:t>
      </w:r>
      <w:r w:rsidRPr="00DB4492">
        <w:rPr>
          <w:spacing w:val="-7"/>
          <w:sz w:val="28"/>
        </w:rPr>
        <w:t xml:space="preserve"> </w:t>
      </w:r>
      <w:r w:rsidRPr="00DB4492">
        <w:rPr>
          <w:sz w:val="28"/>
        </w:rPr>
        <w:t>процессных</w:t>
      </w:r>
      <w:r w:rsidRPr="00DB4492">
        <w:rPr>
          <w:spacing w:val="-9"/>
          <w:sz w:val="28"/>
        </w:rPr>
        <w:t xml:space="preserve"> </w:t>
      </w:r>
      <w:r w:rsidRPr="00DB4492">
        <w:rPr>
          <w:sz w:val="28"/>
        </w:rPr>
        <w:t>мероприятий</w:t>
      </w:r>
    </w:p>
    <w:p w:rsidR="00D85CCF" w:rsidRPr="00DB4492" w:rsidRDefault="00D85CCF" w:rsidP="00D85CCF">
      <w:pPr>
        <w:widowControl w:val="0"/>
        <w:spacing w:before="10"/>
      </w:pPr>
    </w:p>
    <w:tbl>
      <w:tblPr>
        <w:tblW w:w="15611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00"/>
        <w:gridCol w:w="2097"/>
        <w:gridCol w:w="2167"/>
        <w:gridCol w:w="2044"/>
        <w:gridCol w:w="2003"/>
      </w:tblGrid>
      <w:tr w:rsidR="00D85CCF" w:rsidRPr="00DB4492" w:rsidTr="008B1072">
        <w:trPr>
          <w:trHeight w:val="697"/>
        </w:trPr>
        <w:tc>
          <w:tcPr>
            <w:tcW w:w="7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vertAlign w:val="superscript"/>
              </w:rPr>
            </w:pPr>
            <w:r w:rsidRPr="00DB4492">
              <w:rPr>
                <w:sz w:val="22"/>
              </w:rPr>
              <w:t>Наименование</w:t>
            </w:r>
            <w:r w:rsidRPr="00DB4492">
              <w:rPr>
                <w:spacing w:val="-7"/>
                <w:sz w:val="22"/>
              </w:rPr>
              <w:t xml:space="preserve"> </w:t>
            </w:r>
            <w:r w:rsidRPr="00DB4492">
              <w:rPr>
                <w:sz w:val="22"/>
              </w:rPr>
              <w:t>мероприятия</w:t>
            </w:r>
            <w:r w:rsidRPr="00DB4492">
              <w:rPr>
                <w:spacing w:val="-4"/>
                <w:sz w:val="22"/>
              </w:rPr>
              <w:t xml:space="preserve"> </w:t>
            </w:r>
            <w:r w:rsidRPr="00DB4492">
              <w:rPr>
                <w:sz w:val="22"/>
              </w:rPr>
              <w:t>(результата)</w:t>
            </w:r>
            <w:r w:rsidRPr="00DB4492">
              <w:rPr>
                <w:spacing w:val="-8"/>
                <w:sz w:val="22"/>
              </w:rPr>
              <w:t xml:space="preserve"> </w:t>
            </w:r>
            <w:r w:rsidRPr="00DB4492">
              <w:rPr>
                <w:sz w:val="22"/>
              </w:rPr>
              <w:t>/</w:t>
            </w:r>
            <w:r w:rsidRPr="00DB4492">
              <w:rPr>
                <w:spacing w:val="-37"/>
                <w:sz w:val="22"/>
              </w:rPr>
              <w:t xml:space="preserve"> </w:t>
            </w:r>
            <w:r w:rsidRPr="00DB4492">
              <w:rPr>
                <w:sz w:val="22"/>
              </w:rPr>
              <w:t>источник</w:t>
            </w:r>
            <w:r w:rsidRPr="00DB4492">
              <w:rPr>
                <w:spacing w:val="-1"/>
                <w:sz w:val="22"/>
              </w:rPr>
              <w:t xml:space="preserve"> </w:t>
            </w:r>
            <w:r w:rsidRPr="00DB4492">
              <w:rPr>
                <w:sz w:val="22"/>
              </w:rPr>
              <w:t>финансового</w:t>
            </w:r>
            <w:r w:rsidRPr="00DB4492">
              <w:rPr>
                <w:spacing w:val="-3"/>
                <w:sz w:val="22"/>
              </w:rPr>
              <w:t xml:space="preserve"> </w:t>
            </w:r>
            <w:r w:rsidRPr="00DB4492">
              <w:rPr>
                <w:sz w:val="22"/>
              </w:rPr>
              <w:t>обеспечения</w:t>
            </w:r>
          </w:p>
        </w:tc>
        <w:tc>
          <w:tcPr>
            <w:tcW w:w="8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Объем финансового обеспечения</w:t>
            </w:r>
            <w:r w:rsidRPr="00DB4492">
              <w:rPr>
                <w:spacing w:val="-37"/>
                <w:sz w:val="22"/>
              </w:rPr>
              <w:t xml:space="preserve"> </w:t>
            </w:r>
            <w:r w:rsidRPr="00DB4492">
              <w:rPr>
                <w:sz w:val="22"/>
              </w:rPr>
              <w:t>по</w:t>
            </w:r>
            <w:r w:rsidRPr="00DB4492">
              <w:rPr>
                <w:spacing w:val="-5"/>
                <w:sz w:val="22"/>
              </w:rPr>
              <w:t xml:space="preserve"> </w:t>
            </w:r>
            <w:r w:rsidRPr="00DB4492">
              <w:rPr>
                <w:sz w:val="22"/>
              </w:rPr>
              <w:t>годам</w:t>
            </w:r>
            <w:r w:rsidRPr="00DB4492">
              <w:rPr>
                <w:spacing w:val="-3"/>
                <w:sz w:val="22"/>
              </w:rPr>
              <w:t xml:space="preserve"> </w:t>
            </w:r>
            <w:r w:rsidRPr="00DB4492">
              <w:rPr>
                <w:sz w:val="22"/>
              </w:rPr>
              <w:t>реализации,</w:t>
            </w:r>
            <w:r w:rsidRPr="00DB4492">
              <w:rPr>
                <w:spacing w:val="-3"/>
                <w:sz w:val="22"/>
              </w:rPr>
              <w:t xml:space="preserve"> </w:t>
            </w:r>
            <w:r w:rsidRPr="00DB4492">
              <w:rPr>
                <w:sz w:val="22"/>
              </w:rPr>
              <w:t>тыс.</w:t>
            </w:r>
            <w:r w:rsidRPr="00DB4492">
              <w:rPr>
                <w:spacing w:val="-5"/>
                <w:sz w:val="22"/>
              </w:rPr>
              <w:t xml:space="preserve"> </w:t>
            </w:r>
            <w:r w:rsidRPr="00DB4492">
              <w:rPr>
                <w:sz w:val="22"/>
              </w:rPr>
              <w:t>рублей</w:t>
            </w:r>
          </w:p>
        </w:tc>
      </w:tr>
      <w:tr w:rsidR="00D85CCF" w:rsidRPr="00DB4492" w:rsidTr="008B1072">
        <w:trPr>
          <w:trHeight w:val="469"/>
        </w:trPr>
        <w:tc>
          <w:tcPr>
            <w:tcW w:w="7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/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2026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2027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2028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Всего</w:t>
            </w:r>
          </w:p>
        </w:tc>
      </w:tr>
      <w:tr w:rsidR="00D85CCF" w:rsidRPr="00DB4492" w:rsidTr="008B1072">
        <w:trPr>
          <w:trHeight w:val="283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45"/>
              <w:jc w:val="center"/>
            </w:pPr>
            <w:r w:rsidRPr="00DB4492">
              <w:rPr>
                <w:sz w:val="22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45"/>
              <w:jc w:val="center"/>
            </w:pPr>
            <w:r w:rsidRPr="00DB4492">
              <w:rPr>
                <w:sz w:val="22"/>
              </w:rPr>
              <w:t>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45"/>
              <w:jc w:val="center"/>
            </w:pPr>
            <w:r w:rsidRPr="00DB4492">
              <w:rPr>
                <w:sz w:val="22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45"/>
              <w:jc w:val="center"/>
            </w:pPr>
            <w:r w:rsidRPr="00DB4492">
              <w:rPr>
                <w:sz w:val="22"/>
              </w:rPr>
              <w:t>4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45"/>
              <w:jc w:val="center"/>
            </w:pPr>
            <w:r w:rsidRPr="00DB4492">
              <w:rPr>
                <w:sz w:val="22"/>
              </w:rPr>
              <w:t>5</w:t>
            </w:r>
          </w:p>
        </w:tc>
      </w:tr>
      <w:tr w:rsidR="00D85CCF" w:rsidRPr="00DB4492" w:rsidTr="008B1072">
        <w:trPr>
          <w:trHeight w:val="361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147"/>
            </w:pPr>
            <w:r w:rsidRPr="00DB4492">
              <w:rPr>
                <w:sz w:val="22"/>
              </w:rPr>
              <w:t>Комплекс</w:t>
            </w:r>
            <w:r w:rsidRPr="00DB4492">
              <w:rPr>
                <w:spacing w:val="-5"/>
                <w:sz w:val="22"/>
              </w:rPr>
              <w:t xml:space="preserve"> </w:t>
            </w:r>
            <w:r w:rsidRPr="00DB4492">
              <w:rPr>
                <w:sz w:val="22"/>
              </w:rPr>
              <w:t>процессных</w:t>
            </w:r>
            <w:r w:rsidRPr="00DB4492">
              <w:rPr>
                <w:spacing w:val="-5"/>
                <w:sz w:val="22"/>
              </w:rPr>
              <w:t xml:space="preserve"> </w:t>
            </w:r>
            <w:r w:rsidRPr="00DB4492">
              <w:rPr>
                <w:sz w:val="22"/>
              </w:rPr>
              <w:t>мероприятий</w:t>
            </w:r>
            <w:r w:rsidRPr="00DB4492">
              <w:rPr>
                <w:spacing w:val="-2"/>
                <w:sz w:val="22"/>
              </w:rPr>
              <w:t xml:space="preserve"> </w:t>
            </w:r>
            <w:r w:rsidRPr="00DB4492">
              <w:rPr>
                <w:sz w:val="22"/>
              </w:rPr>
              <w:t>«Повышение инвестиционной привлекательности Промышленновского муниципального округа и развитие субъектов малого и среднего предпринимательства»</w:t>
            </w:r>
            <w:r w:rsidRPr="00DB4492">
              <w:rPr>
                <w:spacing w:val="-1"/>
                <w:sz w:val="22"/>
              </w:rPr>
              <w:t xml:space="preserve"> </w:t>
            </w:r>
            <w:r w:rsidRPr="00DB4492">
              <w:rPr>
                <w:sz w:val="22"/>
              </w:rPr>
              <w:t>(всего),</w:t>
            </w:r>
            <w:r w:rsidRPr="00DB4492">
              <w:rPr>
                <w:spacing w:val="-2"/>
                <w:sz w:val="22"/>
              </w:rPr>
              <w:t xml:space="preserve"> </w:t>
            </w:r>
            <w:r w:rsidRPr="00DB4492">
              <w:rPr>
                <w:sz w:val="22"/>
              </w:rPr>
              <w:t>в</w:t>
            </w:r>
            <w:r w:rsidRPr="00DB4492">
              <w:rPr>
                <w:spacing w:val="-5"/>
                <w:sz w:val="22"/>
              </w:rPr>
              <w:t xml:space="preserve"> </w:t>
            </w:r>
            <w:r w:rsidRPr="00DB4492">
              <w:rPr>
                <w:sz w:val="22"/>
              </w:rPr>
              <w:t>том</w:t>
            </w:r>
            <w:r w:rsidRPr="00DB4492">
              <w:rPr>
                <w:spacing w:val="-4"/>
                <w:sz w:val="22"/>
              </w:rPr>
              <w:t xml:space="preserve"> </w:t>
            </w:r>
            <w:r w:rsidRPr="00DB4492">
              <w:rPr>
                <w:sz w:val="22"/>
              </w:rPr>
              <w:t>числе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>
              <w:t>30,0</w:t>
            </w:r>
          </w:p>
        </w:tc>
      </w:tr>
      <w:tr w:rsidR="00D85CCF" w:rsidRPr="00DB4492" w:rsidTr="008B1072">
        <w:trPr>
          <w:trHeight w:val="283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11"/>
              <w:ind w:left="147"/>
            </w:pPr>
            <w:r w:rsidRPr="00DB4492">
              <w:rPr>
                <w:sz w:val="22"/>
              </w:rPr>
              <w:t>Местный</w:t>
            </w:r>
            <w:r w:rsidRPr="00DB4492">
              <w:rPr>
                <w:spacing w:val="-4"/>
                <w:sz w:val="22"/>
              </w:rPr>
              <w:t xml:space="preserve"> </w:t>
            </w:r>
            <w:r w:rsidRPr="00DB4492">
              <w:rPr>
                <w:sz w:val="22"/>
              </w:rPr>
              <w:t>бюджет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>
              <w:t>10,0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>
              <w:t>10,0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>
              <w:t>10,0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>
              <w:t>30,</w:t>
            </w:r>
          </w:p>
        </w:tc>
      </w:tr>
      <w:tr w:rsidR="00D85CCF" w:rsidRPr="00DB4492" w:rsidTr="008B1072">
        <w:trPr>
          <w:trHeight w:val="845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11"/>
              <w:ind w:left="147"/>
            </w:pPr>
            <w:r w:rsidRPr="00DB4492">
              <w:rPr>
                <w:sz w:val="22"/>
              </w:rPr>
              <w:t xml:space="preserve">Мероприятие (результат) «Издание рекламно-информационных материалов об инвестиционном потенциале Промышленновского муниципального округа», в том числе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>
              <w:t>5,0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>
              <w:t>5,0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>
              <w:t>5,0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>
              <w:t>15,0</w:t>
            </w:r>
          </w:p>
        </w:tc>
      </w:tr>
      <w:tr w:rsidR="00D85CCF" w:rsidRPr="00DB4492" w:rsidTr="008B1072">
        <w:trPr>
          <w:trHeight w:val="283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11"/>
              <w:ind w:left="147"/>
            </w:pPr>
            <w:r w:rsidRPr="00DB4492">
              <w:rPr>
                <w:sz w:val="22"/>
              </w:rPr>
              <w:t>Местный бюджет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>
              <w:t>5,0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>
              <w:t>5,0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>
              <w:t>5,0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>
              <w:t>15,0</w:t>
            </w:r>
          </w:p>
        </w:tc>
      </w:tr>
      <w:tr w:rsidR="00D85CCF" w:rsidRPr="00DB4492" w:rsidTr="008B1072">
        <w:trPr>
          <w:trHeight w:val="283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11"/>
              <w:ind w:left="147"/>
            </w:pPr>
            <w:r w:rsidRPr="00DB4492">
              <w:rPr>
                <w:sz w:val="22"/>
              </w:rPr>
              <w:t>Мероприятие (результат) «Информационная поддержка субъектов малого и среднего предпринимательства», в том числе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>
              <w:t>5,0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>
              <w:t>5,0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>
              <w:t>5,0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>
              <w:t>15,0</w:t>
            </w:r>
          </w:p>
        </w:tc>
      </w:tr>
      <w:tr w:rsidR="00D85CCF" w:rsidRPr="00DB4492" w:rsidTr="008B1072">
        <w:trPr>
          <w:trHeight w:val="283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11"/>
              <w:ind w:left="147"/>
            </w:pPr>
            <w:r w:rsidRPr="00DB4492">
              <w:rPr>
                <w:sz w:val="22"/>
              </w:rPr>
              <w:t>Местный бюджет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>
              <w:t>5,0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>
              <w:t>5,0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jc w:val="center"/>
            </w:pPr>
            <w:r>
              <w:t>5,0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>
              <w:t>15,0</w:t>
            </w:r>
          </w:p>
        </w:tc>
      </w:tr>
    </w:tbl>
    <w:p w:rsidR="00D85CCF" w:rsidRPr="00DB4492" w:rsidRDefault="00D85CCF" w:rsidP="00D85CCF">
      <w:r w:rsidRPr="00DB4492">
        <w:br w:type="page"/>
      </w:r>
    </w:p>
    <w:p w:rsidR="00D85CCF" w:rsidRPr="00DB4492" w:rsidRDefault="00D85CCF" w:rsidP="00D85CCF">
      <w:pPr>
        <w:widowControl w:val="0"/>
        <w:spacing w:before="5" w:after="1"/>
        <w:jc w:val="center"/>
        <w:rPr>
          <w:sz w:val="28"/>
        </w:rPr>
      </w:pPr>
      <w:r w:rsidRPr="00DB4492">
        <w:rPr>
          <w:sz w:val="28"/>
        </w:rPr>
        <w:lastRenderedPageBreak/>
        <w:t xml:space="preserve">6. План реализации комплекса процессных мероприятий </w:t>
      </w:r>
    </w:p>
    <w:p w:rsidR="00D85CCF" w:rsidRPr="00DB4492" w:rsidRDefault="00D85CCF" w:rsidP="00D85CCF">
      <w:pPr>
        <w:widowControl w:val="0"/>
        <w:spacing w:before="5" w:after="1"/>
        <w:jc w:val="center"/>
        <w:rPr>
          <w:sz w:val="28"/>
        </w:rPr>
      </w:pPr>
    </w:p>
    <w:tbl>
      <w:tblPr>
        <w:tblW w:w="15593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37"/>
        <w:gridCol w:w="1985"/>
        <w:gridCol w:w="4325"/>
        <w:gridCol w:w="198"/>
        <w:gridCol w:w="13"/>
        <w:gridCol w:w="2835"/>
      </w:tblGrid>
      <w:tr w:rsidR="00D85CCF" w:rsidRPr="00DB4492" w:rsidTr="008B1072">
        <w:trPr>
          <w:trHeight w:val="1112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Задача,</w:t>
            </w:r>
            <w:r w:rsidRPr="00DB4492">
              <w:rPr>
                <w:spacing w:val="-5"/>
                <w:sz w:val="22"/>
              </w:rPr>
              <w:t xml:space="preserve"> </w:t>
            </w:r>
            <w:r w:rsidRPr="00DB4492">
              <w:rPr>
                <w:sz w:val="22"/>
              </w:rPr>
              <w:t>мероприятие</w:t>
            </w:r>
            <w:r w:rsidRPr="00DB4492">
              <w:rPr>
                <w:spacing w:val="-5"/>
                <w:sz w:val="22"/>
              </w:rPr>
              <w:t xml:space="preserve"> </w:t>
            </w:r>
            <w:r w:rsidRPr="00DB4492">
              <w:rPr>
                <w:sz w:val="22"/>
              </w:rPr>
              <w:t>(результат)/</w:t>
            </w:r>
            <w:r w:rsidRPr="00DB4492">
              <w:rPr>
                <w:spacing w:val="-37"/>
                <w:sz w:val="22"/>
              </w:rPr>
              <w:t xml:space="preserve"> </w:t>
            </w:r>
            <w:r w:rsidRPr="00DB4492">
              <w:rPr>
                <w:sz w:val="22"/>
              </w:rPr>
              <w:t>контрольная</w:t>
            </w:r>
            <w:r w:rsidRPr="00DB4492">
              <w:rPr>
                <w:spacing w:val="-3"/>
                <w:sz w:val="22"/>
              </w:rPr>
              <w:t xml:space="preserve"> </w:t>
            </w:r>
            <w:r w:rsidRPr="00DB4492">
              <w:rPr>
                <w:sz w:val="22"/>
              </w:rPr>
              <w:t>точка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tabs>
                <w:tab w:val="left" w:pos="2327"/>
              </w:tabs>
              <w:jc w:val="center"/>
              <w:rPr>
                <w:vertAlign w:val="superscript"/>
              </w:rPr>
            </w:pPr>
            <w:r w:rsidRPr="00DB4492">
              <w:rPr>
                <w:sz w:val="22"/>
              </w:rPr>
              <w:t xml:space="preserve">Дата наступления контрольной </w:t>
            </w:r>
            <w:r w:rsidRPr="00DB4492">
              <w:rPr>
                <w:spacing w:val="-37"/>
                <w:sz w:val="22"/>
              </w:rPr>
              <w:t xml:space="preserve"> </w:t>
            </w:r>
            <w:r w:rsidRPr="00DB4492">
              <w:rPr>
                <w:sz w:val="22"/>
              </w:rPr>
              <w:t>точки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proofErr w:type="gramStart"/>
            <w:r w:rsidRPr="00DB4492">
              <w:rPr>
                <w:sz w:val="22"/>
              </w:rPr>
              <w:t>Ответственный исполнитель</w:t>
            </w:r>
            <w:r w:rsidRPr="00DB4492">
              <w:rPr>
                <w:spacing w:val="1"/>
                <w:sz w:val="22"/>
              </w:rPr>
              <w:t xml:space="preserve"> </w:t>
            </w:r>
            <w:r w:rsidRPr="00DB4492">
              <w:rPr>
                <w:sz w:val="22"/>
              </w:rPr>
              <w:t>(Ф.И.О., должность, наименование структурного подразделения администрации Промышленновского муниципального округа (соисполнитель муниципальной программы)</w:t>
            </w:r>
            <w:proofErr w:type="gramEnd"/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  <w:rPr>
                <w:vertAlign w:val="superscript"/>
              </w:rPr>
            </w:pPr>
            <w:r w:rsidRPr="00DB4492">
              <w:rPr>
                <w:sz w:val="22"/>
              </w:rPr>
              <w:t>Вид подтверждающего</w:t>
            </w:r>
            <w:r w:rsidRPr="00DB4492">
              <w:rPr>
                <w:spacing w:val="-37"/>
                <w:sz w:val="22"/>
              </w:rPr>
              <w:t xml:space="preserve"> </w:t>
            </w:r>
            <w:r w:rsidRPr="00DB4492">
              <w:rPr>
                <w:sz w:val="22"/>
              </w:rPr>
              <w:t>документа</w:t>
            </w:r>
          </w:p>
        </w:tc>
      </w:tr>
      <w:tr w:rsidR="00D85CCF" w:rsidRPr="00DB4492" w:rsidTr="008B1072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2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4</w:t>
            </w:r>
          </w:p>
        </w:tc>
      </w:tr>
      <w:tr w:rsidR="00D85CCF" w:rsidRPr="00DB4492" w:rsidTr="008B1072">
        <w:trPr>
          <w:trHeight w:val="350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spacing w:before="120" w:after="120"/>
              <w:jc w:val="center"/>
            </w:pPr>
            <w:r w:rsidRPr="00DB4492">
              <w:t>Задача «Увеличение объема инвестиций в основной капитал»</w:t>
            </w:r>
          </w:p>
        </w:tc>
      </w:tr>
      <w:tr w:rsidR="00D85CCF" w:rsidRPr="00DB4492" w:rsidTr="008B1072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rPr>
                <w:sz w:val="22"/>
              </w:rPr>
              <w:t>Мероприятие</w:t>
            </w:r>
            <w:r w:rsidRPr="00DB4492">
              <w:rPr>
                <w:spacing w:val="-1"/>
                <w:sz w:val="22"/>
              </w:rPr>
              <w:t xml:space="preserve">  </w:t>
            </w:r>
            <w:r w:rsidRPr="00DB4492">
              <w:rPr>
                <w:sz w:val="22"/>
              </w:rPr>
              <w:t>«</w:t>
            </w:r>
            <w:r w:rsidRPr="00DB4492">
              <w:t>Обеспечено увеличение объема инвестиций в основной капитал</w:t>
            </w:r>
            <w:r w:rsidRPr="00DB4492">
              <w:rPr>
                <w:sz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X</w:t>
            </w:r>
          </w:p>
        </w:tc>
        <w:tc>
          <w:tcPr>
            <w:tcW w:w="4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Безрукова Альбина Петровна – заведующая сектором экономического развития администрации Промышленновского муниципального округа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</w:p>
        </w:tc>
      </w:tr>
      <w:tr w:rsidR="00D85CCF" w:rsidRPr="00DB4492" w:rsidTr="008B1072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rPr>
                <w:sz w:val="22"/>
              </w:rPr>
              <w:t>Контрольная точка 1. «Направлена заявка на участие в программе, выдано разрешение юридическому лицу на строительство объекта капитального строительства»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30 сентября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141"/>
              <w:jc w:val="both"/>
            </w:pP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63"/>
              <w:jc w:val="both"/>
            </w:pPr>
            <w:r w:rsidRPr="00DB4492">
              <w:rPr>
                <w:sz w:val="22"/>
              </w:rPr>
              <w:t>Заявка на участие в программе</w:t>
            </w:r>
          </w:p>
        </w:tc>
      </w:tr>
      <w:tr w:rsidR="00D85CCF" w:rsidRPr="00DB4492" w:rsidTr="008B1072">
        <w:trPr>
          <w:trHeight w:val="274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spacing w:before="120" w:after="120" w:line="240" w:lineRule="atLeast"/>
              <w:jc w:val="center"/>
            </w:pPr>
            <w:r w:rsidRPr="00DB4492">
              <w:t xml:space="preserve">Задача «Формирование нормативной правовой базы, регулирующей инвестиционную деятельность на территории </w:t>
            </w:r>
          </w:p>
          <w:p w:rsidR="00D85CCF" w:rsidRPr="00DB4492" w:rsidRDefault="00D85CCF" w:rsidP="008B1072">
            <w:pPr>
              <w:widowControl w:val="0"/>
              <w:ind w:left="63"/>
              <w:jc w:val="center"/>
            </w:pPr>
            <w:r w:rsidRPr="00DB4492">
              <w:t>Промышленновского муниципального округа»</w:t>
            </w:r>
          </w:p>
        </w:tc>
      </w:tr>
      <w:tr w:rsidR="00D85CCF" w:rsidRPr="00DB4492" w:rsidTr="008B1072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Мероприятие «</w:t>
            </w:r>
            <w:proofErr w:type="gramStart"/>
            <w:r w:rsidRPr="00DB4492">
              <w:t>Разработаны и утверждены</w:t>
            </w:r>
            <w:proofErr w:type="gramEnd"/>
            <w:r w:rsidRPr="00DB4492">
              <w:t xml:space="preserve"> нормативные акты, регулирующие инвестиционную деятельность на территории Промышленновского муниципального округа»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Х</w:t>
            </w:r>
          </w:p>
        </w:tc>
        <w:tc>
          <w:tcPr>
            <w:tcW w:w="4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Безрукова Альбина Петровна – заведующая сектором экономического развития администрации Промышленновского муниципального округа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63"/>
            </w:pPr>
          </w:p>
        </w:tc>
      </w:tr>
      <w:tr w:rsidR="00D85CCF" w:rsidRPr="00DB4492" w:rsidTr="008B1072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Контрольная точка 1. «Утверждено постановление администрации Промышленновского муниципального округа в отношении инвестиционной деятельности»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30 сентября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63"/>
            </w:pPr>
            <w:r w:rsidRPr="00DB4492">
              <w:t>Постановление администрации Промышленновского муниципального округа</w:t>
            </w:r>
          </w:p>
        </w:tc>
      </w:tr>
      <w:tr w:rsidR="00D85CCF" w:rsidRPr="00DB4492" w:rsidTr="008B1072">
        <w:trPr>
          <w:trHeight w:val="274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120" w:after="120"/>
              <w:ind w:left="62"/>
              <w:jc w:val="center"/>
            </w:pPr>
            <w:r w:rsidRPr="00DB4492">
              <w:t>Задача «Организация работы Совета по инвестиционной деятельности при главе Промышленновского муниципального округа»</w:t>
            </w:r>
          </w:p>
        </w:tc>
      </w:tr>
      <w:tr w:rsidR="00D85CCF" w:rsidRPr="00DB4492" w:rsidTr="008B1072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Мероприятие «Предоставлена потенциальному инвестору информация по вопросам инвестирования»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Х</w:t>
            </w:r>
          </w:p>
        </w:tc>
        <w:tc>
          <w:tcPr>
            <w:tcW w:w="4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Безрукова Альбина Петровна – заведующая сектором экономического развития администрации Промышленновского муниципального округа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</w:pPr>
          </w:p>
        </w:tc>
      </w:tr>
      <w:tr w:rsidR="00D85CCF" w:rsidRPr="00DB4492" w:rsidTr="008B1072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Контрольная точка 1. «Обращение потенциальных инвесторов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lastRenderedPageBreak/>
              <w:t>30 сентября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141"/>
              <w:jc w:val="both"/>
            </w:pP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</w:pPr>
            <w:r w:rsidRPr="00DB4492">
              <w:t xml:space="preserve">Протокол заседания Совета по инвестиционной деятельности </w:t>
            </w:r>
            <w:r w:rsidRPr="00DB4492">
              <w:lastRenderedPageBreak/>
              <w:t>при главе Промышленновского муниципального округа</w:t>
            </w:r>
          </w:p>
        </w:tc>
      </w:tr>
      <w:tr w:rsidR="00D85CCF" w:rsidRPr="00DB4492" w:rsidTr="008B1072">
        <w:trPr>
          <w:trHeight w:val="136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spacing w:before="120" w:after="120"/>
              <w:jc w:val="center"/>
            </w:pPr>
            <w:r w:rsidRPr="00DB4492">
              <w:lastRenderedPageBreak/>
              <w:t xml:space="preserve">Задача «Привлечение инвесторов к решению вопросов в социальной сфере путем заключения соглашений </w:t>
            </w:r>
          </w:p>
          <w:p w:rsidR="00D85CCF" w:rsidRPr="00DB4492" w:rsidRDefault="00D85CCF" w:rsidP="008B1072">
            <w:pPr>
              <w:widowControl w:val="0"/>
              <w:ind w:left="63"/>
              <w:jc w:val="center"/>
            </w:pPr>
            <w:r w:rsidRPr="00DB4492">
              <w:t>о социально-экономическом сотрудничестве»</w:t>
            </w:r>
          </w:p>
        </w:tc>
      </w:tr>
      <w:tr w:rsidR="00D85CCF" w:rsidRPr="00DB4492" w:rsidTr="008B1072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Мероприятие «Заключение соглашений о социально-экономическом сотрудничестве»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Х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</w:pPr>
            <w:r w:rsidRPr="00DB4492">
              <w:t>Безрукова Альбина Петровна – заведующая сектором экономического развития администрации Промышленновского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63"/>
            </w:pPr>
          </w:p>
        </w:tc>
      </w:tr>
      <w:tr w:rsidR="00D85CCF" w:rsidRPr="00DB4492" w:rsidTr="008B1072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Контрольная точка 1. «Заключенные соглашения о социально-экономическом сотрудничестве»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30 сентября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141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63"/>
            </w:pPr>
            <w:r w:rsidRPr="00DB4492">
              <w:t>Соглашения о социально-экономическом сотрудничестве</w:t>
            </w:r>
          </w:p>
        </w:tc>
      </w:tr>
      <w:tr w:rsidR="00D85CCF" w:rsidRPr="00DB4492" w:rsidTr="008B1072">
        <w:trPr>
          <w:trHeight w:val="136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120" w:after="120"/>
              <w:ind w:left="62"/>
              <w:jc w:val="center"/>
            </w:pPr>
            <w:r w:rsidRPr="00DB4492">
              <w:t>Задача «Формирование положительного инвестиционного имиджа Промышленновского муниципального округа»</w:t>
            </w:r>
          </w:p>
        </w:tc>
      </w:tr>
      <w:tr w:rsidR="00D85CCF" w:rsidRPr="00DB4492" w:rsidTr="008B1072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Мероприятие «Включение инвестиционных площадок в реестр инвестиционных площадок Кемеровской области-Кузбасса»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Х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Безрукова Альбина Петровна – заведующая сектором экономического развития администрации Промышленновского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63"/>
              <w:jc w:val="both"/>
            </w:pPr>
          </w:p>
        </w:tc>
      </w:tr>
      <w:tr w:rsidR="00D85CCF" w:rsidRPr="00DB4492" w:rsidTr="008B1072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Контрольная точка 1. «Опубликование инвестиционных площадок Промышленновского муниципального округа в реестре инвестиционных площадок Кемеровской области-Кузбасса»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30 сентября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141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63"/>
              <w:jc w:val="both"/>
            </w:pPr>
            <w:proofErr w:type="spellStart"/>
            <w:r w:rsidRPr="00DB4492">
              <w:t>Скриншот</w:t>
            </w:r>
            <w:proofErr w:type="spellEnd"/>
            <w:r w:rsidRPr="00DB4492">
              <w:t xml:space="preserve"> страницы реестра инвестиционных площадок Кемеровской области-Кузбасса</w:t>
            </w:r>
          </w:p>
        </w:tc>
      </w:tr>
      <w:tr w:rsidR="00D85CCF" w:rsidRPr="00DB4492" w:rsidTr="008B1072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Мероприятие «Издана</w:t>
            </w:r>
            <w:r w:rsidRPr="00DB4492">
              <w:rPr>
                <w:rFonts w:eastAsia="Calibri"/>
              </w:rPr>
              <w:t xml:space="preserve"> рекламно-информационная продукция об инвестиционном потенциале округа»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Х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Безрукова Альбина Петровна – заведующая сектором экономического развития администрации Промышленновского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63"/>
              <w:jc w:val="both"/>
            </w:pPr>
          </w:p>
        </w:tc>
      </w:tr>
      <w:tr w:rsidR="00D85CCF" w:rsidRPr="00DB4492" w:rsidTr="008B1072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Контрольная точка 1. «Заключение муниципального контракта (договора)»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85CCF" w:rsidRPr="00DB4492" w:rsidRDefault="00D85CCF" w:rsidP="008B1072">
            <w:pPr>
              <w:widowControl w:val="0"/>
              <w:jc w:val="center"/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141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right="-5"/>
              <w:jc w:val="center"/>
            </w:pPr>
            <w:r w:rsidRPr="00DB4492">
              <w:t>Муниципальный контракт (договор)</w:t>
            </w:r>
          </w:p>
        </w:tc>
      </w:tr>
      <w:tr w:rsidR="00D85CCF" w:rsidRPr="00DB4492" w:rsidTr="008B1072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 xml:space="preserve">Контрольная точка 2. </w:t>
            </w:r>
            <w:r w:rsidRPr="00DB4492">
              <w:rPr>
                <w:spacing w:val="-6"/>
              </w:rPr>
              <w:t>«Приемка выполненных работ (оказанных услуг)»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31 октября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141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right="-5"/>
              <w:jc w:val="center"/>
            </w:pPr>
            <w:r w:rsidRPr="00DB4492">
              <w:t>Акт выполненных работ (оказанных услуг)</w:t>
            </w:r>
          </w:p>
        </w:tc>
      </w:tr>
      <w:tr w:rsidR="00D85CCF" w:rsidRPr="00DB4492" w:rsidTr="008B1072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tabs>
                <w:tab w:val="left" w:pos="995"/>
                <w:tab w:val="left" w:pos="1489"/>
              </w:tabs>
              <w:ind w:right="16"/>
              <w:rPr>
                <w:spacing w:val="-6"/>
              </w:rPr>
            </w:pPr>
            <w:r w:rsidRPr="00DB4492">
              <w:rPr>
                <w:spacing w:val="-6"/>
              </w:rPr>
              <w:t xml:space="preserve">Контрольная точка 3. </w:t>
            </w:r>
            <w:r w:rsidRPr="00DB4492">
              <w:rPr>
                <w:rFonts w:hint="eastAsia"/>
                <w:spacing w:val="-6"/>
              </w:rPr>
              <w:t>«</w:t>
            </w:r>
            <w:r w:rsidRPr="00DB4492">
              <w:rPr>
                <w:spacing w:val="-6"/>
              </w:rPr>
              <w:t>Выплаты осуществлены</w:t>
            </w:r>
            <w:r w:rsidRPr="00DB4492">
              <w:rPr>
                <w:rFonts w:hint="eastAsia"/>
                <w:spacing w:val="-6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31 декабря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141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right="-5"/>
              <w:jc w:val="center"/>
            </w:pPr>
            <w:r w:rsidRPr="00DB4492">
              <w:t>Заявка на кассовый расход</w:t>
            </w:r>
          </w:p>
        </w:tc>
      </w:tr>
      <w:tr w:rsidR="00D85CCF" w:rsidRPr="00DB4492" w:rsidTr="008B1072">
        <w:trPr>
          <w:trHeight w:val="136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120" w:after="120"/>
              <w:jc w:val="center"/>
            </w:pPr>
            <w:r w:rsidRPr="00DB4492">
              <w:t>Задача «Создание базы инвестиционных площадок и проектов»</w:t>
            </w:r>
          </w:p>
        </w:tc>
      </w:tr>
      <w:tr w:rsidR="00D85CCF" w:rsidRPr="00DB4492" w:rsidTr="008B1072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Мероприятие «Сформирована база, содержащая сведения об инвестиционном потенциале Промышленновского муниципального округа»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Х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Безрукова Альбина Петровна – заведующая сектором экономического развития администрации Промышленновского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63"/>
              <w:jc w:val="both"/>
            </w:pPr>
          </w:p>
        </w:tc>
      </w:tr>
      <w:tr w:rsidR="00D85CCF" w:rsidRPr="00DB4492" w:rsidTr="008B1072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t>Контрольная точка 1. «Наличие инвестиционных паспортов на сайте администрации Промышленновского муниципального округа»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lastRenderedPageBreak/>
              <w:t>30 сентября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141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63"/>
              <w:jc w:val="both"/>
            </w:pPr>
            <w:proofErr w:type="spellStart"/>
            <w:r w:rsidRPr="00DB4492">
              <w:t>Скриншот</w:t>
            </w:r>
            <w:proofErr w:type="spellEnd"/>
            <w:r w:rsidRPr="00DB4492">
              <w:t xml:space="preserve"> инвестиционного паспорта</w:t>
            </w:r>
          </w:p>
        </w:tc>
      </w:tr>
      <w:tr w:rsidR="00D85CCF" w:rsidRPr="00DB4492" w:rsidTr="008B1072">
        <w:trPr>
          <w:trHeight w:val="136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120" w:after="120"/>
              <w:jc w:val="center"/>
            </w:pPr>
            <w:r w:rsidRPr="00DB4492">
              <w:lastRenderedPageBreak/>
              <w:t>Задача «Предоставление информационной и консультационной поддержки субъектам малого и среднего предпринимательства»</w:t>
            </w:r>
          </w:p>
        </w:tc>
      </w:tr>
      <w:tr w:rsidR="00D85CCF" w:rsidRPr="00DB4492" w:rsidTr="008B1072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rPr>
                <w:sz w:val="22"/>
              </w:rPr>
              <w:t>Мероприятие «Размещена в открытом доступе информация, способствующая развитию малого и среднего предпринимательства на территории Промышленновского муниципального округа»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X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rPr>
                <w:sz w:val="22"/>
              </w:rPr>
              <w:t xml:space="preserve">Беккер Екатерина Михайловна, заведующий сектором предпринимательства и потребительского рынка администрации Промышленновского муниципального округа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63"/>
            </w:pPr>
          </w:p>
        </w:tc>
      </w:tr>
      <w:tr w:rsidR="00D85CCF" w:rsidRPr="00DB4492" w:rsidTr="008B1072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rPr>
                <w:sz w:val="22"/>
              </w:rPr>
              <w:t xml:space="preserve">Контрольная точка 1. «Размещена на сайте администрации  информация об образовательных мероприятиях, направленных на развитие бизнеса, информация  о проведении форумов, выставок, ярмарок, конкурсов»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30 сентября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141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63"/>
              <w:jc w:val="both"/>
            </w:pPr>
            <w:r w:rsidRPr="00DB4492">
              <w:rPr>
                <w:sz w:val="22"/>
              </w:rPr>
              <w:t>Объявление на сайте администрации Промышленновского муниципального округа</w:t>
            </w:r>
          </w:p>
        </w:tc>
      </w:tr>
      <w:tr w:rsidR="00D85CCF" w:rsidRPr="00DB4492" w:rsidTr="008B1072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rPr>
                <w:sz w:val="22"/>
              </w:rPr>
              <w:t>Мероприятие «Оказа</w:t>
            </w:r>
            <w:r>
              <w:rPr>
                <w:sz w:val="22"/>
              </w:rPr>
              <w:t>н</w:t>
            </w:r>
            <w:r w:rsidRPr="00DB4492">
              <w:rPr>
                <w:sz w:val="22"/>
              </w:rPr>
              <w:t>на</w:t>
            </w:r>
            <w:r>
              <w:rPr>
                <w:sz w:val="22"/>
              </w:rPr>
              <w:t>я</w:t>
            </w:r>
            <w:r w:rsidRPr="00DB4492">
              <w:rPr>
                <w:sz w:val="22"/>
              </w:rPr>
              <w:t xml:space="preserve"> консультационная поддержка организациям и субъектам малого и среднего предпринимательства»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t>Х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141"/>
              <w:jc w:val="both"/>
            </w:pPr>
            <w:r w:rsidRPr="00DB4492">
              <w:rPr>
                <w:sz w:val="22"/>
              </w:rPr>
              <w:t xml:space="preserve">Беккер Екатерина Михайловна, заведующий сектором предпринимательства и потребительского рынка администрации Промышленновского муниципального округа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</w:p>
        </w:tc>
      </w:tr>
      <w:tr w:rsidR="00D85CCF" w:rsidRPr="00DB4492" w:rsidTr="008B1072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tabs>
                <w:tab w:val="center" w:pos="2656"/>
              </w:tabs>
              <w:jc w:val="both"/>
            </w:pPr>
            <w:r w:rsidRPr="00DB4492">
              <w:rPr>
                <w:sz w:val="22"/>
              </w:rPr>
              <w:t>Контрольная точка 1. «Обращение представителей организаций и субъектов малого и среднего предпринимательства»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30 сентября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141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63"/>
              <w:jc w:val="both"/>
            </w:pPr>
            <w:r w:rsidRPr="00DB4492">
              <w:rPr>
                <w:sz w:val="22"/>
              </w:rPr>
              <w:t>Журнал регистрации обращений</w:t>
            </w:r>
          </w:p>
        </w:tc>
      </w:tr>
      <w:tr w:rsidR="00D85CCF" w:rsidRPr="00DB4492" w:rsidTr="008B1072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tabs>
                <w:tab w:val="center" w:pos="2656"/>
              </w:tabs>
              <w:jc w:val="both"/>
            </w:pPr>
            <w:r w:rsidRPr="00DB4492">
              <w:rPr>
                <w:sz w:val="22"/>
              </w:rPr>
              <w:t>Мероприятие «Размещена информация в средствах массовой информации, изготовлены листовки, брошюры, буклеты, направленные на развитие бизнеса в Промышленновском муниципальном округе»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Х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141"/>
              <w:jc w:val="both"/>
            </w:pPr>
            <w:r w:rsidRPr="00DB4492">
              <w:rPr>
                <w:sz w:val="22"/>
              </w:rPr>
              <w:t xml:space="preserve">Беккер Екатерина Михайловна, заведующий сектором предпринимательства и потребительского рынка администрации Промышленновского муниципального округа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63"/>
              <w:jc w:val="both"/>
            </w:pPr>
          </w:p>
        </w:tc>
      </w:tr>
      <w:tr w:rsidR="00D85CCF" w:rsidRPr="00DB4492" w:rsidTr="008B1072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tabs>
                <w:tab w:val="left" w:pos="995"/>
                <w:tab w:val="left" w:pos="1489"/>
              </w:tabs>
              <w:ind w:right="16"/>
              <w:rPr>
                <w:spacing w:val="-6"/>
              </w:rPr>
            </w:pPr>
            <w:r w:rsidRPr="00DB4492">
              <w:t>Контрольная точка 1. «Заключение муниципального контракта (договора)»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31марта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141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right="-5"/>
              <w:jc w:val="center"/>
            </w:pPr>
            <w:r w:rsidRPr="00DB4492">
              <w:t>Муниципальный контракт (договор)</w:t>
            </w:r>
          </w:p>
        </w:tc>
      </w:tr>
      <w:tr w:rsidR="00D85CCF" w:rsidRPr="00DB4492" w:rsidTr="008B1072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tabs>
                <w:tab w:val="left" w:pos="995"/>
                <w:tab w:val="left" w:pos="1489"/>
              </w:tabs>
              <w:ind w:right="16"/>
              <w:rPr>
                <w:spacing w:val="-6"/>
              </w:rPr>
            </w:pPr>
            <w:r w:rsidRPr="00DB4492">
              <w:rPr>
                <w:spacing w:val="-6"/>
              </w:rPr>
              <w:t>Контрольная точка 2. «Приемка выполненных работ (оказанных услуг)»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30 сентября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141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right="-5"/>
              <w:jc w:val="center"/>
            </w:pPr>
            <w:r w:rsidRPr="00DB4492">
              <w:t>Акт выполненных работ (оказанных услуг)</w:t>
            </w:r>
          </w:p>
        </w:tc>
      </w:tr>
      <w:tr w:rsidR="00D85CCF" w:rsidRPr="00DB4492" w:rsidTr="008B1072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tabs>
                <w:tab w:val="left" w:pos="995"/>
                <w:tab w:val="left" w:pos="1489"/>
              </w:tabs>
              <w:ind w:right="16"/>
              <w:rPr>
                <w:spacing w:val="-6"/>
              </w:rPr>
            </w:pPr>
            <w:r w:rsidRPr="00DB4492">
              <w:rPr>
                <w:spacing w:val="-6"/>
              </w:rPr>
              <w:t xml:space="preserve">Контрольная точка 3. </w:t>
            </w:r>
            <w:r w:rsidRPr="00DB4492">
              <w:rPr>
                <w:rFonts w:hint="eastAsia"/>
                <w:spacing w:val="-6"/>
              </w:rPr>
              <w:t>«</w:t>
            </w:r>
            <w:r w:rsidRPr="00DB4492">
              <w:rPr>
                <w:spacing w:val="-6"/>
              </w:rPr>
              <w:t>Выплаты осуществлены</w:t>
            </w:r>
            <w:r w:rsidRPr="00DB4492">
              <w:rPr>
                <w:rFonts w:hint="eastAsia"/>
                <w:spacing w:val="-6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31 октября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141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right="-5"/>
              <w:jc w:val="center"/>
            </w:pPr>
            <w:r w:rsidRPr="00DB4492">
              <w:t>Заявка на кассовый расход</w:t>
            </w:r>
          </w:p>
        </w:tc>
      </w:tr>
      <w:tr w:rsidR="00D85CCF" w:rsidRPr="00DB4492" w:rsidTr="008B1072">
        <w:trPr>
          <w:trHeight w:val="136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120" w:after="120"/>
              <w:jc w:val="center"/>
            </w:pPr>
            <w:r w:rsidRPr="00DB4492">
              <w:t>Задача «Создание условий для развития торговой деятельности на территории Промышленновского муниципального округа»</w:t>
            </w:r>
          </w:p>
        </w:tc>
      </w:tr>
      <w:tr w:rsidR="00D85CCF" w:rsidRPr="00DB4492" w:rsidTr="008B1072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rPr>
                <w:sz w:val="22"/>
              </w:rPr>
              <w:t>Мероприятие «</w:t>
            </w:r>
            <w:r w:rsidRPr="00DB4492">
              <w:t>Определены места для проведения ярмарочной торговли на территории Промышленновского муниципального округа</w:t>
            </w:r>
            <w:r w:rsidRPr="00DB4492">
              <w:rPr>
                <w:sz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Х</w:t>
            </w:r>
          </w:p>
        </w:tc>
        <w:tc>
          <w:tcPr>
            <w:tcW w:w="4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141"/>
              <w:jc w:val="both"/>
            </w:pPr>
            <w:r w:rsidRPr="00DB4492">
              <w:rPr>
                <w:sz w:val="22"/>
              </w:rPr>
              <w:t xml:space="preserve">Беккер Екатерина Михайловна, заведующий сектором </w:t>
            </w:r>
            <w:r w:rsidRPr="00DB4492">
              <w:rPr>
                <w:sz w:val="22"/>
              </w:rPr>
              <w:lastRenderedPageBreak/>
              <w:t xml:space="preserve">предпринимательства и потребительского рынка администрации Промышленновского муниципального округа  </w:t>
            </w: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63"/>
              <w:jc w:val="both"/>
            </w:pPr>
          </w:p>
        </w:tc>
      </w:tr>
      <w:tr w:rsidR="00D85CCF" w:rsidRPr="00DB4492" w:rsidTr="008B1072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jc w:val="both"/>
            </w:pPr>
            <w:r w:rsidRPr="00DB4492">
              <w:rPr>
                <w:sz w:val="22"/>
              </w:rPr>
              <w:lastRenderedPageBreak/>
              <w:t>Контрольная точка «Сформирован отчет о количестве проведенных ярмарок»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30 сентября</w:t>
            </w:r>
          </w:p>
          <w:p w:rsidR="00D85CCF" w:rsidRPr="00DB4492" w:rsidRDefault="00D85CCF" w:rsidP="008B1072">
            <w:pPr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jc w:val="both"/>
            </w:pP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jc w:val="both"/>
            </w:pPr>
            <w:r w:rsidRPr="00DB4492">
              <w:t>Ежеквартальный отчет о проведении ярмарок</w:t>
            </w:r>
          </w:p>
        </w:tc>
      </w:tr>
      <w:tr w:rsidR="00D85CCF" w:rsidRPr="00DB4492" w:rsidTr="008B1072">
        <w:trPr>
          <w:trHeight w:val="136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120" w:after="120"/>
              <w:jc w:val="center"/>
            </w:pPr>
            <w:r w:rsidRPr="00DB4492">
              <w:lastRenderedPageBreak/>
              <w:t>Задача «Создание благоприятных условий для осуществления деятельности организаций, занятых в сфере информационных технологий»</w:t>
            </w:r>
          </w:p>
        </w:tc>
      </w:tr>
      <w:tr w:rsidR="00D85CCF" w:rsidRPr="00DB4492" w:rsidTr="008B1072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rPr>
                <w:sz w:val="22"/>
              </w:rPr>
              <w:t>Мероприятие «</w:t>
            </w:r>
            <w:r w:rsidRPr="00DB4492">
              <w:t>Установлена налоговая льгота по уплате земельного налога для организаций, занятых в сфере информационных технологий</w:t>
            </w:r>
            <w:r w:rsidRPr="00DB4492">
              <w:rPr>
                <w:sz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Х</w:t>
            </w:r>
          </w:p>
        </w:tc>
        <w:tc>
          <w:tcPr>
            <w:tcW w:w="4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jc w:val="both"/>
            </w:pPr>
            <w:r w:rsidRPr="00DB4492">
              <w:rPr>
                <w:sz w:val="22"/>
              </w:rPr>
              <w:t xml:space="preserve">Беккер Екатерина Михайловна, заведующий сектором предпринимательства и потребительского рынка администрации Промышленновского муниципального округа  </w:t>
            </w: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63"/>
              <w:jc w:val="both"/>
            </w:pPr>
          </w:p>
        </w:tc>
      </w:tr>
      <w:tr w:rsidR="00D85CCF" w:rsidRPr="00DB4492" w:rsidTr="008B1072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2D0944">
            <w:pPr>
              <w:widowControl w:val="0"/>
              <w:jc w:val="both"/>
            </w:pPr>
            <w:r w:rsidRPr="00DB4492">
              <w:rPr>
                <w:sz w:val="22"/>
              </w:rPr>
              <w:t>Контрольная точка 1. «Зарег</w:t>
            </w:r>
            <w:r w:rsidR="002D0944">
              <w:rPr>
                <w:sz w:val="22"/>
              </w:rPr>
              <w:t>и</w:t>
            </w:r>
            <w:r w:rsidRPr="00DB4492">
              <w:rPr>
                <w:sz w:val="22"/>
              </w:rPr>
              <w:t>стрирована в налоговом органе организация, осуществляющая деятельность в сфере информационных технологий»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30 сентября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141"/>
              <w:jc w:val="both"/>
            </w:pP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63"/>
              <w:jc w:val="both"/>
            </w:pPr>
            <w:r w:rsidRPr="00DB4492">
              <w:rPr>
                <w:sz w:val="22"/>
              </w:rPr>
              <w:t>Выписка и ЕГРЮЛ</w:t>
            </w:r>
          </w:p>
        </w:tc>
      </w:tr>
      <w:tr w:rsidR="00D85CCF" w:rsidRPr="00DB4492" w:rsidTr="008B1072">
        <w:trPr>
          <w:trHeight w:val="136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spacing w:before="120" w:after="120"/>
              <w:jc w:val="center"/>
            </w:pPr>
            <w:r w:rsidRPr="00DB4492">
              <w:t>Задача «Предоставление имущественной поддержки субъектам малого и среднего предпринимательства»</w:t>
            </w:r>
          </w:p>
        </w:tc>
      </w:tr>
      <w:tr w:rsidR="00D85CCF" w:rsidRPr="00DB4492" w:rsidTr="008B1072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142"/>
              <w:jc w:val="both"/>
            </w:pPr>
            <w:r w:rsidRPr="00DB4492">
              <w:rPr>
                <w:sz w:val="22"/>
              </w:rPr>
              <w:t>Мероприятие «</w:t>
            </w:r>
            <w:r w:rsidRPr="00DB4492">
              <w:t>Закреплен перечень муниципального имущества, предназначенный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малого и среднего предпринимательства</w:t>
            </w:r>
            <w:r w:rsidRPr="00DB4492">
              <w:rPr>
                <w:sz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Х</w:t>
            </w:r>
          </w:p>
        </w:tc>
        <w:tc>
          <w:tcPr>
            <w:tcW w:w="4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141"/>
              <w:jc w:val="both"/>
            </w:pPr>
            <w:r w:rsidRPr="00DB4492">
              <w:rPr>
                <w:sz w:val="22"/>
              </w:rPr>
              <w:t xml:space="preserve">Белоконь Юлия Юрьевна, и. о. председателя комитета по управлению  муниципальным имуществом администрации Промышленновского муниципального округа; </w:t>
            </w:r>
          </w:p>
          <w:p w:rsidR="00D85CCF" w:rsidRPr="00DB4492" w:rsidRDefault="00D85CCF" w:rsidP="008B1072">
            <w:pPr>
              <w:widowControl w:val="0"/>
              <w:ind w:left="141"/>
              <w:jc w:val="both"/>
            </w:pPr>
            <w:r w:rsidRPr="00DB4492">
              <w:rPr>
                <w:sz w:val="22"/>
              </w:rPr>
              <w:t xml:space="preserve">Беккер Екатерина Михайловна, заведующий сектором предпринимательства и потребительского рынка администрации Промышленновского муниципального округа  </w:t>
            </w: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63"/>
            </w:pPr>
          </w:p>
        </w:tc>
      </w:tr>
      <w:tr w:rsidR="00D85CCF" w:rsidRPr="00DB4492" w:rsidTr="008B1072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142"/>
              <w:jc w:val="both"/>
            </w:pPr>
            <w:r w:rsidRPr="00DB4492">
              <w:rPr>
                <w:sz w:val="22"/>
              </w:rPr>
              <w:t>Контрольная точка 1. «П</w:t>
            </w:r>
            <w:r w:rsidRPr="00DB4492">
              <w:t>еречень муниципального имущества, предназначенный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малого и среднего предпринимательства</w:t>
            </w:r>
            <w:r w:rsidRPr="00DB4492">
              <w:rPr>
                <w:sz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30 сентября</w:t>
            </w:r>
          </w:p>
          <w:p w:rsidR="00D85CCF" w:rsidRPr="00DB4492" w:rsidRDefault="00D85CCF" w:rsidP="008B1072">
            <w:pPr>
              <w:widowControl w:val="0"/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141"/>
              <w:jc w:val="both"/>
            </w:pP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5CCF" w:rsidRPr="00DB4492" w:rsidRDefault="00D85CCF" w:rsidP="008B1072">
            <w:pPr>
              <w:widowControl w:val="0"/>
              <w:ind w:left="63"/>
            </w:pPr>
            <w:r w:rsidRPr="00DB4492">
              <w:t>Решение Совета народных депутатов Промышленновского муниципального округа от 13.02.2020 № 85 «</w:t>
            </w:r>
            <w:proofErr w:type="gramStart"/>
            <w:r w:rsidRPr="00DB4492">
              <w:t>О</w:t>
            </w:r>
            <w:proofErr w:type="gramEnd"/>
            <w:r w:rsidRPr="00DB4492">
              <w:t xml:space="preserve"> имущественной поддержке субъектов малого и среднего предпринимательства»</w:t>
            </w:r>
          </w:p>
        </w:tc>
      </w:tr>
    </w:tbl>
    <w:p w:rsidR="00D85CCF" w:rsidRPr="00DB4492" w:rsidRDefault="00D85CCF" w:rsidP="00D85CCF"/>
    <w:p w:rsidR="00D85CCF" w:rsidRPr="00DB4492" w:rsidRDefault="00D85CCF" w:rsidP="00D85CCF"/>
    <w:p w:rsidR="00D85CCF" w:rsidRPr="00DB4492" w:rsidRDefault="00D85CCF" w:rsidP="00D85CCF"/>
    <w:p w:rsidR="00D85CCF" w:rsidRPr="00DB4492" w:rsidRDefault="00D85CCF" w:rsidP="00D85CCF"/>
    <w:p w:rsidR="00DB4492" w:rsidRPr="00DB4492" w:rsidRDefault="00DB4492" w:rsidP="00DB4492"/>
    <w:sectPr w:rsidR="00DB4492" w:rsidRPr="00DB4492" w:rsidSect="00272AC0">
      <w:headerReference w:type="default" r:id="rId17"/>
      <w:pgSz w:w="16838" w:h="11906" w:orient="landscape"/>
      <w:pgMar w:top="567" w:right="680" w:bottom="567" w:left="567" w:header="1701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CA1" w:rsidRDefault="00623CA1" w:rsidP="006A7201">
      <w:r>
        <w:separator/>
      </w:r>
    </w:p>
  </w:endnote>
  <w:endnote w:type="continuationSeparator" w:id="0">
    <w:p w:rsidR="00623CA1" w:rsidRDefault="00623CA1" w:rsidP="006A7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ource Han Sans CN Regular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05825"/>
      <w:docPartObj>
        <w:docPartGallery w:val="Page Numbers (Bottom of Page)"/>
        <w:docPartUnique/>
      </w:docPartObj>
    </w:sdtPr>
    <w:sdtContent>
      <w:p w:rsidR="008B1072" w:rsidRDefault="008B1072">
        <w:pPr>
          <w:pStyle w:val="aa"/>
          <w:jc w:val="right"/>
        </w:pPr>
        <w:fldSimple w:instr=" PAGE   \* MERGEFORMAT ">
          <w:r w:rsidR="002D0944">
            <w:rPr>
              <w:noProof/>
            </w:rPr>
            <w:t>1</w:t>
          </w:r>
        </w:fldSimple>
      </w:p>
    </w:sdtContent>
  </w:sdt>
  <w:p w:rsidR="008B1072" w:rsidRDefault="008B1072">
    <w:pPr>
      <w:pStyle w:val="a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55047"/>
      <w:docPartObj>
        <w:docPartGallery w:val="Page Numbers (Bottom of Page)"/>
        <w:docPartUnique/>
      </w:docPartObj>
    </w:sdtPr>
    <w:sdtContent>
      <w:p w:rsidR="008B1072" w:rsidRDefault="008B1072">
        <w:pPr>
          <w:pStyle w:val="aa"/>
          <w:jc w:val="right"/>
        </w:pPr>
        <w:fldSimple w:instr=" PAGE   \* MERGEFORMAT ">
          <w:r w:rsidR="002D0944">
            <w:rPr>
              <w:noProof/>
            </w:rPr>
            <w:t>19</w:t>
          </w:r>
        </w:fldSimple>
      </w:p>
    </w:sdtContent>
  </w:sdt>
  <w:p w:rsidR="008B1072" w:rsidRDefault="008B107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CA1" w:rsidRDefault="00623CA1" w:rsidP="006A7201">
      <w:r>
        <w:separator/>
      </w:r>
    </w:p>
  </w:footnote>
  <w:footnote w:type="continuationSeparator" w:id="0">
    <w:p w:rsidR="00623CA1" w:rsidRDefault="00623CA1" w:rsidP="006A72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072" w:rsidRDefault="008B1072" w:rsidP="00272AC0">
    <w:pPr>
      <w:pStyle w:val="a8"/>
      <w:tabs>
        <w:tab w:val="center" w:pos="7852"/>
        <w:tab w:val="left" w:pos="8475"/>
      </w:tabs>
      <w:jc w:val="center"/>
    </w:pPr>
  </w:p>
  <w:p w:rsidR="008B1072" w:rsidRDefault="008B1072" w:rsidP="00272AC0">
    <w:pPr>
      <w:pStyle w:val="a8"/>
      <w:tabs>
        <w:tab w:val="clear" w:pos="4677"/>
        <w:tab w:val="clear" w:pos="9355"/>
        <w:tab w:val="left" w:pos="393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55046"/>
      <w:docPartObj>
        <w:docPartGallery w:val="Page Numbers (Top of Page)"/>
        <w:docPartUnique/>
      </w:docPartObj>
    </w:sdtPr>
    <w:sdtContent>
      <w:p w:rsidR="008B1072" w:rsidRDefault="008B1072">
        <w:pPr>
          <w:pStyle w:val="a8"/>
          <w:jc w:val="center"/>
        </w:pPr>
        <w:fldSimple w:instr="PAGE   \* MERGEFORMAT">
          <w:r>
            <w:rPr>
              <w:noProof/>
            </w:rPr>
            <w:t>12</w:t>
          </w:r>
        </w:fldSimple>
      </w:p>
    </w:sdtContent>
  </w:sdt>
  <w:p w:rsidR="008B1072" w:rsidRDefault="008B1072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072" w:rsidRDefault="008B1072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072" w:rsidRDefault="008B1072" w:rsidP="00272AC0">
    <w:pPr>
      <w:pStyle w:val="a8"/>
      <w:tabs>
        <w:tab w:val="center" w:pos="7852"/>
        <w:tab w:val="left" w:pos="8475"/>
      </w:tabs>
      <w:jc w:val="center"/>
    </w:pPr>
  </w:p>
  <w:p w:rsidR="008B1072" w:rsidRDefault="008B1072" w:rsidP="00272AC0">
    <w:pPr>
      <w:pStyle w:val="a8"/>
      <w:tabs>
        <w:tab w:val="clear" w:pos="4677"/>
        <w:tab w:val="clear" w:pos="9355"/>
        <w:tab w:val="left" w:pos="393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0EA"/>
    <w:multiLevelType w:val="hybridMultilevel"/>
    <w:tmpl w:val="1CF41A8E"/>
    <w:lvl w:ilvl="0" w:tplc="E9585674">
      <w:start w:val="1"/>
      <w:numFmt w:val="decimal"/>
      <w:lvlText w:val="%1"/>
      <w:lvlJc w:val="left"/>
      <w:pPr>
        <w:ind w:left="6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1">
    <w:nsid w:val="00EC155D"/>
    <w:multiLevelType w:val="hybridMultilevel"/>
    <w:tmpl w:val="0C486E46"/>
    <w:lvl w:ilvl="0" w:tplc="E2A0BDC6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54E378C"/>
    <w:multiLevelType w:val="hybridMultilevel"/>
    <w:tmpl w:val="B54A87DC"/>
    <w:lvl w:ilvl="0" w:tplc="51F20F50">
      <w:start w:val="6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09DE3A68"/>
    <w:multiLevelType w:val="hybridMultilevel"/>
    <w:tmpl w:val="64A45E80"/>
    <w:lvl w:ilvl="0" w:tplc="BE484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71286"/>
    <w:multiLevelType w:val="hybridMultilevel"/>
    <w:tmpl w:val="FF04C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55E41"/>
    <w:multiLevelType w:val="hybridMultilevel"/>
    <w:tmpl w:val="A78AE8A0"/>
    <w:lvl w:ilvl="0" w:tplc="BF9C7406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D852B5F"/>
    <w:multiLevelType w:val="hybridMultilevel"/>
    <w:tmpl w:val="C5E692B0"/>
    <w:lvl w:ilvl="0" w:tplc="0AA6C49A">
      <w:start w:val="3"/>
      <w:numFmt w:val="decimal"/>
      <w:lvlText w:val="%1."/>
      <w:lvlJc w:val="left"/>
      <w:pPr>
        <w:ind w:left="2912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>
    <w:nsid w:val="1E3A42B6"/>
    <w:multiLevelType w:val="hybridMultilevel"/>
    <w:tmpl w:val="927417CE"/>
    <w:lvl w:ilvl="0" w:tplc="8C10BFCC">
      <w:start w:val="5"/>
      <w:numFmt w:val="decimal"/>
      <w:lvlText w:val="%1."/>
      <w:lvlJc w:val="left"/>
      <w:pPr>
        <w:ind w:left="763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352" w:hanging="360"/>
      </w:pPr>
    </w:lvl>
    <w:lvl w:ilvl="2" w:tplc="0419001B" w:tentative="1">
      <w:start w:val="1"/>
      <w:numFmt w:val="lowerRoman"/>
      <w:lvlText w:val="%3."/>
      <w:lvlJc w:val="right"/>
      <w:pPr>
        <w:ind w:left="9072" w:hanging="180"/>
      </w:pPr>
    </w:lvl>
    <w:lvl w:ilvl="3" w:tplc="0419000F" w:tentative="1">
      <w:start w:val="1"/>
      <w:numFmt w:val="decimal"/>
      <w:lvlText w:val="%4."/>
      <w:lvlJc w:val="left"/>
      <w:pPr>
        <w:ind w:left="9792" w:hanging="360"/>
      </w:pPr>
    </w:lvl>
    <w:lvl w:ilvl="4" w:tplc="04190019" w:tentative="1">
      <w:start w:val="1"/>
      <w:numFmt w:val="lowerLetter"/>
      <w:lvlText w:val="%5."/>
      <w:lvlJc w:val="left"/>
      <w:pPr>
        <w:ind w:left="10512" w:hanging="360"/>
      </w:pPr>
    </w:lvl>
    <w:lvl w:ilvl="5" w:tplc="0419001B" w:tentative="1">
      <w:start w:val="1"/>
      <w:numFmt w:val="lowerRoman"/>
      <w:lvlText w:val="%6."/>
      <w:lvlJc w:val="right"/>
      <w:pPr>
        <w:ind w:left="11232" w:hanging="180"/>
      </w:pPr>
    </w:lvl>
    <w:lvl w:ilvl="6" w:tplc="0419000F" w:tentative="1">
      <w:start w:val="1"/>
      <w:numFmt w:val="decimal"/>
      <w:lvlText w:val="%7."/>
      <w:lvlJc w:val="left"/>
      <w:pPr>
        <w:ind w:left="11952" w:hanging="360"/>
      </w:pPr>
    </w:lvl>
    <w:lvl w:ilvl="7" w:tplc="04190019" w:tentative="1">
      <w:start w:val="1"/>
      <w:numFmt w:val="lowerLetter"/>
      <w:lvlText w:val="%8."/>
      <w:lvlJc w:val="left"/>
      <w:pPr>
        <w:ind w:left="12672" w:hanging="360"/>
      </w:pPr>
    </w:lvl>
    <w:lvl w:ilvl="8" w:tplc="0419001B" w:tentative="1">
      <w:start w:val="1"/>
      <w:numFmt w:val="lowerRoman"/>
      <w:lvlText w:val="%9."/>
      <w:lvlJc w:val="right"/>
      <w:pPr>
        <w:ind w:left="13392" w:hanging="180"/>
      </w:pPr>
    </w:lvl>
  </w:abstractNum>
  <w:abstractNum w:abstractNumId="8">
    <w:nsid w:val="1EA547CF"/>
    <w:multiLevelType w:val="hybridMultilevel"/>
    <w:tmpl w:val="2D3843B8"/>
    <w:lvl w:ilvl="0" w:tplc="5A2CBF74">
      <w:start w:val="5"/>
      <w:numFmt w:val="decimal"/>
      <w:lvlText w:val="%1."/>
      <w:lvlJc w:val="left"/>
      <w:pPr>
        <w:ind w:left="7632" w:hanging="360"/>
      </w:pPr>
      <w:rPr>
        <w:color w:val="000000"/>
      </w:rPr>
    </w:lvl>
    <w:lvl w:ilvl="1" w:tplc="758AC06C">
      <w:start w:val="1"/>
      <w:numFmt w:val="lowerLetter"/>
      <w:lvlText w:val="%2."/>
      <w:lvlJc w:val="left"/>
      <w:pPr>
        <w:ind w:left="8352" w:hanging="360"/>
      </w:pPr>
    </w:lvl>
    <w:lvl w:ilvl="2" w:tplc="6512E556">
      <w:start w:val="1"/>
      <w:numFmt w:val="lowerRoman"/>
      <w:lvlText w:val="%3."/>
      <w:lvlJc w:val="right"/>
      <w:pPr>
        <w:ind w:left="9072" w:hanging="180"/>
      </w:pPr>
    </w:lvl>
    <w:lvl w:ilvl="3" w:tplc="964EB99E">
      <w:start w:val="1"/>
      <w:numFmt w:val="decimal"/>
      <w:lvlText w:val="%4."/>
      <w:lvlJc w:val="left"/>
      <w:pPr>
        <w:ind w:left="9792" w:hanging="360"/>
      </w:pPr>
    </w:lvl>
    <w:lvl w:ilvl="4" w:tplc="7FA4276C">
      <w:start w:val="1"/>
      <w:numFmt w:val="lowerLetter"/>
      <w:lvlText w:val="%5."/>
      <w:lvlJc w:val="left"/>
      <w:pPr>
        <w:ind w:left="10512" w:hanging="360"/>
      </w:pPr>
    </w:lvl>
    <w:lvl w:ilvl="5" w:tplc="A95CB464">
      <w:start w:val="1"/>
      <w:numFmt w:val="lowerRoman"/>
      <w:lvlText w:val="%6."/>
      <w:lvlJc w:val="right"/>
      <w:pPr>
        <w:ind w:left="11232" w:hanging="180"/>
      </w:pPr>
    </w:lvl>
    <w:lvl w:ilvl="6" w:tplc="D5F4B468">
      <w:start w:val="1"/>
      <w:numFmt w:val="decimal"/>
      <w:lvlText w:val="%7."/>
      <w:lvlJc w:val="left"/>
      <w:pPr>
        <w:ind w:left="11952" w:hanging="360"/>
      </w:pPr>
    </w:lvl>
    <w:lvl w:ilvl="7" w:tplc="A36253E0">
      <w:start w:val="1"/>
      <w:numFmt w:val="lowerLetter"/>
      <w:lvlText w:val="%8."/>
      <w:lvlJc w:val="left"/>
      <w:pPr>
        <w:ind w:left="12672" w:hanging="360"/>
      </w:pPr>
    </w:lvl>
    <w:lvl w:ilvl="8" w:tplc="3BBA9978">
      <w:start w:val="1"/>
      <w:numFmt w:val="lowerRoman"/>
      <w:lvlText w:val="%9."/>
      <w:lvlJc w:val="right"/>
      <w:pPr>
        <w:ind w:left="13392" w:hanging="180"/>
      </w:pPr>
    </w:lvl>
  </w:abstractNum>
  <w:abstractNum w:abstractNumId="9">
    <w:nsid w:val="24225528"/>
    <w:multiLevelType w:val="hybridMultilevel"/>
    <w:tmpl w:val="7952C9B2"/>
    <w:lvl w:ilvl="0" w:tplc="EFA643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5766A79"/>
    <w:multiLevelType w:val="multilevel"/>
    <w:tmpl w:val="01463848"/>
    <w:lvl w:ilvl="0">
      <w:start w:val="1"/>
      <w:numFmt w:val="decimal"/>
      <w:lvlText w:val="%1."/>
      <w:lvlJc w:val="left"/>
      <w:pPr>
        <w:ind w:left="7440" w:hanging="164"/>
      </w:pPr>
      <w:rPr>
        <w:b w:val="0"/>
        <w:spacing w:val="0"/>
      </w:rPr>
    </w:lvl>
    <w:lvl w:ilvl="1">
      <w:start w:val="1"/>
      <w:numFmt w:val="decimal"/>
      <w:lvlText w:val="%1.%2."/>
      <w:lvlJc w:val="left"/>
      <w:pPr>
        <w:ind w:left="4181" w:hanging="353"/>
      </w:pPr>
      <w:rPr>
        <w:rFonts w:ascii="Times New Roman" w:hAnsi="Times New Roman"/>
        <w:b w:val="0"/>
        <w:sz w:val="22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11">
    <w:nsid w:val="2C2F4FF1"/>
    <w:multiLevelType w:val="hybridMultilevel"/>
    <w:tmpl w:val="1152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52C86"/>
    <w:multiLevelType w:val="hybridMultilevel"/>
    <w:tmpl w:val="8CA8AAD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91239"/>
    <w:multiLevelType w:val="hybridMultilevel"/>
    <w:tmpl w:val="A03231FC"/>
    <w:lvl w:ilvl="0" w:tplc="E298861E">
      <w:start w:val="5"/>
      <w:numFmt w:val="decimal"/>
      <w:lvlText w:val="%1."/>
      <w:lvlJc w:val="left"/>
      <w:pPr>
        <w:ind w:left="7632" w:hanging="360"/>
      </w:pPr>
      <w:rPr>
        <w:color w:val="000000"/>
      </w:rPr>
    </w:lvl>
    <w:lvl w:ilvl="1" w:tplc="CB56479C">
      <w:start w:val="1"/>
      <w:numFmt w:val="lowerLetter"/>
      <w:lvlText w:val="%2."/>
      <w:lvlJc w:val="left"/>
      <w:pPr>
        <w:ind w:left="8352" w:hanging="360"/>
      </w:pPr>
    </w:lvl>
    <w:lvl w:ilvl="2" w:tplc="BD3E8DBA">
      <w:start w:val="1"/>
      <w:numFmt w:val="lowerRoman"/>
      <w:lvlText w:val="%3."/>
      <w:lvlJc w:val="right"/>
      <w:pPr>
        <w:ind w:left="9072" w:hanging="180"/>
      </w:pPr>
    </w:lvl>
    <w:lvl w:ilvl="3" w:tplc="9450435C">
      <w:start w:val="1"/>
      <w:numFmt w:val="decimal"/>
      <w:lvlText w:val="%4."/>
      <w:lvlJc w:val="left"/>
      <w:pPr>
        <w:ind w:left="9792" w:hanging="360"/>
      </w:pPr>
    </w:lvl>
    <w:lvl w:ilvl="4" w:tplc="869699FE">
      <w:start w:val="1"/>
      <w:numFmt w:val="lowerLetter"/>
      <w:lvlText w:val="%5."/>
      <w:lvlJc w:val="left"/>
      <w:pPr>
        <w:ind w:left="10512" w:hanging="360"/>
      </w:pPr>
    </w:lvl>
    <w:lvl w:ilvl="5" w:tplc="24845344">
      <w:start w:val="1"/>
      <w:numFmt w:val="lowerRoman"/>
      <w:lvlText w:val="%6."/>
      <w:lvlJc w:val="right"/>
      <w:pPr>
        <w:ind w:left="11232" w:hanging="180"/>
      </w:pPr>
    </w:lvl>
    <w:lvl w:ilvl="6" w:tplc="E4506010">
      <w:start w:val="1"/>
      <w:numFmt w:val="decimal"/>
      <w:lvlText w:val="%7."/>
      <w:lvlJc w:val="left"/>
      <w:pPr>
        <w:ind w:left="11952" w:hanging="360"/>
      </w:pPr>
    </w:lvl>
    <w:lvl w:ilvl="7" w:tplc="D56C42EE">
      <w:start w:val="1"/>
      <w:numFmt w:val="lowerLetter"/>
      <w:lvlText w:val="%8."/>
      <w:lvlJc w:val="left"/>
      <w:pPr>
        <w:ind w:left="12672" w:hanging="360"/>
      </w:pPr>
    </w:lvl>
    <w:lvl w:ilvl="8" w:tplc="2D8C9920">
      <w:start w:val="1"/>
      <w:numFmt w:val="lowerRoman"/>
      <w:lvlText w:val="%9."/>
      <w:lvlJc w:val="right"/>
      <w:pPr>
        <w:ind w:left="13392" w:hanging="180"/>
      </w:pPr>
    </w:lvl>
  </w:abstractNum>
  <w:abstractNum w:abstractNumId="14">
    <w:nsid w:val="2D857999"/>
    <w:multiLevelType w:val="multilevel"/>
    <w:tmpl w:val="68D64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2EC21181"/>
    <w:multiLevelType w:val="multilevel"/>
    <w:tmpl w:val="6868FB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32465D96"/>
    <w:multiLevelType w:val="multilevel"/>
    <w:tmpl w:val="36BAE8FA"/>
    <w:lvl w:ilvl="0">
      <w:start w:val="1"/>
      <w:numFmt w:val="decimal"/>
      <w:lvlText w:val="%1."/>
      <w:lvlJc w:val="left"/>
      <w:pPr>
        <w:ind w:left="5590" w:hanging="202"/>
      </w:pPr>
      <w:rPr>
        <w:rFonts w:ascii="Times New Roman" w:hAnsi="Times New Roman" w:cs="Times New Roman"/>
        <w:b w:val="0"/>
        <w:bCs w:val="0"/>
        <w:spacing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701" w:hanging="353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2">
      <w:start w:val="1"/>
      <w:numFmt w:val="bullet"/>
      <w:lvlText w:val="•"/>
      <w:lvlJc w:val="left"/>
      <w:pPr>
        <w:ind w:left="7784" w:hanging="353"/>
      </w:pPr>
    </w:lvl>
    <w:lvl w:ilvl="3">
      <w:start w:val="1"/>
      <w:numFmt w:val="bullet"/>
      <w:lvlText w:val="•"/>
      <w:lvlJc w:val="left"/>
      <w:pPr>
        <w:ind w:left="8779" w:hanging="353"/>
      </w:pPr>
    </w:lvl>
    <w:lvl w:ilvl="4">
      <w:start w:val="1"/>
      <w:numFmt w:val="bullet"/>
      <w:lvlText w:val="•"/>
      <w:lvlJc w:val="left"/>
      <w:pPr>
        <w:ind w:left="9775" w:hanging="353"/>
      </w:pPr>
    </w:lvl>
    <w:lvl w:ilvl="5">
      <w:start w:val="1"/>
      <w:numFmt w:val="bullet"/>
      <w:lvlText w:val="•"/>
      <w:lvlJc w:val="left"/>
      <w:pPr>
        <w:ind w:left="10770" w:hanging="353"/>
      </w:pPr>
    </w:lvl>
    <w:lvl w:ilvl="6">
      <w:start w:val="1"/>
      <w:numFmt w:val="bullet"/>
      <w:lvlText w:val="•"/>
      <w:lvlJc w:val="left"/>
      <w:pPr>
        <w:ind w:left="11765" w:hanging="353"/>
      </w:pPr>
    </w:lvl>
    <w:lvl w:ilvl="7">
      <w:start w:val="1"/>
      <w:numFmt w:val="bullet"/>
      <w:lvlText w:val="•"/>
      <w:lvlJc w:val="left"/>
      <w:pPr>
        <w:ind w:left="12761" w:hanging="353"/>
      </w:pPr>
    </w:lvl>
    <w:lvl w:ilvl="8">
      <w:start w:val="1"/>
      <w:numFmt w:val="bullet"/>
      <w:lvlText w:val="•"/>
      <w:lvlJc w:val="left"/>
      <w:pPr>
        <w:ind w:left="13756" w:hanging="353"/>
      </w:pPr>
    </w:lvl>
  </w:abstractNum>
  <w:abstractNum w:abstractNumId="17">
    <w:nsid w:val="35B50E92"/>
    <w:multiLevelType w:val="hybridMultilevel"/>
    <w:tmpl w:val="598EEEC8"/>
    <w:lvl w:ilvl="0" w:tplc="4880AC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66A2F49"/>
    <w:multiLevelType w:val="hybridMultilevel"/>
    <w:tmpl w:val="93B066FE"/>
    <w:lvl w:ilvl="0" w:tplc="4AB438E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4C7E80"/>
    <w:multiLevelType w:val="hybridMultilevel"/>
    <w:tmpl w:val="49968A50"/>
    <w:lvl w:ilvl="0" w:tplc="EE061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F64845"/>
    <w:multiLevelType w:val="multilevel"/>
    <w:tmpl w:val="65B8C742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728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AF16CAC"/>
    <w:multiLevelType w:val="hybridMultilevel"/>
    <w:tmpl w:val="64A45E80"/>
    <w:lvl w:ilvl="0" w:tplc="BE484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C0B09"/>
    <w:multiLevelType w:val="hybridMultilevel"/>
    <w:tmpl w:val="E70E9166"/>
    <w:lvl w:ilvl="0" w:tplc="959C22CC">
      <w:start w:val="1"/>
      <w:numFmt w:val="decimal"/>
      <w:suff w:val="space"/>
      <w:lvlText w:val="%1."/>
      <w:lvlJc w:val="left"/>
      <w:pPr>
        <w:ind w:left="720" w:hanging="360"/>
      </w:pPr>
    </w:lvl>
    <w:lvl w:ilvl="1" w:tplc="3E607104">
      <w:start w:val="1"/>
      <w:numFmt w:val="lowerLetter"/>
      <w:lvlText w:val="%2."/>
      <w:lvlJc w:val="left"/>
      <w:pPr>
        <w:ind w:left="1440" w:hanging="360"/>
      </w:pPr>
    </w:lvl>
    <w:lvl w:ilvl="2" w:tplc="10A880EA">
      <w:start w:val="1"/>
      <w:numFmt w:val="lowerRoman"/>
      <w:lvlText w:val="%3."/>
      <w:lvlJc w:val="right"/>
      <w:pPr>
        <w:ind w:left="2160" w:hanging="180"/>
      </w:pPr>
    </w:lvl>
    <w:lvl w:ilvl="3" w:tplc="199A9868">
      <w:start w:val="1"/>
      <w:numFmt w:val="decimal"/>
      <w:lvlText w:val="%4."/>
      <w:lvlJc w:val="left"/>
      <w:pPr>
        <w:ind w:left="2880" w:hanging="360"/>
      </w:pPr>
    </w:lvl>
    <w:lvl w:ilvl="4" w:tplc="5D18EC14">
      <w:start w:val="1"/>
      <w:numFmt w:val="lowerLetter"/>
      <w:lvlText w:val="%5."/>
      <w:lvlJc w:val="left"/>
      <w:pPr>
        <w:ind w:left="3600" w:hanging="360"/>
      </w:pPr>
    </w:lvl>
    <w:lvl w:ilvl="5" w:tplc="3A647346">
      <w:start w:val="1"/>
      <w:numFmt w:val="lowerRoman"/>
      <w:lvlText w:val="%6."/>
      <w:lvlJc w:val="right"/>
      <w:pPr>
        <w:ind w:left="4320" w:hanging="180"/>
      </w:pPr>
    </w:lvl>
    <w:lvl w:ilvl="6" w:tplc="B86462E8">
      <w:start w:val="1"/>
      <w:numFmt w:val="decimal"/>
      <w:lvlText w:val="%7."/>
      <w:lvlJc w:val="left"/>
      <w:pPr>
        <w:ind w:left="5040" w:hanging="360"/>
      </w:pPr>
    </w:lvl>
    <w:lvl w:ilvl="7" w:tplc="D306145A">
      <w:start w:val="1"/>
      <w:numFmt w:val="lowerLetter"/>
      <w:lvlText w:val="%8."/>
      <w:lvlJc w:val="left"/>
      <w:pPr>
        <w:ind w:left="5760" w:hanging="360"/>
      </w:pPr>
    </w:lvl>
    <w:lvl w:ilvl="8" w:tplc="010EBDB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204272"/>
    <w:multiLevelType w:val="multilevel"/>
    <w:tmpl w:val="DD6AD016"/>
    <w:lvl w:ilvl="0">
      <w:start w:val="5"/>
      <w:numFmt w:val="decimal"/>
      <w:lvlText w:val="%1."/>
      <w:lvlJc w:val="left"/>
      <w:pPr>
        <w:ind w:left="4897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5617" w:hanging="360"/>
      </w:pPr>
    </w:lvl>
    <w:lvl w:ilvl="2">
      <w:start w:val="1"/>
      <w:numFmt w:val="lowerRoman"/>
      <w:lvlText w:val="%3."/>
      <w:lvlJc w:val="right"/>
      <w:pPr>
        <w:ind w:left="6337" w:hanging="180"/>
      </w:pPr>
    </w:lvl>
    <w:lvl w:ilvl="3">
      <w:start w:val="1"/>
      <w:numFmt w:val="decimal"/>
      <w:lvlText w:val="%4."/>
      <w:lvlJc w:val="left"/>
      <w:pPr>
        <w:ind w:left="7057" w:hanging="360"/>
      </w:pPr>
    </w:lvl>
    <w:lvl w:ilvl="4">
      <w:start w:val="1"/>
      <w:numFmt w:val="lowerLetter"/>
      <w:lvlText w:val="%5."/>
      <w:lvlJc w:val="left"/>
      <w:pPr>
        <w:ind w:left="7777" w:hanging="360"/>
      </w:pPr>
    </w:lvl>
    <w:lvl w:ilvl="5">
      <w:start w:val="1"/>
      <w:numFmt w:val="lowerRoman"/>
      <w:lvlText w:val="%6."/>
      <w:lvlJc w:val="right"/>
      <w:pPr>
        <w:ind w:left="8497" w:hanging="180"/>
      </w:pPr>
    </w:lvl>
    <w:lvl w:ilvl="6">
      <w:start w:val="1"/>
      <w:numFmt w:val="decimal"/>
      <w:lvlText w:val="%7."/>
      <w:lvlJc w:val="left"/>
      <w:pPr>
        <w:ind w:left="9217" w:hanging="360"/>
      </w:pPr>
    </w:lvl>
    <w:lvl w:ilvl="7">
      <w:start w:val="1"/>
      <w:numFmt w:val="lowerLetter"/>
      <w:lvlText w:val="%8."/>
      <w:lvlJc w:val="left"/>
      <w:pPr>
        <w:ind w:left="9937" w:hanging="360"/>
      </w:pPr>
    </w:lvl>
    <w:lvl w:ilvl="8">
      <w:start w:val="1"/>
      <w:numFmt w:val="lowerRoman"/>
      <w:lvlText w:val="%9."/>
      <w:lvlJc w:val="right"/>
      <w:pPr>
        <w:ind w:left="10657" w:hanging="180"/>
      </w:pPr>
    </w:lvl>
  </w:abstractNum>
  <w:abstractNum w:abstractNumId="24">
    <w:nsid w:val="43640C46"/>
    <w:multiLevelType w:val="hybridMultilevel"/>
    <w:tmpl w:val="3BDE1E1E"/>
    <w:lvl w:ilvl="0" w:tplc="3044E91A">
      <w:start w:val="1"/>
      <w:numFmt w:val="decimal"/>
      <w:lvlText w:val="%1."/>
      <w:lvlJc w:val="left"/>
      <w:pPr>
        <w:ind w:left="138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>
    <w:nsid w:val="44AC414E"/>
    <w:multiLevelType w:val="hybridMultilevel"/>
    <w:tmpl w:val="29BEEC1C"/>
    <w:lvl w:ilvl="0" w:tplc="CDA269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62F486D"/>
    <w:multiLevelType w:val="hybridMultilevel"/>
    <w:tmpl w:val="7844582E"/>
    <w:lvl w:ilvl="0" w:tplc="4F18D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B8A2D2">
      <w:start w:val="1"/>
      <w:numFmt w:val="lowerLetter"/>
      <w:lvlText w:val="%2."/>
      <w:lvlJc w:val="left"/>
      <w:pPr>
        <w:ind w:left="1440" w:hanging="360"/>
      </w:pPr>
    </w:lvl>
    <w:lvl w:ilvl="2" w:tplc="EA928862">
      <w:start w:val="1"/>
      <w:numFmt w:val="lowerRoman"/>
      <w:lvlText w:val="%3."/>
      <w:lvlJc w:val="right"/>
      <w:pPr>
        <w:ind w:left="2160" w:hanging="180"/>
      </w:pPr>
    </w:lvl>
    <w:lvl w:ilvl="3" w:tplc="C2DC00AE">
      <w:start w:val="1"/>
      <w:numFmt w:val="decimal"/>
      <w:lvlText w:val="%4."/>
      <w:lvlJc w:val="left"/>
      <w:pPr>
        <w:ind w:left="2880" w:hanging="360"/>
      </w:pPr>
    </w:lvl>
    <w:lvl w:ilvl="4" w:tplc="506CC0BE">
      <w:start w:val="1"/>
      <w:numFmt w:val="lowerLetter"/>
      <w:lvlText w:val="%5."/>
      <w:lvlJc w:val="left"/>
      <w:pPr>
        <w:ind w:left="3600" w:hanging="360"/>
      </w:pPr>
    </w:lvl>
    <w:lvl w:ilvl="5" w:tplc="E304C39C">
      <w:start w:val="1"/>
      <w:numFmt w:val="lowerRoman"/>
      <w:lvlText w:val="%6."/>
      <w:lvlJc w:val="right"/>
      <w:pPr>
        <w:ind w:left="4320" w:hanging="180"/>
      </w:pPr>
    </w:lvl>
    <w:lvl w:ilvl="6" w:tplc="D8062188">
      <w:start w:val="1"/>
      <w:numFmt w:val="decimal"/>
      <w:lvlText w:val="%7."/>
      <w:lvlJc w:val="left"/>
      <w:pPr>
        <w:ind w:left="5040" w:hanging="360"/>
      </w:pPr>
    </w:lvl>
    <w:lvl w:ilvl="7" w:tplc="B31E0CE6">
      <w:start w:val="1"/>
      <w:numFmt w:val="lowerLetter"/>
      <w:lvlText w:val="%8."/>
      <w:lvlJc w:val="left"/>
      <w:pPr>
        <w:ind w:left="5760" w:hanging="360"/>
      </w:pPr>
    </w:lvl>
    <w:lvl w:ilvl="8" w:tplc="23FE475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247D9B"/>
    <w:multiLevelType w:val="hybridMultilevel"/>
    <w:tmpl w:val="3182BD50"/>
    <w:lvl w:ilvl="0" w:tplc="A0324F1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7CE77A1"/>
    <w:multiLevelType w:val="hybridMultilevel"/>
    <w:tmpl w:val="5B507A50"/>
    <w:lvl w:ilvl="0" w:tplc="11BCA0C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47E90156"/>
    <w:multiLevelType w:val="multilevel"/>
    <w:tmpl w:val="C03C61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4BE259F0"/>
    <w:multiLevelType w:val="hybridMultilevel"/>
    <w:tmpl w:val="C3BA4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6D3274"/>
    <w:multiLevelType w:val="multilevel"/>
    <w:tmpl w:val="9DE4B7A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4CE22BD"/>
    <w:multiLevelType w:val="hybridMultilevel"/>
    <w:tmpl w:val="DD34A5EA"/>
    <w:lvl w:ilvl="0" w:tplc="878ECCFC">
      <w:start w:val="1"/>
      <w:numFmt w:val="decimal"/>
      <w:lvlText w:val="%1."/>
      <w:lvlJc w:val="left"/>
      <w:pPr>
        <w:ind w:left="1429" w:hanging="360"/>
      </w:pPr>
    </w:lvl>
    <w:lvl w:ilvl="1" w:tplc="835A9FA2">
      <w:start w:val="1"/>
      <w:numFmt w:val="lowerLetter"/>
      <w:lvlText w:val="%2."/>
      <w:lvlJc w:val="left"/>
      <w:pPr>
        <w:ind w:left="2149" w:hanging="360"/>
      </w:pPr>
    </w:lvl>
    <w:lvl w:ilvl="2" w:tplc="8D1A8D74">
      <w:start w:val="1"/>
      <w:numFmt w:val="lowerRoman"/>
      <w:lvlText w:val="%3."/>
      <w:lvlJc w:val="right"/>
      <w:pPr>
        <w:ind w:left="2869" w:hanging="180"/>
      </w:pPr>
    </w:lvl>
    <w:lvl w:ilvl="3" w:tplc="017E9B6C">
      <w:start w:val="1"/>
      <w:numFmt w:val="decimal"/>
      <w:lvlText w:val="%4."/>
      <w:lvlJc w:val="left"/>
      <w:pPr>
        <w:ind w:left="3589" w:hanging="360"/>
      </w:pPr>
    </w:lvl>
    <w:lvl w:ilvl="4" w:tplc="14205A9A">
      <w:start w:val="1"/>
      <w:numFmt w:val="lowerLetter"/>
      <w:lvlText w:val="%5."/>
      <w:lvlJc w:val="left"/>
      <w:pPr>
        <w:ind w:left="4309" w:hanging="360"/>
      </w:pPr>
    </w:lvl>
    <w:lvl w:ilvl="5" w:tplc="364ECCC2">
      <w:start w:val="1"/>
      <w:numFmt w:val="lowerRoman"/>
      <w:lvlText w:val="%6."/>
      <w:lvlJc w:val="right"/>
      <w:pPr>
        <w:ind w:left="5029" w:hanging="180"/>
      </w:pPr>
    </w:lvl>
    <w:lvl w:ilvl="6" w:tplc="CD34C472">
      <w:start w:val="1"/>
      <w:numFmt w:val="decimal"/>
      <w:lvlText w:val="%7."/>
      <w:lvlJc w:val="left"/>
      <w:pPr>
        <w:ind w:left="5749" w:hanging="360"/>
      </w:pPr>
    </w:lvl>
    <w:lvl w:ilvl="7" w:tplc="E1FC362C">
      <w:start w:val="1"/>
      <w:numFmt w:val="lowerLetter"/>
      <w:lvlText w:val="%8."/>
      <w:lvlJc w:val="left"/>
      <w:pPr>
        <w:ind w:left="6469" w:hanging="360"/>
      </w:pPr>
    </w:lvl>
    <w:lvl w:ilvl="8" w:tplc="B2FABE3E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D9D1F31"/>
    <w:multiLevelType w:val="hybridMultilevel"/>
    <w:tmpl w:val="7E0C3900"/>
    <w:lvl w:ilvl="0" w:tplc="819A64F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2900A39"/>
    <w:multiLevelType w:val="hybridMultilevel"/>
    <w:tmpl w:val="31B6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354008"/>
    <w:multiLevelType w:val="hybridMultilevel"/>
    <w:tmpl w:val="FB929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486CED"/>
    <w:multiLevelType w:val="multilevel"/>
    <w:tmpl w:val="49908B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7">
    <w:nsid w:val="646E0DE4"/>
    <w:multiLevelType w:val="hybridMultilevel"/>
    <w:tmpl w:val="442E1078"/>
    <w:lvl w:ilvl="0" w:tplc="EFA643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5D2749C"/>
    <w:multiLevelType w:val="hybridMultilevel"/>
    <w:tmpl w:val="9BAE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FC25F5"/>
    <w:multiLevelType w:val="hybridMultilevel"/>
    <w:tmpl w:val="2F203BF4"/>
    <w:lvl w:ilvl="0" w:tplc="78643524">
      <w:start w:val="1"/>
      <w:numFmt w:val="decimal"/>
      <w:lvlText w:val="%1."/>
      <w:lvlJc w:val="left"/>
      <w:pPr>
        <w:ind w:left="1778" w:hanging="360"/>
      </w:pPr>
      <w:rPr>
        <w:rFonts w:hint="default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71812ED6"/>
    <w:multiLevelType w:val="hybridMultilevel"/>
    <w:tmpl w:val="ED821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402DB2"/>
    <w:multiLevelType w:val="hybridMultilevel"/>
    <w:tmpl w:val="95E2AD22"/>
    <w:lvl w:ilvl="0" w:tplc="93469212">
      <w:start w:val="4"/>
      <w:numFmt w:val="decimal"/>
      <w:lvlText w:val="%1."/>
      <w:lvlJc w:val="left"/>
      <w:pPr>
        <w:ind w:left="7141" w:hanging="360"/>
      </w:pPr>
    </w:lvl>
    <w:lvl w:ilvl="1" w:tplc="294A6FAC">
      <w:start w:val="1"/>
      <w:numFmt w:val="lowerLetter"/>
      <w:lvlText w:val="%2."/>
      <w:lvlJc w:val="left"/>
      <w:pPr>
        <w:ind w:left="7861" w:hanging="360"/>
      </w:pPr>
    </w:lvl>
    <w:lvl w:ilvl="2" w:tplc="93B2A966">
      <w:start w:val="1"/>
      <w:numFmt w:val="lowerRoman"/>
      <w:lvlText w:val="%3."/>
      <w:lvlJc w:val="right"/>
      <w:pPr>
        <w:ind w:left="8581" w:hanging="180"/>
      </w:pPr>
    </w:lvl>
    <w:lvl w:ilvl="3" w:tplc="2FAC2CC4">
      <w:start w:val="1"/>
      <w:numFmt w:val="decimal"/>
      <w:lvlText w:val="%4."/>
      <w:lvlJc w:val="left"/>
      <w:pPr>
        <w:ind w:left="9301" w:hanging="360"/>
      </w:pPr>
    </w:lvl>
    <w:lvl w:ilvl="4" w:tplc="DCEAA1EA">
      <w:start w:val="1"/>
      <w:numFmt w:val="lowerLetter"/>
      <w:lvlText w:val="%5."/>
      <w:lvlJc w:val="left"/>
      <w:pPr>
        <w:ind w:left="10021" w:hanging="360"/>
      </w:pPr>
    </w:lvl>
    <w:lvl w:ilvl="5" w:tplc="1F36C256">
      <w:start w:val="1"/>
      <w:numFmt w:val="lowerRoman"/>
      <w:lvlText w:val="%6."/>
      <w:lvlJc w:val="right"/>
      <w:pPr>
        <w:ind w:left="10741" w:hanging="180"/>
      </w:pPr>
    </w:lvl>
    <w:lvl w:ilvl="6" w:tplc="1318E160">
      <w:start w:val="1"/>
      <w:numFmt w:val="decimal"/>
      <w:lvlText w:val="%7."/>
      <w:lvlJc w:val="left"/>
      <w:pPr>
        <w:ind w:left="11461" w:hanging="360"/>
      </w:pPr>
    </w:lvl>
    <w:lvl w:ilvl="7" w:tplc="9B9AE594">
      <w:start w:val="1"/>
      <w:numFmt w:val="lowerLetter"/>
      <w:lvlText w:val="%8."/>
      <w:lvlJc w:val="left"/>
      <w:pPr>
        <w:ind w:left="12181" w:hanging="360"/>
      </w:pPr>
    </w:lvl>
    <w:lvl w:ilvl="8" w:tplc="FA38DE30">
      <w:start w:val="1"/>
      <w:numFmt w:val="lowerRoman"/>
      <w:lvlText w:val="%9."/>
      <w:lvlJc w:val="right"/>
      <w:pPr>
        <w:ind w:left="12901" w:hanging="180"/>
      </w:pPr>
    </w:lvl>
  </w:abstractNum>
  <w:abstractNum w:abstractNumId="42">
    <w:nsid w:val="7A5F628D"/>
    <w:multiLevelType w:val="multilevel"/>
    <w:tmpl w:val="F9FE12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>
    <w:nsid w:val="7A6C5F6D"/>
    <w:multiLevelType w:val="hybridMultilevel"/>
    <w:tmpl w:val="FB929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112111"/>
    <w:multiLevelType w:val="hybridMultilevel"/>
    <w:tmpl w:val="CA14E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7"/>
  </w:num>
  <w:num w:numId="3">
    <w:abstractNumId w:val="36"/>
  </w:num>
  <w:num w:numId="4">
    <w:abstractNumId w:val="6"/>
  </w:num>
  <w:num w:numId="5">
    <w:abstractNumId w:val="40"/>
  </w:num>
  <w:num w:numId="6">
    <w:abstractNumId w:val="42"/>
  </w:num>
  <w:num w:numId="7">
    <w:abstractNumId w:val="35"/>
  </w:num>
  <w:num w:numId="8">
    <w:abstractNumId w:val="43"/>
  </w:num>
  <w:num w:numId="9">
    <w:abstractNumId w:val="10"/>
  </w:num>
  <w:num w:numId="10">
    <w:abstractNumId w:val="23"/>
  </w:num>
  <w:num w:numId="11">
    <w:abstractNumId w:val="37"/>
  </w:num>
  <w:num w:numId="12">
    <w:abstractNumId w:val="33"/>
  </w:num>
  <w:num w:numId="13">
    <w:abstractNumId w:val="39"/>
  </w:num>
  <w:num w:numId="14">
    <w:abstractNumId w:val="1"/>
  </w:num>
  <w:num w:numId="15">
    <w:abstractNumId w:val="2"/>
  </w:num>
  <w:num w:numId="16">
    <w:abstractNumId w:val="30"/>
  </w:num>
  <w:num w:numId="17">
    <w:abstractNumId w:val="5"/>
  </w:num>
  <w:num w:numId="18">
    <w:abstractNumId w:val="44"/>
  </w:num>
  <w:num w:numId="19">
    <w:abstractNumId w:val="20"/>
  </w:num>
  <w:num w:numId="20">
    <w:abstractNumId w:val="7"/>
  </w:num>
  <w:num w:numId="21">
    <w:abstractNumId w:val="34"/>
  </w:num>
  <w:num w:numId="22">
    <w:abstractNumId w:val="9"/>
  </w:num>
  <w:num w:numId="23">
    <w:abstractNumId w:val="29"/>
  </w:num>
  <w:num w:numId="24">
    <w:abstractNumId w:val="32"/>
  </w:num>
  <w:num w:numId="25">
    <w:abstractNumId w:val="16"/>
  </w:num>
  <w:num w:numId="26">
    <w:abstractNumId w:val="41"/>
  </w:num>
  <w:num w:numId="27">
    <w:abstractNumId w:val="22"/>
  </w:num>
  <w:num w:numId="28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4"/>
  </w:num>
  <w:num w:numId="32">
    <w:abstractNumId w:val="38"/>
  </w:num>
  <w:num w:numId="33">
    <w:abstractNumId w:val="3"/>
  </w:num>
  <w:num w:numId="34">
    <w:abstractNumId w:val="19"/>
  </w:num>
  <w:num w:numId="35">
    <w:abstractNumId w:val="21"/>
  </w:num>
  <w:num w:numId="36">
    <w:abstractNumId w:val="12"/>
  </w:num>
  <w:num w:numId="37">
    <w:abstractNumId w:val="11"/>
  </w:num>
  <w:num w:numId="38">
    <w:abstractNumId w:val="15"/>
  </w:num>
  <w:num w:numId="39">
    <w:abstractNumId w:val="17"/>
  </w:num>
  <w:num w:numId="40">
    <w:abstractNumId w:val="4"/>
  </w:num>
  <w:num w:numId="41">
    <w:abstractNumId w:val="25"/>
  </w:num>
  <w:num w:numId="42">
    <w:abstractNumId w:val="0"/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1F0EB3"/>
    <w:rsid w:val="00002012"/>
    <w:rsid w:val="000056D8"/>
    <w:rsid w:val="0002038C"/>
    <w:rsid w:val="000319B0"/>
    <w:rsid w:val="00032BAA"/>
    <w:rsid w:val="000356C0"/>
    <w:rsid w:val="000468F9"/>
    <w:rsid w:val="00047F33"/>
    <w:rsid w:val="00051E37"/>
    <w:rsid w:val="00052D8F"/>
    <w:rsid w:val="00063B08"/>
    <w:rsid w:val="00064E77"/>
    <w:rsid w:val="00074B61"/>
    <w:rsid w:val="00077C3F"/>
    <w:rsid w:val="000832EE"/>
    <w:rsid w:val="000976BF"/>
    <w:rsid w:val="000A3733"/>
    <w:rsid w:val="000B74D2"/>
    <w:rsid w:val="000C0917"/>
    <w:rsid w:val="000C4256"/>
    <w:rsid w:val="000C52C1"/>
    <w:rsid w:val="000C53F0"/>
    <w:rsid w:val="000C61EE"/>
    <w:rsid w:val="000D2662"/>
    <w:rsid w:val="000E18BA"/>
    <w:rsid w:val="000E5C67"/>
    <w:rsid w:val="000E6AEE"/>
    <w:rsid w:val="000F19F0"/>
    <w:rsid w:val="000F1CEC"/>
    <w:rsid w:val="000F567B"/>
    <w:rsid w:val="000F569F"/>
    <w:rsid w:val="0010531E"/>
    <w:rsid w:val="00106F66"/>
    <w:rsid w:val="00116963"/>
    <w:rsid w:val="001200ED"/>
    <w:rsid w:val="00124258"/>
    <w:rsid w:val="00124614"/>
    <w:rsid w:val="00125991"/>
    <w:rsid w:val="00130EC1"/>
    <w:rsid w:val="001326F8"/>
    <w:rsid w:val="0013596E"/>
    <w:rsid w:val="00140A15"/>
    <w:rsid w:val="00154C80"/>
    <w:rsid w:val="00155545"/>
    <w:rsid w:val="00163895"/>
    <w:rsid w:val="00165B47"/>
    <w:rsid w:val="00173991"/>
    <w:rsid w:val="00182547"/>
    <w:rsid w:val="00182B74"/>
    <w:rsid w:val="001859A8"/>
    <w:rsid w:val="00185EC0"/>
    <w:rsid w:val="00186BB3"/>
    <w:rsid w:val="00192152"/>
    <w:rsid w:val="00193740"/>
    <w:rsid w:val="00197C4B"/>
    <w:rsid w:val="001A6109"/>
    <w:rsid w:val="001B4FF2"/>
    <w:rsid w:val="001B6C0B"/>
    <w:rsid w:val="001C298C"/>
    <w:rsid w:val="001C745D"/>
    <w:rsid w:val="001D0B90"/>
    <w:rsid w:val="001D6303"/>
    <w:rsid w:val="001F0EB3"/>
    <w:rsid w:val="001F2716"/>
    <w:rsid w:val="00207F0F"/>
    <w:rsid w:val="00216226"/>
    <w:rsid w:val="002178C0"/>
    <w:rsid w:val="00221AF6"/>
    <w:rsid w:val="002243C2"/>
    <w:rsid w:val="002357D3"/>
    <w:rsid w:val="002449CF"/>
    <w:rsid w:val="00251ACB"/>
    <w:rsid w:val="002533F3"/>
    <w:rsid w:val="002537A4"/>
    <w:rsid w:val="00255A56"/>
    <w:rsid w:val="002602F0"/>
    <w:rsid w:val="002625BD"/>
    <w:rsid w:val="00267FB3"/>
    <w:rsid w:val="00271E95"/>
    <w:rsid w:val="00272AC0"/>
    <w:rsid w:val="00274647"/>
    <w:rsid w:val="00274C6E"/>
    <w:rsid w:val="002774AC"/>
    <w:rsid w:val="00283E9F"/>
    <w:rsid w:val="00293211"/>
    <w:rsid w:val="002935D2"/>
    <w:rsid w:val="00293F7B"/>
    <w:rsid w:val="00295E30"/>
    <w:rsid w:val="0029610A"/>
    <w:rsid w:val="002A20F0"/>
    <w:rsid w:val="002A7AA2"/>
    <w:rsid w:val="002B3110"/>
    <w:rsid w:val="002D0085"/>
    <w:rsid w:val="002D0944"/>
    <w:rsid w:val="002D27F7"/>
    <w:rsid w:val="002D7724"/>
    <w:rsid w:val="002E6166"/>
    <w:rsid w:val="002E67DD"/>
    <w:rsid w:val="002F2296"/>
    <w:rsid w:val="003015FF"/>
    <w:rsid w:val="00304C61"/>
    <w:rsid w:val="00306663"/>
    <w:rsid w:val="003105B8"/>
    <w:rsid w:val="00316D9E"/>
    <w:rsid w:val="00331854"/>
    <w:rsid w:val="00333922"/>
    <w:rsid w:val="00334098"/>
    <w:rsid w:val="003411C9"/>
    <w:rsid w:val="00344578"/>
    <w:rsid w:val="00347FC3"/>
    <w:rsid w:val="00372C42"/>
    <w:rsid w:val="00375018"/>
    <w:rsid w:val="00376685"/>
    <w:rsid w:val="0038514D"/>
    <w:rsid w:val="00391E17"/>
    <w:rsid w:val="003945C1"/>
    <w:rsid w:val="003A1D4B"/>
    <w:rsid w:val="003A298B"/>
    <w:rsid w:val="003A587D"/>
    <w:rsid w:val="003A5D0B"/>
    <w:rsid w:val="003B45DC"/>
    <w:rsid w:val="003B45F9"/>
    <w:rsid w:val="003B4A8E"/>
    <w:rsid w:val="003C3E69"/>
    <w:rsid w:val="003C54D7"/>
    <w:rsid w:val="003D5C7C"/>
    <w:rsid w:val="003D6289"/>
    <w:rsid w:val="003E471A"/>
    <w:rsid w:val="003F0064"/>
    <w:rsid w:val="003F0D16"/>
    <w:rsid w:val="003F2179"/>
    <w:rsid w:val="003F74D1"/>
    <w:rsid w:val="003F752B"/>
    <w:rsid w:val="004039CD"/>
    <w:rsid w:val="00413D3B"/>
    <w:rsid w:val="0041650F"/>
    <w:rsid w:val="004178D2"/>
    <w:rsid w:val="00417D48"/>
    <w:rsid w:val="0042031F"/>
    <w:rsid w:val="004209BA"/>
    <w:rsid w:val="0042234B"/>
    <w:rsid w:val="00433369"/>
    <w:rsid w:val="00437A20"/>
    <w:rsid w:val="00444C7D"/>
    <w:rsid w:val="00454802"/>
    <w:rsid w:val="0047054C"/>
    <w:rsid w:val="004711F1"/>
    <w:rsid w:val="004751F0"/>
    <w:rsid w:val="00475F80"/>
    <w:rsid w:val="00477C8D"/>
    <w:rsid w:val="00493345"/>
    <w:rsid w:val="004A03C7"/>
    <w:rsid w:val="004A31E9"/>
    <w:rsid w:val="004A51EF"/>
    <w:rsid w:val="004A6BA5"/>
    <w:rsid w:val="004B2DCD"/>
    <w:rsid w:val="004C153A"/>
    <w:rsid w:val="004C2A25"/>
    <w:rsid w:val="004C2DFA"/>
    <w:rsid w:val="004C5465"/>
    <w:rsid w:val="004C5E79"/>
    <w:rsid w:val="004D0685"/>
    <w:rsid w:val="004E422F"/>
    <w:rsid w:val="004E6105"/>
    <w:rsid w:val="004F0578"/>
    <w:rsid w:val="005069A4"/>
    <w:rsid w:val="00511404"/>
    <w:rsid w:val="0052187E"/>
    <w:rsid w:val="00523869"/>
    <w:rsid w:val="00526CB4"/>
    <w:rsid w:val="00532A36"/>
    <w:rsid w:val="005363F1"/>
    <w:rsid w:val="00536588"/>
    <w:rsid w:val="005412F4"/>
    <w:rsid w:val="0054318D"/>
    <w:rsid w:val="00545244"/>
    <w:rsid w:val="0055584B"/>
    <w:rsid w:val="005562F9"/>
    <w:rsid w:val="005671F0"/>
    <w:rsid w:val="0056775E"/>
    <w:rsid w:val="005707D2"/>
    <w:rsid w:val="00577FC7"/>
    <w:rsid w:val="00580784"/>
    <w:rsid w:val="005818D3"/>
    <w:rsid w:val="00583A52"/>
    <w:rsid w:val="0059424A"/>
    <w:rsid w:val="005951AE"/>
    <w:rsid w:val="005A6797"/>
    <w:rsid w:val="005B34FA"/>
    <w:rsid w:val="005B4860"/>
    <w:rsid w:val="005B701B"/>
    <w:rsid w:val="005C00A9"/>
    <w:rsid w:val="005C4A11"/>
    <w:rsid w:val="005D3C85"/>
    <w:rsid w:val="005D6B99"/>
    <w:rsid w:val="005F5BD3"/>
    <w:rsid w:val="005F705D"/>
    <w:rsid w:val="005F728E"/>
    <w:rsid w:val="00600AD8"/>
    <w:rsid w:val="00602E21"/>
    <w:rsid w:val="00611FF7"/>
    <w:rsid w:val="00623029"/>
    <w:rsid w:val="00623CA1"/>
    <w:rsid w:val="00626F1C"/>
    <w:rsid w:val="00634974"/>
    <w:rsid w:val="00636377"/>
    <w:rsid w:val="006371AF"/>
    <w:rsid w:val="00643CC2"/>
    <w:rsid w:val="006451D2"/>
    <w:rsid w:val="00646757"/>
    <w:rsid w:val="00654CD0"/>
    <w:rsid w:val="00656D25"/>
    <w:rsid w:val="0067424A"/>
    <w:rsid w:val="0068422B"/>
    <w:rsid w:val="00684404"/>
    <w:rsid w:val="006850F9"/>
    <w:rsid w:val="00697D57"/>
    <w:rsid w:val="006A7201"/>
    <w:rsid w:val="006B3075"/>
    <w:rsid w:val="006C0C80"/>
    <w:rsid w:val="006C4859"/>
    <w:rsid w:val="006C5C55"/>
    <w:rsid w:val="006C72B0"/>
    <w:rsid w:val="006D1969"/>
    <w:rsid w:val="006D214E"/>
    <w:rsid w:val="006D2AA6"/>
    <w:rsid w:val="006D4FBF"/>
    <w:rsid w:val="006D6849"/>
    <w:rsid w:val="006E0613"/>
    <w:rsid w:val="006E14B2"/>
    <w:rsid w:val="006E282C"/>
    <w:rsid w:val="006E3BC3"/>
    <w:rsid w:val="006F0A24"/>
    <w:rsid w:val="006F127A"/>
    <w:rsid w:val="006F55BF"/>
    <w:rsid w:val="006F7F53"/>
    <w:rsid w:val="0070194A"/>
    <w:rsid w:val="00705F13"/>
    <w:rsid w:val="007076AE"/>
    <w:rsid w:val="00712A62"/>
    <w:rsid w:val="007172F1"/>
    <w:rsid w:val="00720987"/>
    <w:rsid w:val="00723C82"/>
    <w:rsid w:val="007258B2"/>
    <w:rsid w:val="007262A4"/>
    <w:rsid w:val="00751EF6"/>
    <w:rsid w:val="00752966"/>
    <w:rsid w:val="00757486"/>
    <w:rsid w:val="007577FB"/>
    <w:rsid w:val="007600ED"/>
    <w:rsid w:val="00762360"/>
    <w:rsid w:val="00765C7F"/>
    <w:rsid w:val="0078390A"/>
    <w:rsid w:val="0078732C"/>
    <w:rsid w:val="007A0571"/>
    <w:rsid w:val="007A1999"/>
    <w:rsid w:val="007B01A6"/>
    <w:rsid w:val="007B3669"/>
    <w:rsid w:val="007C4DED"/>
    <w:rsid w:val="007E6850"/>
    <w:rsid w:val="007F0BD8"/>
    <w:rsid w:val="007F34E5"/>
    <w:rsid w:val="00810972"/>
    <w:rsid w:val="008115F6"/>
    <w:rsid w:val="00811AE0"/>
    <w:rsid w:val="00813909"/>
    <w:rsid w:val="00817366"/>
    <w:rsid w:val="00827DE9"/>
    <w:rsid w:val="00830A3A"/>
    <w:rsid w:val="00831865"/>
    <w:rsid w:val="008370C7"/>
    <w:rsid w:val="0084003B"/>
    <w:rsid w:val="00845970"/>
    <w:rsid w:val="00852623"/>
    <w:rsid w:val="008545CA"/>
    <w:rsid w:val="008703CD"/>
    <w:rsid w:val="00873984"/>
    <w:rsid w:val="00894F1A"/>
    <w:rsid w:val="008B1072"/>
    <w:rsid w:val="008B2FE7"/>
    <w:rsid w:val="008B3AFA"/>
    <w:rsid w:val="008B400C"/>
    <w:rsid w:val="008C106F"/>
    <w:rsid w:val="008C3358"/>
    <w:rsid w:val="008C459D"/>
    <w:rsid w:val="008D624C"/>
    <w:rsid w:val="008D7D9C"/>
    <w:rsid w:val="008F0C9B"/>
    <w:rsid w:val="008F21EC"/>
    <w:rsid w:val="008F26C6"/>
    <w:rsid w:val="008F3E76"/>
    <w:rsid w:val="008F50CE"/>
    <w:rsid w:val="0090458F"/>
    <w:rsid w:val="00910AEB"/>
    <w:rsid w:val="0091245B"/>
    <w:rsid w:val="00912A49"/>
    <w:rsid w:val="00913934"/>
    <w:rsid w:val="0091401C"/>
    <w:rsid w:val="00920E5A"/>
    <w:rsid w:val="00946FA0"/>
    <w:rsid w:val="009522D7"/>
    <w:rsid w:val="009577DA"/>
    <w:rsid w:val="00972DCD"/>
    <w:rsid w:val="0097569C"/>
    <w:rsid w:val="00976542"/>
    <w:rsid w:val="00982207"/>
    <w:rsid w:val="00986770"/>
    <w:rsid w:val="009907D7"/>
    <w:rsid w:val="00994263"/>
    <w:rsid w:val="00996634"/>
    <w:rsid w:val="009A24D5"/>
    <w:rsid w:val="009B4B3A"/>
    <w:rsid w:val="009B7C5F"/>
    <w:rsid w:val="009C4FF6"/>
    <w:rsid w:val="009D09EA"/>
    <w:rsid w:val="009D205C"/>
    <w:rsid w:val="009D212E"/>
    <w:rsid w:val="009E27B8"/>
    <w:rsid w:val="009E3573"/>
    <w:rsid w:val="00A0039D"/>
    <w:rsid w:val="00A00F74"/>
    <w:rsid w:val="00A018B8"/>
    <w:rsid w:val="00A03378"/>
    <w:rsid w:val="00A03794"/>
    <w:rsid w:val="00A04460"/>
    <w:rsid w:val="00A063CD"/>
    <w:rsid w:val="00A10E07"/>
    <w:rsid w:val="00A138E7"/>
    <w:rsid w:val="00A13D39"/>
    <w:rsid w:val="00A16228"/>
    <w:rsid w:val="00A179AF"/>
    <w:rsid w:val="00A226DD"/>
    <w:rsid w:val="00A26180"/>
    <w:rsid w:val="00A27152"/>
    <w:rsid w:val="00A32054"/>
    <w:rsid w:val="00A34582"/>
    <w:rsid w:val="00A422CE"/>
    <w:rsid w:val="00A47165"/>
    <w:rsid w:val="00A50A0B"/>
    <w:rsid w:val="00A5227C"/>
    <w:rsid w:val="00A56EE7"/>
    <w:rsid w:val="00A60269"/>
    <w:rsid w:val="00A73B91"/>
    <w:rsid w:val="00A750D6"/>
    <w:rsid w:val="00A801EE"/>
    <w:rsid w:val="00A83B59"/>
    <w:rsid w:val="00A84102"/>
    <w:rsid w:val="00A85B64"/>
    <w:rsid w:val="00A87771"/>
    <w:rsid w:val="00A9299A"/>
    <w:rsid w:val="00A942BF"/>
    <w:rsid w:val="00AA192C"/>
    <w:rsid w:val="00AA194A"/>
    <w:rsid w:val="00AB2493"/>
    <w:rsid w:val="00AB3EF4"/>
    <w:rsid w:val="00AC1A0A"/>
    <w:rsid w:val="00AC4A37"/>
    <w:rsid w:val="00AC6A4C"/>
    <w:rsid w:val="00AD544E"/>
    <w:rsid w:val="00AE1407"/>
    <w:rsid w:val="00AE163F"/>
    <w:rsid w:val="00AE3A0B"/>
    <w:rsid w:val="00AE4F61"/>
    <w:rsid w:val="00AF41C2"/>
    <w:rsid w:val="00B00855"/>
    <w:rsid w:val="00B02642"/>
    <w:rsid w:val="00B10AF3"/>
    <w:rsid w:val="00B12828"/>
    <w:rsid w:val="00B16A49"/>
    <w:rsid w:val="00B231E3"/>
    <w:rsid w:val="00B35D37"/>
    <w:rsid w:val="00B35F82"/>
    <w:rsid w:val="00B40329"/>
    <w:rsid w:val="00B44471"/>
    <w:rsid w:val="00B55B87"/>
    <w:rsid w:val="00B55C83"/>
    <w:rsid w:val="00B65FB2"/>
    <w:rsid w:val="00B66B7B"/>
    <w:rsid w:val="00B71663"/>
    <w:rsid w:val="00B736E6"/>
    <w:rsid w:val="00B8182E"/>
    <w:rsid w:val="00B8601B"/>
    <w:rsid w:val="00B8755D"/>
    <w:rsid w:val="00B87E14"/>
    <w:rsid w:val="00B91F06"/>
    <w:rsid w:val="00B92690"/>
    <w:rsid w:val="00B961EA"/>
    <w:rsid w:val="00BA0776"/>
    <w:rsid w:val="00BA5D6C"/>
    <w:rsid w:val="00BB061E"/>
    <w:rsid w:val="00BB1EEF"/>
    <w:rsid w:val="00BB391B"/>
    <w:rsid w:val="00BB4977"/>
    <w:rsid w:val="00BC0688"/>
    <w:rsid w:val="00BC1D98"/>
    <w:rsid w:val="00BC384D"/>
    <w:rsid w:val="00BD55C4"/>
    <w:rsid w:val="00BD7121"/>
    <w:rsid w:val="00BF2309"/>
    <w:rsid w:val="00BF663D"/>
    <w:rsid w:val="00C07CE2"/>
    <w:rsid w:val="00C10C28"/>
    <w:rsid w:val="00C11EA2"/>
    <w:rsid w:val="00C15B11"/>
    <w:rsid w:val="00C20506"/>
    <w:rsid w:val="00C24D76"/>
    <w:rsid w:val="00C2579B"/>
    <w:rsid w:val="00C31F7A"/>
    <w:rsid w:val="00C4406C"/>
    <w:rsid w:val="00C45F78"/>
    <w:rsid w:val="00C51D36"/>
    <w:rsid w:val="00C52B66"/>
    <w:rsid w:val="00C56C1B"/>
    <w:rsid w:val="00C57153"/>
    <w:rsid w:val="00C63E49"/>
    <w:rsid w:val="00C72AB5"/>
    <w:rsid w:val="00C7346D"/>
    <w:rsid w:val="00C9215D"/>
    <w:rsid w:val="00C93219"/>
    <w:rsid w:val="00C93D22"/>
    <w:rsid w:val="00CA094D"/>
    <w:rsid w:val="00CA253E"/>
    <w:rsid w:val="00CA7B35"/>
    <w:rsid w:val="00CB6FA0"/>
    <w:rsid w:val="00CD099D"/>
    <w:rsid w:val="00CD4C10"/>
    <w:rsid w:val="00CD78B0"/>
    <w:rsid w:val="00CE65B8"/>
    <w:rsid w:val="00CE7F2B"/>
    <w:rsid w:val="00CF3862"/>
    <w:rsid w:val="00D023CC"/>
    <w:rsid w:val="00D061DD"/>
    <w:rsid w:val="00D06D91"/>
    <w:rsid w:val="00D11C06"/>
    <w:rsid w:val="00D121CD"/>
    <w:rsid w:val="00D152A9"/>
    <w:rsid w:val="00D24F4A"/>
    <w:rsid w:val="00D24F85"/>
    <w:rsid w:val="00D30D7E"/>
    <w:rsid w:val="00D32A75"/>
    <w:rsid w:val="00D41E3E"/>
    <w:rsid w:val="00D50D8E"/>
    <w:rsid w:val="00D51DA7"/>
    <w:rsid w:val="00D62937"/>
    <w:rsid w:val="00D72344"/>
    <w:rsid w:val="00D76B75"/>
    <w:rsid w:val="00D85B8F"/>
    <w:rsid w:val="00D85CCF"/>
    <w:rsid w:val="00D9069C"/>
    <w:rsid w:val="00D90F88"/>
    <w:rsid w:val="00DB2AF3"/>
    <w:rsid w:val="00DB4492"/>
    <w:rsid w:val="00DB55D7"/>
    <w:rsid w:val="00DC09AE"/>
    <w:rsid w:val="00DC3CAF"/>
    <w:rsid w:val="00DC60F9"/>
    <w:rsid w:val="00DC6DF1"/>
    <w:rsid w:val="00DD0298"/>
    <w:rsid w:val="00DD11A9"/>
    <w:rsid w:val="00DD77C4"/>
    <w:rsid w:val="00DE1143"/>
    <w:rsid w:val="00DE2209"/>
    <w:rsid w:val="00DE49D4"/>
    <w:rsid w:val="00DE5F18"/>
    <w:rsid w:val="00DE7D15"/>
    <w:rsid w:val="00DF075B"/>
    <w:rsid w:val="00DF5F99"/>
    <w:rsid w:val="00DF6E16"/>
    <w:rsid w:val="00E15325"/>
    <w:rsid w:val="00E17DDC"/>
    <w:rsid w:val="00E21438"/>
    <w:rsid w:val="00E3020D"/>
    <w:rsid w:val="00E35669"/>
    <w:rsid w:val="00E414FD"/>
    <w:rsid w:val="00E51F8E"/>
    <w:rsid w:val="00E5417B"/>
    <w:rsid w:val="00E5555C"/>
    <w:rsid w:val="00E62279"/>
    <w:rsid w:val="00E64A61"/>
    <w:rsid w:val="00E64B9A"/>
    <w:rsid w:val="00E6550E"/>
    <w:rsid w:val="00E67801"/>
    <w:rsid w:val="00E814DF"/>
    <w:rsid w:val="00E82123"/>
    <w:rsid w:val="00E90907"/>
    <w:rsid w:val="00E92EE4"/>
    <w:rsid w:val="00E95E07"/>
    <w:rsid w:val="00E96F93"/>
    <w:rsid w:val="00EA19C6"/>
    <w:rsid w:val="00EA5672"/>
    <w:rsid w:val="00EB42BF"/>
    <w:rsid w:val="00EC1C81"/>
    <w:rsid w:val="00EC73D8"/>
    <w:rsid w:val="00ED039A"/>
    <w:rsid w:val="00EE5069"/>
    <w:rsid w:val="00EF49D0"/>
    <w:rsid w:val="00EF73F0"/>
    <w:rsid w:val="00EF77CA"/>
    <w:rsid w:val="00F02C09"/>
    <w:rsid w:val="00F1084F"/>
    <w:rsid w:val="00F1089A"/>
    <w:rsid w:val="00F139E0"/>
    <w:rsid w:val="00F16440"/>
    <w:rsid w:val="00F21929"/>
    <w:rsid w:val="00F32BC2"/>
    <w:rsid w:val="00F355B6"/>
    <w:rsid w:val="00F47E46"/>
    <w:rsid w:val="00F53F5A"/>
    <w:rsid w:val="00F54F65"/>
    <w:rsid w:val="00F62A34"/>
    <w:rsid w:val="00F7064C"/>
    <w:rsid w:val="00F849B9"/>
    <w:rsid w:val="00F90E9F"/>
    <w:rsid w:val="00F919A6"/>
    <w:rsid w:val="00F929D8"/>
    <w:rsid w:val="00FA297A"/>
    <w:rsid w:val="00FA4258"/>
    <w:rsid w:val="00FB2E87"/>
    <w:rsid w:val="00FC6010"/>
    <w:rsid w:val="00FD7DB1"/>
    <w:rsid w:val="00FE19B4"/>
    <w:rsid w:val="00FE1AC8"/>
    <w:rsid w:val="00FF2664"/>
    <w:rsid w:val="00FF3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index heading" w:uiPriority="0" w:qFormat="1"/>
    <w:lsdException w:name="caption" w:uiPriority="0" w:qFormat="1"/>
    <w:lsdException w:name="annotation reference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4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qFormat/>
    <w:rsid w:val="00DB4492"/>
    <w:pPr>
      <w:suppressAutoHyphens/>
      <w:spacing w:before="120" w:after="120" w:line="240" w:lineRule="auto"/>
      <w:jc w:val="both"/>
      <w:outlineLvl w:val="1"/>
    </w:pPr>
    <w:rPr>
      <w:rFonts w:ascii="XO Thames" w:eastAsia="Tahoma" w:hAnsi="XO Thames" w:cs="Noto Sans Devanagari"/>
      <w:b/>
      <w:color w:val="000000"/>
      <w:sz w:val="28"/>
      <w:szCs w:val="20"/>
      <w:lang w:eastAsia="zh-CN" w:bidi="hi-IN"/>
    </w:rPr>
  </w:style>
  <w:style w:type="paragraph" w:styleId="3">
    <w:name w:val="heading 3"/>
    <w:next w:val="a"/>
    <w:link w:val="30"/>
    <w:uiPriority w:val="9"/>
    <w:qFormat/>
    <w:rsid w:val="00DB4492"/>
    <w:pPr>
      <w:suppressAutoHyphens/>
      <w:spacing w:before="120" w:after="120" w:line="240" w:lineRule="auto"/>
      <w:jc w:val="both"/>
      <w:outlineLvl w:val="2"/>
    </w:pPr>
    <w:rPr>
      <w:rFonts w:ascii="XO Thames" w:eastAsia="Tahoma" w:hAnsi="XO Thames" w:cs="Noto Sans Devanagari"/>
      <w:b/>
      <w:color w:val="000000"/>
      <w:sz w:val="26"/>
      <w:szCs w:val="20"/>
      <w:lang w:eastAsia="zh-CN" w:bidi="hi-IN"/>
    </w:rPr>
  </w:style>
  <w:style w:type="paragraph" w:styleId="4">
    <w:name w:val="heading 4"/>
    <w:basedOn w:val="a"/>
    <w:next w:val="a"/>
    <w:link w:val="40"/>
    <w:qFormat/>
    <w:rsid w:val="001F0EB3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1F0EB3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492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492"/>
    <w:pPr>
      <w:spacing w:before="240" w:after="60"/>
      <w:ind w:left="1296" w:hanging="1296"/>
      <w:outlineLvl w:val="6"/>
    </w:pPr>
    <w:rPr>
      <w:rFonts w:ascii="Calibri" w:eastAsia="Calibri" w:hAnsi="Calibri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492"/>
    <w:pPr>
      <w:spacing w:before="240" w:after="60"/>
      <w:ind w:left="1440" w:hanging="1440"/>
      <w:outlineLvl w:val="7"/>
    </w:pPr>
    <w:rPr>
      <w:rFonts w:ascii="Calibri" w:eastAsia="Calibri" w:hAnsi="Calibri"/>
      <w:i/>
      <w:iCs/>
      <w:sz w:val="22"/>
      <w:szCs w:val="22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492"/>
    <w:pPr>
      <w:spacing w:before="240" w:after="60"/>
      <w:ind w:left="1584" w:hanging="1584"/>
      <w:outlineLvl w:val="8"/>
    </w:pPr>
    <w:rPr>
      <w:rFonts w:ascii="Cambria" w:eastAsia="Calibri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0EB3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1F0EB3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Balloon Text"/>
    <w:basedOn w:val="a"/>
    <w:link w:val="a4"/>
    <w:uiPriority w:val="99"/>
    <w:unhideWhenUsed/>
    <w:qFormat/>
    <w:rsid w:val="001F0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1F0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913934"/>
    <w:pPr>
      <w:ind w:left="720"/>
      <w:contextualSpacing/>
    </w:pPr>
  </w:style>
  <w:style w:type="table" w:styleId="a7">
    <w:name w:val="Table Grid"/>
    <w:basedOn w:val="a1"/>
    <w:rsid w:val="00B87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6A72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qFormat/>
    <w:rsid w:val="006A72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A72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qFormat/>
    <w:rsid w:val="006A72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E95E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8370C7"/>
  </w:style>
  <w:style w:type="paragraph" w:customStyle="1" w:styleId="ConsPlusNormal">
    <w:name w:val="ConsPlusNormal"/>
    <w:qFormat/>
    <w:rsid w:val="00910A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d">
    <w:name w:val="No Spacing"/>
    <w:uiPriority w:val="1"/>
    <w:qFormat/>
    <w:rsid w:val="00A50A0B"/>
    <w:pPr>
      <w:suppressAutoHyphens/>
      <w:spacing w:after="0" w:line="100" w:lineRule="atLeast"/>
    </w:pPr>
    <w:rPr>
      <w:rFonts w:ascii="Calibri" w:eastAsia="Times New Roman" w:hAnsi="Calibri" w:cs="Calibri"/>
      <w:lang w:eastAsia="zh-CN"/>
    </w:rPr>
  </w:style>
  <w:style w:type="paragraph" w:styleId="ae">
    <w:name w:val="Body Text Indent"/>
    <w:basedOn w:val="a"/>
    <w:link w:val="af"/>
    <w:uiPriority w:val="99"/>
    <w:rsid w:val="00DB4492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qFormat/>
    <w:rsid w:val="00DB4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DB44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4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4492"/>
    <w:rPr>
      <w:rFonts w:ascii="XO Thames" w:eastAsia="Tahoma" w:hAnsi="XO Thames" w:cs="Noto Sans Devanagari"/>
      <w:b/>
      <w:color w:val="000000"/>
      <w:sz w:val="28"/>
      <w:szCs w:val="20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DB4492"/>
    <w:rPr>
      <w:rFonts w:ascii="XO Thames" w:eastAsia="Tahoma" w:hAnsi="XO Thames" w:cs="Noto Sans Devanagari"/>
      <w:b/>
      <w:color w:val="000000"/>
      <w:sz w:val="26"/>
      <w:szCs w:val="20"/>
      <w:lang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DB4492"/>
    <w:rPr>
      <w:rFonts w:ascii="Calibri" w:eastAsia="Times New Roman" w:hAnsi="Calibri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DB4492"/>
    <w:rPr>
      <w:rFonts w:ascii="Calibri" w:eastAsia="Calibri" w:hAnsi="Calibri" w:cs="Times New Roman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DB4492"/>
    <w:rPr>
      <w:rFonts w:ascii="Calibri" w:eastAsia="Calibri" w:hAnsi="Calibri" w:cs="Times New Roman"/>
      <w:i/>
      <w:iCs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DB4492"/>
    <w:rPr>
      <w:rFonts w:ascii="Cambria" w:eastAsia="Calibri" w:hAnsi="Cambria" w:cs="Times New Roman"/>
      <w:lang w:val="en-US"/>
    </w:rPr>
  </w:style>
  <w:style w:type="paragraph" w:customStyle="1" w:styleId="ConsPlusTitle">
    <w:name w:val="ConsPlusTitle"/>
    <w:uiPriority w:val="99"/>
    <w:qFormat/>
    <w:rsid w:val="00DB44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Основной текст (6)_"/>
    <w:link w:val="62"/>
    <w:rsid w:val="00DB4492"/>
    <w:rPr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DB449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a6">
    <w:name w:val="Абзац списка Знак"/>
    <w:link w:val="a5"/>
    <w:qFormat/>
    <w:rsid w:val="00DB4492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B4492"/>
  </w:style>
  <w:style w:type="paragraph" w:styleId="21">
    <w:name w:val="Body Text Indent 2"/>
    <w:basedOn w:val="a"/>
    <w:link w:val="22"/>
    <w:unhideWhenUsed/>
    <w:rsid w:val="00DB4492"/>
    <w:pPr>
      <w:tabs>
        <w:tab w:val="left" w:pos="0"/>
      </w:tabs>
      <w:ind w:firstLine="900"/>
      <w:jc w:val="both"/>
    </w:pPr>
    <w:rPr>
      <w:sz w:val="28"/>
      <w:szCs w:val="24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DB4492"/>
    <w:rPr>
      <w:rFonts w:ascii="Times New Roman" w:eastAsia="Times New Roman" w:hAnsi="Times New Roman" w:cs="Times New Roman"/>
      <w:sz w:val="28"/>
      <w:szCs w:val="24"/>
    </w:rPr>
  </w:style>
  <w:style w:type="character" w:customStyle="1" w:styleId="Contents2">
    <w:name w:val="Contents 2"/>
    <w:qFormat/>
    <w:rsid w:val="00DB4492"/>
    <w:rPr>
      <w:rFonts w:ascii="XO Thames" w:hAnsi="XO Thames"/>
      <w:sz w:val="28"/>
    </w:rPr>
  </w:style>
  <w:style w:type="character" w:customStyle="1" w:styleId="af0">
    <w:name w:val="Тема примечания Знак"/>
    <w:basedOn w:val="af1"/>
    <w:link w:val="af2"/>
    <w:uiPriority w:val="99"/>
    <w:qFormat/>
    <w:rsid w:val="00DB4492"/>
    <w:rPr>
      <w:b/>
    </w:rPr>
  </w:style>
  <w:style w:type="character" w:customStyle="1" w:styleId="Contents4">
    <w:name w:val="Contents 4"/>
    <w:qFormat/>
    <w:rsid w:val="00DB4492"/>
    <w:rPr>
      <w:rFonts w:ascii="XO Thames" w:hAnsi="XO Thames"/>
      <w:sz w:val="28"/>
    </w:rPr>
  </w:style>
  <w:style w:type="character" w:customStyle="1" w:styleId="Contents6">
    <w:name w:val="Contents 6"/>
    <w:qFormat/>
    <w:rsid w:val="00DB4492"/>
    <w:rPr>
      <w:rFonts w:ascii="XO Thames" w:hAnsi="XO Thames"/>
      <w:sz w:val="28"/>
    </w:rPr>
  </w:style>
  <w:style w:type="character" w:customStyle="1" w:styleId="Contents7">
    <w:name w:val="Contents 7"/>
    <w:qFormat/>
    <w:rsid w:val="00DB4492"/>
    <w:rPr>
      <w:rFonts w:ascii="XO Thames" w:hAnsi="XO Thames"/>
      <w:sz w:val="28"/>
    </w:rPr>
  </w:style>
  <w:style w:type="character" w:customStyle="1" w:styleId="af1">
    <w:name w:val="Текст примечания Знак"/>
    <w:uiPriority w:val="99"/>
    <w:qFormat/>
    <w:rsid w:val="00DB4492"/>
    <w:rPr>
      <w:sz w:val="20"/>
    </w:rPr>
  </w:style>
  <w:style w:type="character" w:customStyle="1" w:styleId="31">
    <w:name w:val="Заголовок 31"/>
    <w:qFormat/>
    <w:rsid w:val="00DB4492"/>
    <w:rPr>
      <w:rFonts w:ascii="XO Thames" w:hAnsi="XO Thames"/>
      <w:b/>
      <w:sz w:val="26"/>
    </w:rPr>
  </w:style>
  <w:style w:type="character" w:customStyle="1" w:styleId="ConsPlusNonformat">
    <w:name w:val="ConsPlusNonformat"/>
    <w:qFormat/>
    <w:rsid w:val="00DB4492"/>
    <w:rPr>
      <w:rFonts w:ascii="Courier New" w:hAnsi="Courier New"/>
    </w:rPr>
  </w:style>
  <w:style w:type="character" w:customStyle="1" w:styleId="ConsPlusTextList">
    <w:name w:val="ConsPlusTextList"/>
    <w:qFormat/>
    <w:rsid w:val="00DB4492"/>
    <w:rPr>
      <w:rFonts w:ascii="Arial" w:hAnsi="Arial"/>
    </w:rPr>
  </w:style>
  <w:style w:type="character" w:customStyle="1" w:styleId="Contents3">
    <w:name w:val="Contents 3"/>
    <w:qFormat/>
    <w:rsid w:val="00DB4492"/>
    <w:rPr>
      <w:rFonts w:ascii="XO Thames" w:hAnsi="XO Thames"/>
      <w:sz w:val="28"/>
    </w:rPr>
  </w:style>
  <w:style w:type="character" w:styleId="af3">
    <w:name w:val="annotation reference"/>
    <w:link w:val="12"/>
    <w:uiPriority w:val="99"/>
    <w:qFormat/>
    <w:rsid w:val="00DB4492"/>
    <w:rPr>
      <w:sz w:val="16"/>
    </w:rPr>
  </w:style>
  <w:style w:type="character" w:customStyle="1" w:styleId="ConsPlusJurTerm">
    <w:name w:val="ConsPlusJurTerm"/>
    <w:qFormat/>
    <w:rsid w:val="00DB4492"/>
    <w:rPr>
      <w:rFonts w:ascii="Tahoma" w:hAnsi="Tahoma"/>
      <w:sz w:val="26"/>
    </w:rPr>
  </w:style>
  <w:style w:type="character" w:customStyle="1" w:styleId="af4">
    <w:name w:val="Обычный (веб) Знак"/>
    <w:link w:val="af5"/>
    <w:qFormat/>
    <w:rsid w:val="00DB4492"/>
  </w:style>
  <w:style w:type="character" w:customStyle="1" w:styleId="Textbody">
    <w:name w:val="Text body"/>
    <w:qFormat/>
    <w:rsid w:val="00DB4492"/>
    <w:rPr>
      <w:sz w:val="16"/>
    </w:rPr>
  </w:style>
  <w:style w:type="character" w:customStyle="1" w:styleId="51">
    <w:name w:val="Заголовок 51"/>
    <w:qFormat/>
    <w:rsid w:val="00DB4492"/>
    <w:rPr>
      <w:rFonts w:ascii="XO Thames" w:hAnsi="XO Thames"/>
      <w:b/>
      <w:sz w:val="22"/>
    </w:rPr>
  </w:style>
  <w:style w:type="character" w:customStyle="1" w:styleId="110">
    <w:name w:val="Заголовок 11"/>
    <w:qFormat/>
    <w:rsid w:val="00DB4492"/>
    <w:rPr>
      <w:sz w:val="20"/>
    </w:rPr>
  </w:style>
  <w:style w:type="character" w:customStyle="1" w:styleId="13">
    <w:name w:val="Нижний колонтитул1"/>
    <w:qFormat/>
    <w:rsid w:val="00DB4492"/>
  </w:style>
  <w:style w:type="character" w:customStyle="1" w:styleId="14">
    <w:name w:val="Верхний колонтитул1"/>
    <w:qFormat/>
    <w:rsid w:val="00DB4492"/>
  </w:style>
  <w:style w:type="character" w:customStyle="1" w:styleId="-">
    <w:name w:val="Интернет-ссылка"/>
    <w:uiPriority w:val="99"/>
    <w:rsid w:val="00DB4492"/>
    <w:rPr>
      <w:color w:val="0563C1"/>
      <w:u w:val="single"/>
    </w:rPr>
  </w:style>
  <w:style w:type="character" w:customStyle="1" w:styleId="Footnote">
    <w:name w:val="Footnote"/>
    <w:qFormat/>
    <w:rsid w:val="00DB4492"/>
    <w:rPr>
      <w:rFonts w:ascii="XO Thames" w:hAnsi="XO Thames"/>
      <w:sz w:val="22"/>
    </w:rPr>
  </w:style>
  <w:style w:type="character" w:customStyle="1" w:styleId="Contents1">
    <w:name w:val="Contents 1"/>
    <w:qFormat/>
    <w:rsid w:val="00DB4492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DB4492"/>
    <w:rPr>
      <w:rFonts w:ascii="XO Thames" w:hAnsi="XO Thames"/>
      <w:sz w:val="20"/>
    </w:rPr>
  </w:style>
  <w:style w:type="character" w:customStyle="1" w:styleId="ConsPlusDocList">
    <w:name w:val="ConsPlusDocList"/>
    <w:qFormat/>
    <w:rsid w:val="00DB4492"/>
    <w:rPr>
      <w:rFonts w:ascii="Courier New" w:hAnsi="Courier New"/>
    </w:rPr>
  </w:style>
  <w:style w:type="character" w:customStyle="1" w:styleId="Contents9">
    <w:name w:val="Contents 9"/>
    <w:qFormat/>
    <w:rsid w:val="00DB4492"/>
    <w:rPr>
      <w:rFonts w:ascii="XO Thames" w:hAnsi="XO Thames"/>
      <w:sz w:val="28"/>
    </w:rPr>
  </w:style>
  <w:style w:type="character" w:customStyle="1" w:styleId="Contents8">
    <w:name w:val="Contents 8"/>
    <w:qFormat/>
    <w:rsid w:val="00DB4492"/>
    <w:rPr>
      <w:rFonts w:ascii="XO Thames" w:hAnsi="XO Thames"/>
      <w:sz w:val="28"/>
    </w:rPr>
  </w:style>
  <w:style w:type="character" w:customStyle="1" w:styleId="Contents5">
    <w:name w:val="Contents 5"/>
    <w:qFormat/>
    <w:rsid w:val="00DB4492"/>
    <w:rPr>
      <w:rFonts w:ascii="XO Thames" w:hAnsi="XO Thames"/>
      <w:sz w:val="28"/>
    </w:rPr>
  </w:style>
  <w:style w:type="character" w:customStyle="1" w:styleId="ConsPlusTitlePage">
    <w:name w:val="ConsPlusTitlePage"/>
    <w:qFormat/>
    <w:rsid w:val="00DB4492"/>
    <w:rPr>
      <w:rFonts w:ascii="Tahoma" w:hAnsi="Tahoma"/>
    </w:rPr>
  </w:style>
  <w:style w:type="character" w:customStyle="1" w:styleId="15">
    <w:name w:val="Подзаголовок1"/>
    <w:qFormat/>
    <w:rsid w:val="00DB4492"/>
    <w:rPr>
      <w:rFonts w:ascii="XO Thames" w:hAnsi="XO Thames"/>
      <w:i/>
      <w:sz w:val="24"/>
    </w:rPr>
  </w:style>
  <w:style w:type="character" w:customStyle="1" w:styleId="16">
    <w:name w:val="Название1"/>
    <w:qFormat/>
    <w:rsid w:val="00DB4492"/>
    <w:rPr>
      <w:sz w:val="22"/>
    </w:rPr>
  </w:style>
  <w:style w:type="character" w:customStyle="1" w:styleId="41">
    <w:name w:val="Заголовок 41"/>
    <w:qFormat/>
    <w:rsid w:val="00DB4492"/>
    <w:rPr>
      <w:rFonts w:ascii="XO Thames" w:hAnsi="XO Thames"/>
      <w:b/>
      <w:sz w:val="24"/>
    </w:rPr>
  </w:style>
  <w:style w:type="character" w:customStyle="1" w:styleId="TableParagraph">
    <w:name w:val="Table Paragraph"/>
    <w:qFormat/>
    <w:rsid w:val="00DB4492"/>
  </w:style>
  <w:style w:type="character" w:customStyle="1" w:styleId="210">
    <w:name w:val="Заголовок 21"/>
    <w:qFormat/>
    <w:rsid w:val="00DB4492"/>
    <w:rPr>
      <w:rFonts w:ascii="XO Thames" w:hAnsi="XO Thames"/>
      <w:b/>
      <w:sz w:val="28"/>
    </w:rPr>
  </w:style>
  <w:style w:type="paragraph" w:customStyle="1" w:styleId="17">
    <w:name w:val="Заголовок1"/>
    <w:basedOn w:val="a"/>
    <w:next w:val="af6"/>
    <w:uiPriority w:val="1"/>
    <w:qFormat/>
    <w:rsid w:val="00DB4492"/>
    <w:pPr>
      <w:keepNext/>
      <w:suppressAutoHyphens/>
      <w:spacing w:before="240" w:after="120"/>
    </w:pPr>
    <w:rPr>
      <w:rFonts w:ascii="PT Astra Serif" w:eastAsia="Tahoma" w:hAnsi="PT Astra Serif" w:cs="Noto Sans Devanagari"/>
      <w:color w:val="000000"/>
      <w:sz w:val="28"/>
      <w:szCs w:val="28"/>
      <w:lang w:eastAsia="zh-CN" w:bidi="hi-IN"/>
    </w:rPr>
  </w:style>
  <w:style w:type="paragraph" w:styleId="af6">
    <w:name w:val="Body Text"/>
    <w:basedOn w:val="a"/>
    <w:link w:val="af7"/>
    <w:uiPriority w:val="1"/>
    <w:qFormat/>
    <w:rsid w:val="00DB4492"/>
    <w:pPr>
      <w:widowControl w:val="0"/>
      <w:suppressAutoHyphens/>
    </w:pPr>
    <w:rPr>
      <w:rFonts w:eastAsia="Tahoma" w:cs="Noto Sans Devanagari"/>
      <w:color w:val="000000"/>
      <w:sz w:val="16"/>
      <w:lang w:eastAsia="zh-CN" w:bidi="hi-IN"/>
    </w:rPr>
  </w:style>
  <w:style w:type="character" w:customStyle="1" w:styleId="af7">
    <w:name w:val="Основной текст Знак"/>
    <w:basedOn w:val="a0"/>
    <w:link w:val="af6"/>
    <w:uiPriority w:val="1"/>
    <w:rsid w:val="00DB4492"/>
    <w:rPr>
      <w:rFonts w:ascii="Times New Roman" w:eastAsia="Tahoma" w:hAnsi="Times New Roman" w:cs="Noto Sans Devanagari"/>
      <w:color w:val="000000"/>
      <w:sz w:val="16"/>
      <w:szCs w:val="20"/>
      <w:lang w:eastAsia="zh-CN" w:bidi="hi-IN"/>
    </w:rPr>
  </w:style>
  <w:style w:type="paragraph" w:styleId="af8">
    <w:name w:val="List"/>
    <w:basedOn w:val="af6"/>
    <w:rsid w:val="00DB4492"/>
    <w:rPr>
      <w:rFonts w:ascii="PT Astra Serif" w:hAnsi="PT Astra Serif"/>
    </w:rPr>
  </w:style>
  <w:style w:type="paragraph" w:styleId="af9">
    <w:name w:val="caption"/>
    <w:basedOn w:val="a"/>
    <w:qFormat/>
    <w:rsid w:val="00DB4492"/>
    <w:pPr>
      <w:suppressLineNumbers/>
      <w:suppressAutoHyphens/>
      <w:spacing w:before="120" w:after="120"/>
    </w:pPr>
    <w:rPr>
      <w:rFonts w:ascii="PT Astra Serif" w:eastAsia="Tahoma" w:hAnsi="PT Astra Serif" w:cs="Noto Sans Devanagari"/>
      <w:i/>
      <w:iCs/>
      <w:color w:val="000000"/>
      <w:sz w:val="24"/>
      <w:szCs w:val="24"/>
      <w:lang w:eastAsia="zh-CN" w:bidi="hi-IN"/>
    </w:rPr>
  </w:style>
  <w:style w:type="paragraph" w:styleId="18">
    <w:name w:val="index 1"/>
    <w:basedOn w:val="a"/>
    <w:next w:val="a"/>
    <w:autoRedefine/>
    <w:uiPriority w:val="99"/>
    <w:semiHidden/>
    <w:unhideWhenUsed/>
    <w:rsid w:val="00DB4492"/>
    <w:pPr>
      <w:ind w:left="240" w:hanging="240"/>
    </w:pPr>
    <w:rPr>
      <w:sz w:val="24"/>
      <w:szCs w:val="24"/>
    </w:rPr>
  </w:style>
  <w:style w:type="paragraph" w:styleId="afa">
    <w:name w:val="index heading"/>
    <w:basedOn w:val="a"/>
    <w:qFormat/>
    <w:rsid w:val="00DB4492"/>
    <w:pPr>
      <w:suppressLineNumbers/>
      <w:suppressAutoHyphens/>
    </w:pPr>
    <w:rPr>
      <w:rFonts w:ascii="PT Astra Serif" w:eastAsia="Tahoma" w:hAnsi="PT Astra Serif" w:cs="Noto Sans Devanagari"/>
      <w:color w:val="000000"/>
      <w:sz w:val="24"/>
      <w:lang w:eastAsia="zh-CN" w:bidi="hi-IN"/>
    </w:rPr>
  </w:style>
  <w:style w:type="paragraph" w:styleId="23">
    <w:name w:val="toc 2"/>
    <w:next w:val="a"/>
    <w:link w:val="24"/>
    <w:uiPriority w:val="39"/>
    <w:rsid w:val="00DB4492"/>
    <w:pPr>
      <w:suppressAutoHyphens/>
      <w:spacing w:after="0" w:line="240" w:lineRule="auto"/>
      <w:ind w:left="2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styleId="afb">
    <w:name w:val="annotation text"/>
    <w:basedOn w:val="a"/>
    <w:link w:val="19"/>
    <w:uiPriority w:val="99"/>
    <w:unhideWhenUsed/>
    <w:qFormat/>
    <w:rsid w:val="00DB4492"/>
  </w:style>
  <w:style w:type="character" w:customStyle="1" w:styleId="19">
    <w:name w:val="Текст примечания Знак1"/>
    <w:basedOn w:val="a0"/>
    <w:link w:val="afb"/>
    <w:uiPriority w:val="99"/>
    <w:rsid w:val="00DB4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b"/>
    <w:next w:val="afb"/>
    <w:link w:val="af0"/>
    <w:uiPriority w:val="99"/>
    <w:qFormat/>
    <w:rsid w:val="00DB4492"/>
    <w:pPr>
      <w:suppressAutoHyphens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1a">
    <w:name w:val="Тема примечания Знак1"/>
    <w:basedOn w:val="19"/>
    <w:link w:val="af2"/>
    <w:uiPriority w:val="99"/>
    <w:semiHidden/>
    <w:rsid w:val="00DB4492"/>
    <w:rPr>
      <w:b/>
      <w:bCs/>
    </w:rPr>
  </w:style>
  <w:style w:type="paragraph" w:styleId="42">
    <w:name w:val="toc 4"/>
    <w:next w:val="a"/>
    <w:link w:val="43"/>
    <w:uiPriority w:val="39"/>
    <w:rsid w:val="00DB4492"/>
    <w:pPr>
      <w:suppressAutoHyphens/>
      <w:spacing w:after="0" w:line="240" w:lineRule="auto"/>
      <w:ind w:left="6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styleId="63">
    <w:name w:val="toc 6"/>
    <w:next w:val="a"/>
    <w:link w:val="64"/>
    <w:uiPriority w:val="39"/>
    <w:rsid w:val="00DB4492"/>
    <w:pPr>
      <w:suppressAutoHyphens/>
      <w:spacing w:after="0" w:line="240" w:lineRule="auto"/>
      <w:ind w:left="10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styleId="71">
    <w:name w:val="toc 7"/>
    <w:next w:val="a"/>
    <w:link w:val="72"/>
    <w:uiPriority w:val="39"/>
    <w:rsid w:val="00DB4492"/>
    <w:pPr>
      <w:suppressAutoHyphens/>
      <w:spacing w:after="0" w:line="240" w:lineRule="auto"/>
      <w:ind w:left="12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styleId="32">
    <w:name w:val="toc 3"/>
    <w:next w:val="a"/>
    <w:link w:val="33"/>
    <w:uiPriority w:val="39"/>
    <w:rsid w:val="00DB4492"/>
    <w:pPr>
      <w:suppressAutoHyphens/>
      <w:spacing w:after="0" w:line="240" w:lineRule="auto"/>
      <w:ind w:left="4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customStyle="1" w:styleId="12">
    <w:name w:val="Знак примечания1"/>
    <w:link w:val="af3"/>
    <w:uiPriority w:val="99"/>
    <w:qFormat/>
    <w:rsid w:val="00DB4492"/>
    <w:pPr>
      <w:suppressAutoHyphens/>
      <w:spacing w:after="0" w:line="240" w:lineRule="auto"/>
    </w:pPr>
    <w:rPr>
      <w:sz w:val="16"/>
    </w:rPr>
  </w:style>
  <w:style w:type="paragraph" w:styleId="af5">
    <w:name w:val="Normal (Web)"/>
    <w:basedOn w:val="a"/>
    <w:link w:val="af4"/>
    <w:qFormat/>
    <w:rsid w:val="00DB4492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c">
    <w:name w:val="Колонтитул"/>
    <w:qFormat/>
    <w:rsid w:val="00DB4492"/>
    <w:pPr>
      <w:suppressAutoHyphens/>
      <w:spacing w:after="0" w:line="240" w:lineRule="auto"/>
      <w:jc w:val="both"/>
    </w:pPr>
    <w:rPr>
      <w:rFonts w:ascii="XO Thames" w:eastAsia="Tahoma" w:hAnsi="XO Thames" w:cs="Noto Sans Devanagari"/>
      <w:color w:val="000000"/>
      <w:sz w:val="20"/>
      <w:szCs w:val="20"/>
      <w:lang w:eastAsia="zh-CN" w:bidi="hi-IN"/>
    </w:rPr>
  </w:style>
  <w:style w:type="paragraph" w:customStyle="1" w:styleId="1b">
    <w:name w:val="Гиперссылка1"/>
    <w:link w:val="afd"/>
    <w:qFormat/>
    <w:rsid w:val="00DB4492"/>
    <w:pPr>
      <w:suppressAutoHyphens/>
      <w:spacing w:after="0" w:line="240" w:lineRule="auto"/>
    </w:pPr>
    <w:rPr>
      <w:rFonts w:ascii="Calibri" w:eastAsia="Tahoma" w:hAnsi="Calibri" w:cs="Noto Sans Devanagari"/>
      <w:color w:val="0563C1"/>
      <w:sz w:val="20"/>
      <w:szCs w:val="20"/>
      <w:u w:val="single"/>
      <w:lang w:eastAsia="zh-CN" w:bidi="hi-IN"/>
    </w:rPr>
  </w:style>
  <w:style w:type="paragraph" w:styleId="1c">
    <w:name w:val="toc 1"/>
    <w:next w:val="a"/>
    <w:link w:val="1d"/>
    <w:uiPriority w:val="39"/>
    <w:rsid w:val="00DB4492"/>
    <w:pPr>
      <w:suppressAutoHyphens/>
      <w:spacing w:after="0" w:line="240" w:lineRule="auto"/>
    </w:pPr>
    <w:rPr>
      <w:rFonts w:ascii="XO Thames" w:eastAsia="Tahoma" w:hAnsi="XO Thames" w:cs="Noto Sans Devanagari"/>
      <w:b/>
      <w:color w:val="000000"/>
      <w:sz w:val="28"/>
      <w:szCs w:val="20"/>
      <w:lang w:eastAsia="zh-CN" w:bidi="hi-IN"/>
    </w:rPr>
  </w:style>
  <w:style w:type="paragraph" w:styleId="91">
    <w:name w:val="toc 9"/>
    <w:next w:val="a"/>
    <w:link w:val="92"/>
    <w:uiPriority w:val="39"/>
    <w:rsid w:val="00DB4492"/>
    <w:pPr>
      <w:suppressAutoHyphens/>
      <w:spacing w:after="0" w:line="240" w:lineRule="auto"/>
      <w:ind w:left="16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styleId="81">
    <w:name w:val="toc 8"/>
    <w:next w:val="a"/>
    <w:link w:val="82"/>
    <w:uiPriority w:val="39"/>
    <w:rsid w:val="00DB4492"/>
    <w:pPr>
      <w:suppressAutoHyphens/>
      <w:spacing w:after="0" w:line="240" w:lineRule="auto"/>
      <w:ind w:left="14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styleId="52">
    <w:name w:val="toc 5"/>
    <w:next w:val="a"/>
    <w:link w:val="53"/>
    <w:uiPriority w:val="39"/>
    <w:rsid w:val="00DB4492"/>
    <w:pPr>
      <w:suppressAutoHyphens/>
      <w:spacing w:after="0" w:line="240" w:lineRule="auto"/>
      <w:ind w:left="8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customStyle="1" w:styleId="1e">
    <w:name w:val="Основной шрифт абзаца1"/>
    <w:qFormat/>
    <w:rsid w:val="00DB4492"/>
    <w:pPr>
      <w:suppressAutoHyphens/>
      <w:spacing w:after="0" w:line="240" w:lineRule="auto"/>
    </w:pPr>
    <w:rPr>
      <w:rFonts w:ascii="Calibri" w:eastAsia="Tahoma" w:hAnsi="Calibri" w:cs="Noto Sans Devanagari"/>
      <w:color w:val="000000"/>
      <w:sz w:val="20"/>
      <w:szCs w:val="20"/>
      <w:lang w:eastAsia="zh-CN" w:bidi="hi-IN"/>
    </w:rPr>
  </w:style>
  <w:style w:type="paragraph" w:styleId="afe">
    <w:name w:val="Subtitle"/>
    <w:next w:val="a"/>
    <w:link w:val="aff"/>
    <w:uiPriority w:val="11"/>
    <w:qFormat/>
    <w:rsid w:val="00DB4492"/>
    <w:pPr>
      <w:suppressAutoHyphens/>
      <w:spacing w:after="0" w:line="240" w:lineRule="auto"/>
      <w:jc w:val="both"/>
    </w:pPr>
    <w:rPr>
      <w:rFonts w:ascii="XO Thames" w:eastAsia="Tahoma" w:hAnsi="XO Thames" w:cs="Noto Sans Devanagari"/>
      <w:i/>
      <w:color w:val="000000"/>
      <w:sz w:val="24"/>
      <w:szCs w:val="20"/>
      <w:lang w:eastAsia="zh-CN" w:bidi="hi-IN"/>
    </w:rPr>
  </w:style>
  <w:style w:type="character" w:customStyle="1" w:styleId="aff">
    <w:name w:val="Подзаголовок Знак"/>
    <w:basedOn w:val="a0"/>
    <w:link w:val="afe"/>
    <w:uiPriority w:val="11"/>
    <w:rsid w:val="00DB4492"/>
    <w:rPr>
      <w:rFonts w:ascii="XO Thames" w:eastAsia="Tahoma" w:hAnsi="XO Thames" w:cs="Noto Sans Devanagari"/>
      <w:i/>
      <w:color w:val="000000"/>
      <w:sz w:val="24"/>
      <w:szCs w:val="20"/>
      <w:lang w:eastAsia="zh-CN" w:bidi="hi-IN"/>
    </w:rPr>
  </w:style>
  <w:style w:type="character" w:customStyle="1" w:styleId="1f">
    <w:name w:val="Текст выноски Знак1"/>
    <w:basedOn w:val="a0"/>
    <w:uiPriority w:val="99"/>
    <w:semiHidden/>
    <w:rsid w:val="00DB4492"/>
    <w:rPr>
      <w:rFonts w:ascii="Segoe UI" w:eastAsia="Times New Roman" w:hAnsi="Segoe UI" w:cs="Segoe UI"/>
      <w:sz w:val="18"/>
      <w:szCs w:val="18"/>
      <w:lang w:eastAsia="ru-RU"/>
    </w:rPr>
  </w:style>
  <w:style w:type="paragraph" w:styleId="aff0">
    <w:name w:val="Title"/>
    <w:basedOn w:val="a"/>
    <w:next w:val="a"/>
    <w:link w:val="aff1"/>
    <w:uiPriority w:val="10"/>
    <w:qFormat/>
    <w:rsid w:val="00DB4492"/>
    <w:pPr>
      <w:widowControl w:val="0"/>
      <w:suppressAutoHyphens/>
      <w:ind w:left="1682" w:right="1721"/>
      <w:jc w:val="center"/>
    </w:pPr>
    <w:rPr>
      <w:rFonts w:eastAsia="Tahoma" w:cs="Noto Sans Devanagari"/>
      <w:color w:val="000000"/>
      <w:sz w:val="22"/>
      <w:lang w:eastAsia="zh-CN" w:bidi="hi-IN"/>
    </w:rPr>
  </w:style>
  <w:style w:type="character" w:customStyle="1" w:styleId="aff1">
    <w:name w:val="Название Знак"/>
    <w:basedOn w:val="a0"/>
    <w:link w:val="aff0"/>
    <w:uiPriority w:val="10"/>
    <w:rsid w:val="00DB4492"/>
    <w:rPr>
      <w:rFonts w:ascii="Times New Roman" w:eastAsia="Tahoma" w:hAnsi="Times New Roman" w:cs="Noto Sans Devanagari"/>
      <w:color w:val="000000"/>
      <w:szCs w:val="20"/>
      <w:lang w:eastAsia="zh-CN" w:bidi="hi-IN"/>
    </w:rPr>
  </w:style>
  <w:style w:type="paragraph" w:customStyle="1" w:styleId="aff2">
    <w:name w:val="Содержимое врезки"/>
    <w:basedOn w:val="a"/>
    <w:qFormat/>
    <w:rsid w:val="00DB4492"/>
    <w:pPr>
      <w:suppressAutoHyphens/>
    </w:pPr>
    <w:rPr>
      <w:rFonts w:eastAsia="Tahoma" w:cs="Noto Sans Devanagari"/>
      <w:color w:val="000000"/>
      <w:sz w:val="24"/>
      <w:lang w:eastAsia="zh-CN" w:bidi="hi-IN"/>
    </w:rPr>
  </w:style>
  <w:style w:type="paragraph" w:customStyle="1" w:styleId="aff3">
    <w:name w:val="Содержимое таблицы"/>
    <w:basedOn w:val="a"/>
    <w:qFormat/>
    <w:rsid w:val="00DB4492"/>
    <w:pPr>
      <w:widowControl w:val="0"/>
      <w:suppressLineNumbers/>
      <w:suppressAutoHyphens/>
    </w:pPr>
    <w:rPr>
      <w:rFonts w:eastAsia="Tahoma" w:cs="Noto Sans Devanagari"/>
      <w:color w:val="000000"/>
      <w:sz w:val="24"/>
      <w:lang w:eastAsia="zh-CN" w:bidi="hi-IN"/>
    </w:rPr>
  </w:style>
  <w:style w:type="paragraph" w:customStyle="1" w:styleId="aff4">
    <w:name w:val="Заголовок таблицы"/>
    <w:basedOn w:val="aff3"/>
    <w:qFormat/>
    <w:rsid w:val="00DB4492"/>
    <w:pPr>
      <w:jc w:val="center"/>
    </w:pPr>
    <w:rPr>
      <w:b/>
      <w:bCs/>
    </w:rPr>
  </w:style>
  <w:style w:type="table" w:customStyle="1" w:styleId="1f0">
    <w:name w:val="Сетка таблицы1"/>
    <w:basedOn w:val="a1"/>
    <w:next w:val="a7"/>
    <w:uiPriority w:val="59"/>
    <w:rsid w:val="00DB4492"/>
    <w:pPr>
      <w:suppressAutoHyphens/>
      <w:spacing w:after="0" w:line="240" w:lineRule="auto"/>
    </w:pPr>
    <w:rPr>
      <w:rFonts w:ascii="Calibri" w:eastAsia="Tahoma" w:hAnsi="Calibri" w:cs="Noto Sans Devanagari"/>
      <w:color w:val="000000"/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DB4492"/>
  </w:style>
  <w:style w:type="numbering" w:customStyle="1" w:styleId="25">
    <w:name w:val="Нет списка2"/>
    <w:next w:val="a2"/>
    <w:uiPriority w:val="99"/>
    <w:semiHidden/>
    <w:unhideWhenUsed/>
    <w:rsid w:val="00DB4492"/>
  </w:style>
  <w:style w:type="numbering" w:customStyle="1" w:styleId="34">
    <w:name w:val="Нет списка3"/>
    <w:next w:val="a2"/>
    <w:uiPriority w:val="99"/>
    <w:semiHidden/>
    <w:unhideWhenUsed/>
    <w:rsid w:val="00DB4492"/>
  </w:style>
  <w:style w:type="numbering" w:customStyle="1" w:styleId="44">
    <w:name w:val="Нет списка4"/>
    <w:next w:val="a2"/>
    <w:uiPriority w:val="99"/>
    <w:semiHidden/>
    <w:unhideWhenUsed/>
    <w:rsid w:val="00DB4492"/>
  </w:style>
  <w:style w:type="character" w:customStyle="1" w:styleId="1f1">
    <w:name w:val="Обычный1"/>
    <w:rsid w:val="00DB4492"/>
    <w:rPr>
      <w:rFonts w:ascii="Times New Roman" w:hAnsi="Times New Roman"/>
      <w:sz w:val="24"/>
    </w:rPr>
  </w:style>
  <w:style w:type="character" w:customStyle="1" w:styleId="24">
    <w:name w:val="Оглавление 2 Знак"/>
    <w:link w:val="23"/>
    <w:uiPriority w:val="39"/>
    <w:rsid w:val="00DB4492"/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character" w:customStyle="1" w:styleId="43">
    <w:name w:val="Оглавление 4 Знак"/>
    <w:link w:val="42"/>
    <w:uiPriority w:val="39"/>
    <w:rsid w:val="00DB4492"/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character" w:customStyle="1" w:styleId="64">
    <w:name w:val="Оглавление 6 Знак"/>
    <w:link w:val="63"/>
    <w:uiPriority w:val="39"/>
    <w:rsid w:val="00DB4492"/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character" w:customStyle="1" w:styleId="72">
    <w:name w:val="Оглавление 7 Знак"/>
    <w:link w:val="71"/>
    <w:uiPriority w:val="39"/>
    <w:rsid w:val="00DB4492"/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character" w:customStyle="1" w:styleId="33">
    <w:name w:val="Оглавление 3 Знак"/>
    <w:link w:val="32"/>
    <w:uiPriority w:val="39"/>
    <w:rsid w:val="00DB4492"/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character" w:styleId="afd">
    <w:name w:val="Hyperlink"/>
    <w:link w:val="1b"/>
    <w:rsid w:val="00DB4492"/>
    <w:rPr>
      <w:rFonts w:ascii="Calibri" w:eastAsia="Tahoma" w:hAnsi="Calibri" w:cs="Noto Sans Devanagari"/>
      <w:color w:val="0563C1"/>
      <w:sz w:val="20"/>
      <w:szCs w:val="20"/>
      <w:u w:val="single"/>
      <w:lang w:eastAsia="zh-CN" w:bidi="hi-IN"/>
    </w:rPr>
  </w:style>
  <w:style w:type="character" w:customStyle="1" w:styleId="1d">
    <w:name w:val="Оглавление 1 Знак"/>
    <w:link w:val="1c"/>
    <w:uiPriority w:val="39"/>
    <w:rsid w:val="00DB4492"/>
    <w:rPr>
      <w:rFonts w:ascii="XO Thames" w:eastAsia="Tahoma" w:hAnsi="XO Thames" w:cs="Noto Sans Devanagari"/>
      <w:b/>
      <w:color w:val="000000"/>
      <w:sz w:val="28"/>
      <w:szCs w:val="20"/>
      <w:lang w:eastAsia="zh-CN" w:bidi="hi-IN"/>
    </w:rPr>
  </w:style>
  <w:style w:type="character" w:customStyle="1" w:styleId="92">
    <w:name w:val="Оглавление 9 Знак"/>
    <w:link w:val="91"/>
    <w:uiPriority w:val="39"/>
    <w:rsid w:val="00DB4492"/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character" w:customStyle="1" w:styleId="82">
    <w:name w:val="Оглавление 8 Знак"/>
    <w:link w:val="81"/>
    <w:uiPriority w:val="39"/>
    <w:rsid w:val="00DB4492"/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character" w:customStyle="1" w:styleId="53">
    <w:name w:val="Оглавление 5 Знак"/>
    <w:link w:val="52"/>
    <w:uiPriority w:val="39"/>
    <w:rsid w:val="00DB4492"/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character" w:customStyle="1" w:styleId="ConsPlusNormal0">
    <w:name w:val="ConsPlusNormal Знак"/>
    <w:locked/>
    <w:rsid w:val="00DB4492"/>
    <w:rPr>
      <w:rFonts w:ascii="Calibri" w:eastAsia="Times New Roman" w:hAnsi="Calibri" w:cs="Calibri"/>
      <w:szCs w:val="20"/>
      <w:lang w:eastAsia="ru-RU"/>
    </w:rPr>
  </w:style>
  <w:style w:type="character" w:customStyle="1" w:styleId="aff5">
    <w:name w:val="Заголовок Знак"/>
    <w:link w:val="aff6"/>
    <w:uiPriority w:val="1"/>
    <w:rsid w:val="00DB4492"/>
    <w:rPr>
      <w:rFonts w:ascii="Times New Roman" w:eastAsia="Times New Roman" w:hAnsi="Times New Roman"/>
    </w:rPr>
  </w:style>
  <w:style w:type="paragraph" w:styleId="aff7">
    <w:name w:val="Revision"/>
    <w:hidden/>
    <w:uiPriority w:val="99"/>
    <w:semiHidden/>
    <w:rsid w:val="00DB4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TOC Heading"/>
    <w:basedOn w:val="1"/>
    <w:next w:val="a"/>
    <w:uiPriority w:val="39"/>
    <w:unhideWhenUsed/>
    <w:qFormat/>
    <w:rsid w:val="00DB4492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aff9">
    <w:name w:val="endnote text"/>
    <w:basedOn w:val="a"/>
    <w:link w:val="affa"/>
    <w:rsid w:val="00DB4492"/>
    <w:pPr>
      <w:spacing w:line="360" w:lineRule="atLeast"/>
      <w:jc w:val="both"/>
    </w:pPr>
  </w:style>
  <w:style w:type="character" w:customStyle="1" w:styleId="affa">
    <w:name w:val="Текст концевой сноски Знак"/>
    <w:basedOn w:val="a0"/>
    <w:link w:val="aff9"/>
    <w:rsid w:val="00DB44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b">
    <w:name w:val="endnote reference"/>
    <w:rsid w:val="00DB4492"/>
    <w:rPr>
      <w:vertAlign w:val="superscript"/>
    </w:rPr>
  </w:style>
  <w:style w:type="character" w:customStyle="1" w:styleId="affc">
    <w:name w:val="Другое_"/>
    <w:basedOn w:val="a0"/>
    <w:link w:val="affd"/>
    <w:rsid w:val="00DB4492"/>
    <w:rPr>
      <w:rFonts w:ascii="Times New Roman" w:eastAsia="Times New Roman" w:hAnsi="Times New Roman" w:cs="Times New Roman"/>
      <w:color w:val="282728"/>
      <w:sz w:val="26"/>
      <w:szCs w:val="26"/>
    </w:rPr>
  </w:style>
  <w:style w:type="paragraph" w:customStyle="1" w:styleId="affd">
    <w:name w:val="Другое"/>
    <w:basedOn w:val="a"/>
    <w:link w:val="affc"/>
    <w:rsid w:val="00DB4492"/>
    <w:pPr>
      <w:widowControl w:val="0"/>
      <w:ind w:firstLine="400"/>
    </w:pPr>
    <w:rPr>
      <w:color w:val="282728"/>
      <w:sz w:val="26"/>
      <w:szCs w:val="26"/>
      <w:lang w:eastAsia="en-US"/>
    </w:rPr>
  </w:style>
  <w:style w:type="character" w:customStyle="1" w:styleId="affe">
    <w:name w:val="Основной текст_"/>
    <w:basedOn w:val="a0"/>
    <w:link w:val="1f2"/>
    <w:rsid w:val="00DB4492"/>
    <w:rPr>
      <w:rFonts w:ascii="Times New Roman" w:eastAsia="Times New Roman" w:hAnsi="Times New Roman" w:cs="Times New Roman"/>
      <w:color w:val="282728"/>
      <w:sz w:val="26"/>
      <w:szCs w:val="26"/>
    </w:rPr>
  </w:style>
  <w:style w:type="paragraph" w:customStyle="1" w:styleId="1f2">
    <w:name w:val="Основной текст1"/>
    <w:basedOn w:val="a"/>
    <w:link w:val="affe"/>
    <w:rsid w:val="00DB4492"/>
    <w:pPr>
      <w:widowControl w:val="0"/>
      <w:ind w:firstLine="400"/>
    </w:pPr>
    <w:rPr>
      <w:color w:val="282728"/>
      <w:sz w:val="26"/>
      <w:szCs w:val="26"/>
      <w:lang w:eastAsia="en-US"/>
    </w:rPr>
  </w:style>
  <w:style w:type="numbering" w:customStyle="1" w:styleId="54">
    <w:name w:val="Нет списка5"/>
    <w:next w:val="a2"/>
    <w:uiPriority w:val="99"/>
    <w:semiHidden/>
    <w:unhideWhenUsed/>
    <w:rsid w:val="00DB4492"/>
  </w:style>
  <w:style w:type="table" w:customStyle="1" w:styleId="26">
    <w:name w:val="Сетка таблицы2"/>
    <w:basedOn w:val="a1"/>
    <w:next w:val="a7"/>
    <w:uiPriority w:val="59"/>
    <w:rsid w:val="00DB4492"/>
    <w:pPr>
      <w:suppressAutoHyphens/>
      <w:spacing w:after="0" w:line="240" w:lineRule="auto"/>
    </w:pPr>
    <w:rPr>
      <w:rFonts w:ascii="Calibri" w:eastAsia="Tahoma" w:hAnsi="Calibri" w:cs="Noto Sans Devanagari"/>
      <w:color w:val="000000"/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B4492"/>
  </w:style>
  <w:style w:type="numbering" w:customStyle="1" w:styleId="211">
    <w:name w:val="Нет списка21"/>
    <w:next w:val="a2"/>
    <w:uiPriority w:val="99"/>
    <w:semiHidden/>
    <w:unhideWhenUsed/>
    <w:rsid w:val="00DB4492"/>
  </w:style>
  <w:style w:type="numbering" w:customStyle="1" w:styleId="310">
    <w:name w:val="Нет списка31"/>
    <w:next w:val="a2"/>
    <w:uiPriority w:val="99"/>
    <w:semiHidden/>
    <w:unhideWhenUsed/>
    <w:rsid w:val="00DB4492"/>
  </w:style>
  <w:style w:type="numbering" w:customStyle="1" w:styleId="410">
    <w:name w:val="Нет списка41"/>
    <w:next w:val="a2"/>
    <w:uiPriority w:val="99"/>
    <w:semiHidden/>
    <w:unhideWhenUsed/>
    <w:rsid w:val="00DB4492"/>
  </w:style>
  <w:style w:type="numbering" w:customStyle="1" w:styleId="65">
    <w:name w:val="Нет списка6"/>
    <w:next w:val="a2"/>
    <w:uiPriority w:val="99"/>
    <w:semiHidden/>
    <w:unhideWhenUsed/>
    <w:rsid w:val="00DB4492"/>
  </w:style>
  <w:style w:type="table" w:customStyle="1" w:styleId="35">
    <w:name w:val="Сетка таблицы3"/>
    <w:basedOn w:val="a1"/>
    <w:next w:val="a7"/>
    <w:uiPriority w:val="59"/>
    <w:rsid w:val="00DB4492"/>
    <w:pPr>
      <w:suppressAutoHyphens/>
      <w:spacing w:after="0" w:line="240" w:lineRule="auto"/>
    </w:pPr>
    <w:rPr>
      <w:rFonts w:ascii="Calibri" w:eastAsia="Tahoma" w:hAnsi="Calibri" w:cs="Noto Sans Devanagari"/>
      <w:color w:val="000000"/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DB4492"/>
  </w:style>
  <w:style w:type="numbering" w:customStyle="1" w:styleId="220">
    <w:name w:val="Нет списка22"/>
    <w:next w:val="a2"/>
    <w:uiPriority w:val="99"/>
    <w:semiHidden/>
    <w:unhideWhenUsed/>
    <w:rsid w:val="00DB4492"/>
  </w:style>
  <w:style w:type="numbering" w:customStyle="1" w:styleId="320">
    <w:name w:val="Нет списка32"/>
    <w:next w:val="a2"/>
    <w:uiPriority w:val="99"/>
    <w:semiHidden/>
    <w:unhideWhenUsed/>
    <w:rsid w:val="00DB4492"/>
  </w:style>
  <w:style w:type="numbering" w:customStyle="1" w:styleId="420">
    <w:name w:val="Нет списка42"/>
    <w:next w:val="a2"/>
    <w:uiPriority w:val="99"/>
    <w:semiHidden/>
    <w:unhideWhenUsed/>
    <w:rsid w:val="00DB4492"/>
  </w:style>
  <w:style w:type="table" w:customStyle="1" w:styleId="45">
    <w:name w:val="Сетка таблицы4"/>
    <w:basedOn w:val="a1"/>
    <w:next w:val="a7"/>
    <w:uiPriority w:val="59"/>
    <w:rsid w:val="00DB4492"/>
    <w:pPr>
      <w:suppressAutoHyphens/>
      <w:spacing w:after="0" w:line="240" w:lineRule="auto"/>
    </w:pPr>
    <w:rPr>
      <w:rFonts w:ascii="Calibri" w:eastAsia="Tahoma" w:hAnsi="Calibri" w:cs="Noto Sans Devanagari"/>
      <w:color w:val="000000"/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">
    <w:name w:val="footnote text"/>
    <w:basedOn w:val="a"/>
    <w:link w:val="afff0"/>
    <w:uiPriority w:val="99"/>
    <w:unhideWhenUsed/>
    <w:rsid w:val="00DB4492"/>
  </w:style>
  <w:style w:type="character" w:customStyle="1" w:styleId="afff0">
    <w:name w:val="Текст сноски Знак"/>
    <w:basedOn w:val="a0"/>
    <w:link w:val="afff"/>
    <w:uiPriority w:val="99"/>
    <w:rsid w:val="00DB44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1">
    <w:name w:val="footnote reference"/>
    <w:uiPriority w:val="99"/>
    <w:unhideWhenUsed/>
    <w:rsid w:val="00DB4492"/>
    <w:rPr>
      <w:vertAlign w:val="superscript"/>
    </w:rPr>
  </w:style>
  <w:style w:type="character" w:customStyle="1" w:styleId="Heading2Char">
    <w:name w:val="Heading 2 Char"/>
    <w:uiPriority w:val="9"/>
    <w:rsid w:val="00DB4492"/>
    <w:rPr>
      <w:rFonts w:ascii="Arial" w:eastAsia="Arial" w:hAnsi="Arial" w:cs="Arial"/>
      <w:sz w:val="34"/>
    </w:rPr>
  </w:style>
  <w:style w:type="character" w:customStyle="1" w:styleId="Heading5Char">
    <w:name w:val="Heading 5 Char"/>
    <w:uiPriority w:val="9"/>
    <w:rsid w:val="00DB4492"/>
    <w:rPr>
      <w:rFonts w:ascii="Arial" w:eastAsia="Arial" w:hAnsi="Arial" w:cs="Arial"/>
      <w:b/>
      <w:bCs/>
      <w:sz w:val="24"/>
      <w:szCs w:val="24"/>
    </w:rPr>
  </w:style>
  <w:style w:type="character" w:customStyle="1" w:styleId="TitleChar">
    <w:name w:val="Title Char"/>
    <w:basedOn w:val="a0"/>
    <w:uiPriority w:val="10"/>
    <w:rsid w:val="00DB449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B4492"/>
    <w:rPr>
      <w:sz w:val="24"/>
      <w:szCs w:val="24"/>
    </w:rPr>
  </w:style>
  <w:style w:type="character" w:customStyle="1" w:styleId="QuoteChar">
    <w:name w:val="Quote Char"/>
    <w:uiPriority w:val="29"/>
    <w:rsid w:val="00DB4492"/>
    <w:rPr>
      <w:i/>
    </w:rPr>
  </w:style>
  <w:style w:type="character" w:customStyle="1" w:styleId="IntenseQuoteChar">
    <w:name w:val="Intense Quote Char"/>
    <w:uiPriority w:val="30"/>
    <w:rsid w:val="00DB4492"/>
    <w:rPr>
      <w:i/>
    </w:rPr>
  </w:style>
  <w:style w:type="character" w:customStyle="1" w:styleId="EndnoteTextChar">
    <w:name w:val="Endnote Text Char"/>
    <w:uiPriority w:val="99"/>
    <w:rsid w:val="00DB4492"/>
    <w:rPr>
      <w:sz w:val="20"/>
    </w:rPr>
  </w:style>
  <w:style w:type="character" w:customStyle="1" w:styleId="Heading1Char">
    <w:name w:val="Heading 1 Char"/>
    <w:uiPriority w:val="9"/>
    <w:rsid w:val="00DB4492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uiPriority w:val="9"/>
    <w:rsid w:val="00DB449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DB4492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uiPriority w:val="9"/>
    <w:rsid w:val="00DB449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DB449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DB449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DB4492"/>
    <w:rPr>
      <w:rFonts w:ascii="Arial" w:eastAsia="Arial" w:hAnsi="Arial" w:cs="Arial"/>
      <w:i/>
      <w:iCs/>
      <w:sz w:val="21"/>
      <w:szCs w:val="21"/>
    </w:rPr>
  </w:style>
  <w:style w:type="character" w:customStyle="1" w:styleId="27">
    <w:name w:val="Название Знак2"/>
    <w:uiPriority w:val="10"/>
    <w:rsid w:val="00DB4492"/>
    <w:rPr>
      <w:sz w:val="48"/>
      <w:szCs w:val="48"/>
    </w:rPr>
  </w:style>
  <w:style w:type="paragraph" w:styleId="28">
    <w:name w:val="Quote"/>
    <w:basedOn w:val="a"/>
    <w:next w:val="a"/>
    <w:link w:val="29"/>
    <w:uiPriority w:val="29"/>
    <w:qFormat/>
    <w:rsid w:val="00DB4492"/>
    <w:pPr>
      <w:ind w:left="720" w:right="720"/>
    </w:pPr>
    <w:rPr>
      <w:i/>
      <w:sz w:val="24"/>
      <w:szCs w:val="24"/>
    </w:rPr>
  </w:style>
  <w:style w:type="character" w:customStyle="1" w:styleId="29">
    <w:name w:val="Цитата 2 Знак"/>
    <w:basedOn w:val="a0"/>
    <w:link w:val="28"/>
    <w:uiPriority w:val="29"/>
    <w:rsid w:val="00DB4492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ff2">
    <w:name w:val="Intense Quote"/>
    <w:basedOn w:val="a"/>
    <w:next w:val="a"/>
    <w:link w:val="afff3"/>
    <w:uiPriority w:val="30"/>
    <w:qFormat/>
    <w:rsid w:val="00DB44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4"/>
      <w:szCs w:val="24"/>
    </w:rPr>
  </w:style>
  <w:style w:type="character" w:customStyle="1" w:styleId="afff3">
    <w:name w:val="Выделенная цитата Знак"/>
    <w:basedOn w:val="a0"/>
    <w:link w:val="afff2"/>
    <w:uiPriority w:val="30"/>
    <w:rsid w:val="00DB4492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uiPriority w:val="99"/>
    <w:rsid w:val="00DB4492"/>
  </w:style>
  <w:style w:type="character" w:customStyle="1" w:styleId="FooterChar">
    <w:name w:val="Footer Char"/>
    <w:uiPriority w:val="99"/>
    <w:rsid w:val="00DB4492"/>
  </w:style>
  <w:style w:type="character" w:customStyle="1" w:styleId="CaptionChar">
    <w:name w:val="Caption Char"/>
    <w:uiPriority w:val="99"/>
    <w:rsid w:val="00DB4492"/>
  </w:style>
  <w:style w:type="table" w:customStyle="1" w:styleId="TableGridLight">
    <w:name w:val="Table Grid Light"/>
    <w:uiPriority w:val="5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5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2">
    <w:name w:val="Таблица простая 21"/>
    <w:uiPriority w:val="5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DB4492"/>
    <w:rPr>
      <w:sz w:val="18"/>
    </w:rPr>
  </w:style>
  <w:style w:type="paragraph" w:styleId="afff4">
    <w:name w:val="table of figures"/>
    <w:basedOn w:val="a"/>
    <w:next w:val="a"/>
    <w:uiPriority w:val="99"/>
    <w:unhideWhenUsed/>
    <w:rsid w:val="00DB4492"/>
    <w:rPr>
      <w:sz w:val="24"/>
      <w:szCs w:val="24"/>
    </w:rPr>
  </w:style>
  <w:style w:type="character" w:customStyle="1" w:styleId="55">
    <w:name w:val="Основной текст (5)_"/>
    <w:link w:val="56"/>
    <w:rsid w:val="00DB4492"/>
    <w:rPr>
      <w:b/>
      <w:bCs/>
      <w:sz w:val="28"/>
      <w:szCs w:val="28"/>
      <w:shd w:val="clear" w:color="auto" w:fill="FFFFFF"/>
    </w:rPr>
  </w:style>
  <w:style w:type="paragraph" w:customStyle="1" w:styleId="56">
    <w:name w:val="Основной текст (5)"/>
    <w:basedOn w:val="a"/>
    <w:link w:val="55"/>
    <w:rsid w:val="00DB449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formattext">
    <w:name w:val="formattext"/>
    <w:basedOn w:val="a"/>
    <w:rsid w:val="00DB4492"/>
    <w:pPr>
      <w:spacing w:before="100" w:beforeAutospacing="1" w:after="100" w:afterAutospacing="1"/>
    </w:pPr>
    <w:rPr>
      <w:sz w:val="24"/>
      <w:szCs w:val="24"/>
    </w:rPr>
  </w:style>
  <w:style w:type="paragraph" w:customStyle="1" w:styleId="1f3">
    <w:name w:val="Обычный (веб)1"/>
    <w:basedOn w:val="a"/>
    <w:uiPriority w:val="99"/>
    <w:unhideWhenUsed/>
    <w:rsid w:val="00DB4492"/>
    <w:pPr>
      <w:spacing w:before="100" w:beforeAutospacing="1" w:after="100" w:afterAutospacing="1"/>
    </w:pPr>
    <w:rPr>
      <w:sz w:val="24"/>
      <w:szCs w:val="24"/>
    </w:rPr>
  </w:style>
  <w:style w:type="character" w:customStyle="1" w:styleId="afff5">
    <w:name w:val="Гипертекстовая ссылка"/>
    <w:uiPriority w:val="99"/>
    <w:rsid w:val="00DB4492"/>
    <w:rPr>
      <w:rFonts w:cs="Times New Roman"/>
      <w:color w:val="106BBE"/>
    </w:rPr>
  </w:style>
  <w:style w:type="paragraph" w:customStyle="1" w:styleId="aff6">
    <w:name w:val="Название;Заголовок"/>
    <w:basedOn w:val="a"/>
    <w:next w:val="a"/>
    <w:link w:val="aff5"/>
    <w:uiPriority w:val="1"/>
    <w:qFormat/>
    <w:rsid w:val="00DB4492"/>
    <w:pPr>
      <w:widowControl w:val="0"/>
      <w:ind w:left="1682" w:right="1721"/>
      <w:jc w:val="center"/>
    </w:pPr>
    <w:rPr>
      <w:rFonts w:cstheme="minorBidi"/>
      <w:sz w:val="22"/>
      <w:szCs w:val="22"/>
      <w:lang w:eastAsia="en-US"/>
    </w:rPr>
  </w:style>
  <w:style w:type="character" w:customStyle="1" w:styleId="spelle">
    <w:name w:val="spelle"/>
    <w:rsid w:val="00DB4492"/>
  </w:style>
  <w:style w:type="paragraph" w:styleId="HTML">
    <w:name w:val="HTML Preformatted"/>
    <w:basedOn w:val="a"/>
    <w:link w:val="HTML0"/>
    <w:uiPriority w:val="99"/>
    <w:unhideWhenUsed/>
    <w:rsid w:val="00DB44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B4492"/>
    <w:rPr>
      <w:rFonts w:ascii="Courier New" w:eastAsia="Times New Roman" w:hAnsi="Courier New" w:cs="Times New Roman"/>
      <w:sz w:val="20"/>
      <w:szCs w:val="20"/>
      <w:lang w:val="en-US"/>
    </w:rPr>
  </w:style>
  <w:style w:type="character" w:styleId="afff6">
    <w:name w:val="Strong"/>
    <w:uiPriority w:val="22"/>
    <w:qFormat/>
    <w:rsid w:val="00DB4492"/>
    <w:rPr>
      <w:b/>
      <w:bCs/>
    </w:rPr>
  </w:style>
  <w:style w:type="character" w:styleId="afff7">
    <w:name w:val="Emphasis"/>
    <w:uiPriority w:val="20"/>
    <w:qFormat/>
    <w:rsid w:val="00DB4492"/>
    <w:rPr>
      <w:i/>
      <w:iCs/>
    </w:rPr>
  </w:style>
  <w:style w:type="paragraph" w:customStyle="1" w:styleId="c">
    <w:name w:val="c"/>
    <w:basedOn w:val="a"/>
    <w:rsid w:val="00DB4492"/>
    <w:pPr>
      <w:spacing w:before="65" w:after="65"/>
      <w:ind w:left="491" w:right="491"/>
      <w:jc w:val="center"/>
    </w:pPr>
    <w:rPr>
      <w:sz w:val="24"/>
      <w:szCs w:val="24"/>
    </w:rPr>
  </w:style>
  <w:style w:type="paragraph" w:customStyle="1" w:styleId="t">
    <w:name w:val="t"/>
    <w:basedOn w:val="a"/>
    <w:rsid w:val="00DB4492"/>
    <w:pPr>
      <w:spacing w:before="65" w:after="65"/>
      <w:ind w:left="491" w:right="491"/>
      <w:jc w:val="center"/>
    </w:pPr>
    <w:rPr>
      <w:b/>
      <w:bCs/>
      <w:sz w:val="24"/>
      <w:szCs w:val="24"/>
    </w:rPr>
  </w:style>
  <w:style w:type="character" w:customStyle="1" w:styleId="ed">
    <w:name w:val="ed"/>
    <w:basedOn w:val="a0"/>
    <w:rsid w:val="00DB4492"/>
  </w:style>
  <w:style w:type="character" w:customStyle="1" w:styleId="mark">
    <w:name w:val="mark"/>
    <w:rsid w:val="00DB4492"/>
    <w:rPr>
      <w:i/>
      <w:iCs/>
      <w:color w:val="1111EE"/>
      <w:u w:val="none"/>
    </w:rPr>
  </w:style>
  <w:style w:type="character" w:customStyle="1" w:styleId="cmd">
    <w:name w:val="cmd"/>
    <w:basedOn w:val="a0"/>
    <w:rsid w:val="00DB4492"/>
  </w:style>
  <w:style w:type="character" w:styleId="afff8">
    <w:name w:val="FollowedHyperlink"/>
    <w:uiPriority w:val="99"/>
    <w:unhideWhenUsed/>
    <w:rsid w:val="00DB4492"/>
    <w:rPr>
      <w:color w:val="800080"/>
      <w:u w:val="single"/>
    </w:rPr>
  </w:style>
  <w:style w:type="character" w:customStyle="1" w:styleId="1f4">
    <w:name w:val="Название Знак1"/>
    <w:uiPriority w:val="1"/>
    <w:rsid w:val="00DB4492"/>
    <w:rPr>
      <w:rFonts w:ascii="Times New Roman" w:eastAsia="Times New Roman" w:hAnsi="Times New Roman" w:cs="Times New Roman"/>
      <w:lang w:val="en-US" w:eastAsia="en-US"/>
    </w:rPr>
  </w:style>
  <w:style w:type="character" w:customStyle="1" w:styleId="1f5">
    <w:name w:val="Заголовок Знак1"/>
    <w:rsid w:val="00DB4492"/>
    <w:rPr>
      <w:rFonts w:ascii="Cambria" w:eastAsia="Times New Roman" w:hAnsi="Cambria" w:cs="Times New Roman"/>
      <w:spacing w:val="-10"/>
      <w:sz w:val="56"/>
      <w:szCs w:val="56"/>
    </w:rPr>
  </w:style>
  <w:style w:type="character" w:customStyle="1" w:styleId="93">
    <w:name w:val="Основной текст (9)_"/>
    <w:link w:val="94"/>
    <w:rsid w:val="00DB4492"/>
    <w:rPr>
      <w:sz w:val="27"/>
      <w:szCs w:val="27"/>
      <w:shd w:val="clear" w:color="auto" w:fill="FFFFFF"/>
    </w:rPr>
  </w:style>
  <w:style w:type="paragraph" w:customStyle="1" w:styleId="94">
    <w:name w:val="Основной текст (9)"/>
    <w:basedOn w:val="a"/>
    <w:link w:val="93"/>
    <w:rsid w:val="00DB4492"/>
    <w:pPr>
      <w:shd w:val="clear" w:color="auto" w:fill="FFFFFF"/>
      <w:spacing w:before="600" w:line="322" w:lineRule="exac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f6">
    <w:name w:val="Неразрешенное упоминание1"/>
    <w:uiPriority w:val="99"/>
    <w:semiHidden/>
    <w:unhideWhenUsed/>
    <w:rsid w:val="00DB4492"/>
    <w:rPr>
      <w:color w:val="605E5C"/>
      <w:shd w:val="clear" w:color="auto" w:fill="E1DFDD"/>
    </w:rPr>
  </w:style>
  <w:style w:type="numbering" w:customStyle="1" w:styleId="1110">
    <w:name w:val="Нет списка111"/>
    <w:next w:val="a2"/>
    <w:uiPriority w:val="99"/>
    <w:semiHidden/>
    <w:unhideWhenUsed/>
    <w:rsid w:val="00DB4492"/>
  </w:style>
  <w:style w:type="numbering" w:customStyle="1" w:styleId="73">
    <w:name w:val="Нет списка7"/>
    <w:next w:val="a2"/>
    <w:uiPriority w:val="99"/>
    <w:semiHidden/>
    <w:unhideWhenUsed/>
    <w:rsid w:val="00DB4492"/>
  </w:style>
  <w:style w:type="numbering" w:customStyle="1" w:styleId="83">
    <w:name w:val="Нет списка8"/>
    <w:next w:val="a2"/>
    <w:uiPriority w:val="99"/>
    <w:semiHidden/>
    <w:unhideWhenUsed/>
    <w:rsid w:val="00DB4492"/>
  </w:style>
  <w:style w:type="numbering" w:customStyle="1" w:styleId="95">
    <w:name w:val="Нет списка9"/>
    <w:next w:val="a2"/>
    <w:uiPriority w:val="99"/>
    <w:semiHidden/>
    <w:unhideWhenUsed/>
    <w:rsid w:val="00DB4492"/>
  </w:style>
  <w:style w:type="paragraph" w:customStyle="1" w:styleId="StGen0">
    <w:name w:val="StGen0"/>
    <w:basedOn w:val="a"/>
    <w:next w:val="a"/>
    <w:uiPriority w:val="1"/>
    <w:qFormat/>
    <w:rsid w:val="00DB4492"/>
    <w:pPr>
      <w:widowControl w:val="0"/>
      <w:ind w:left="1682" w:right="1721"/>
      <w:jc w:val="center"/>
    </w:pPr>
    <w:rPr>
      <w:sz w:val="22"/>
      <w:szCs w:val="22"/>
    </w:rPr>
  </w:style>
  <w:style w:type="table" w:customStyle="1" w:styleId="1f7">
    <w:name w:val="Сетка таблицы светлая1"/>
    <w:basedOn w:val="a1"/>
    <w:uiPriority w:val="40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"/>
    <w:basedOn w:val="a1"/>
    <w:next w:val="a7"/>
    <w:uiPriority w:val="39"/>
    <w:rsid w:val="00DB4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"/>
    <w:basedOn w:val="a1"/>
    <w:next w:val="a7"/>
    <w:uiPriority w:val="59"/>
    <w:rsid w:val="00DB4492"/>
    <w:pPr>
      <w:suppressAutoHyphens/>
      <w:spacing w:after="0" w:line="240" w:lineRule="auto"/>
    </w:pPr>
    <w:rPr>
      <w:rFonts w:ascii="Calibri" w:eastAsia="Tahoma" w:hAnsi="Calibri" w:cs="Noto Sans Devanagari"/>
      <w:color w:val="000000"/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lineindent">
    <w:name w:val="First line indent"/>
    <w:basedOn w:val="a"/>
    <w:rsid w:val="00DB4492"/>
    <w:pPr>
      <w:widowControl w:val="0"/>
      <w:suppressAutoHyphens/>
      <w:autoSpaceDN w:val="0"/>
      <w:ind w:firstLine="709"/>
      <w:jc w:val="both"/>
      <w:textAlignment w:val="baseline"/>
    </w:pPr>
    <w:rPr>
      <w:rFonts w:ascii="PT Astra Serif" w:eastAsia="Source Han Sans CN Regular" w:hAnsi="PT Astra Serif" w:cs="Lohit Devanagari"/>
      <w:kern w:val="3"/>
      <w:sz w:val="21"/>
      <w:szCs w:val="24"/>
    </w:rPr>
  </w:style>
  <w:style w:type="paragraph" w:customStyle="1" w:styleId="1f8">
    <w:name w:val="Основной текст с отступом1"/>
    <w:basedOn w:val="a"/>
    <w:qFormat/>
    <w:rsid w:val="00DB4492"/>
    <w:pPr>
      <w:widowControl w:val="0"/>
      <w:suppressAutoHyphens/>
      <w:ind w:firstLine="709"/>
      <w:jc w:val="both"/>
      <w:textAlignment w:val="baseline"/>
    </w:pPr>
    <w:rPr>
      <w:rFonts w:ascii="PT Astra Serif" w:eastAsia="Source Han Sans CN Regular" w:hAnsi="PT Astra Serif" w:cs="Lohit Devanaga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4588&amp;dst=10001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7599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02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0CF0F-24DD-4615-B788-E6B5BE040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10366</TotalTime>
  <Pages>36</Pages>
  <Words>8287</Words>
  <Characters>47242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Белоконь Т.Ф.</dc:creator>
  <cp:lastModifiedBy>pk3073</cp:lastModifiedBy>
  <cp:revision>90</cp:revision>
  <cp:lastPrinted>2025-11-20T09:06:00Z</cp:lastPrinted>
  <dcterms:created xsi:type="dcterms:W3CDTF">2023-10-27T03:10:00Z</dcterms:created>
  <dcterms:modified xsi:type="dcterms:W3CDTF">2026-01-13T03:11:00Z</dcterms:modified>
</cp:coreProperties>
</file>