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Default Extension="wdp" ContentType="image/vnd.ms-photo"/>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B3" w:rsidRDefault="001F0EB3" w:rsidP="001F0EB3">
      <w:pPr>
        <w:autoSpaceDE w:val="0"/>
        <w:autoSpaceDN w:val="0"/>
        <w:adjustRightInd w:val="0"/>
        <w:spacing w:before="360"/>
        <w:jc w:val="center"/>
        <w:rPr>
          <w:b/>
          <w:noProof/>
          <w:sz w:val="32"/>
          <w:szCs w:val="32"/>
        </w:rPr>
      </w:pPr>
      <w:r>
        <w:rPr>
          <w:noProof/>
        </w:rPr>
        <w:drawing>
          <wp:inline distT="0" distB="0" distL="0" distR="0">
            <wp:extent cx="60007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20000" contrast="-20000"/>
                              </a14:imgEffect>
                            </a14:imgLayer>
                          </a14:imgProps>
                        </a:ext>
                      </a:extLst>
                    </a:blip>
                    <a:srcRect/>
                    <a:stretch>
                      <a:fillRect/>
                    </a:stretch>
                  </pic:blipFill>
                  <pic:spPr bwMode="auto">
                    <a:xfrm>
                      <a:off x="0" y="0"/>
                      <a:ext cx="600075" cy="695325"/>
                    </a:xfrm>
                    <a:prstGeom prst="rect">
                      <a:avLst/>
                    </a:prstGeom>
                    <a:noFill/>
                    <a:ln w="9525">
                      <a:noFill/>
                      <a:miter lim="800000"/>
                      <a:headEnd/>
                      <a:tailEnd/>
                    </a:ln>
                  </pic:spPr>
                </pic:pic>
              </a:graphicData>
            </a:graphic>
          </wp:inline>
        </w:drawing>
      </w:r>
    </w:p>
    <w:p w:rsidR="001F0EB3" w:rsidRDefault="001F0EB3" w:rsidP="001F0EB3">
      <w:pPr>
        <w:pStyle w:val="5"/>
        <w:rPr>
          <w:sz w:val="32"/>
          <w:szCs w:val="32"/>
          <w:lang w:val="ru-RU"/>
        </w:rPr>
      </w:pPr>
      <w:r>
        <w:rPr>
          <w:sz w:val="32"/>
          <w:szCs w:val="32"/>
          <w:lang w:val="ru-RU"/>
        </w:rPr>
        <w:t>КЕМЕРОВСКАЯ ОБЛАСТЬ</w:t>
      </w:r>
    </w:p>
    <w:p w:rsidR="001F0EB3" w:rsidRDefault="001F0EB3" w:rsidP="001F0EB3">
      <w:pPr>
        <w:pStyle w:val="5"/>
        <w:rPr>
          <w:sz w:val="32"/>
          <w:szCs w:val="32"/>
          <w:lang w:val="ru-RU"/>
        </w:rPr>
      </w:pPr>
      <w:r w:rsidRPr="005555BA">
        <w:rPr>
          <w:sz w:val="32"/>
          <w:szCs w:val="32"/>
          <w:lang w:val="ru-RU"/>
        </w:rPr>
        <w:t>АДМИНИСТРАЦИ</w:t>
      </w:r>
      <w:r>
        <w:rPr>
          <w:sz w:val="32"/>
          <w:szCs w:val="32"/>
          <w:lang w:val="ru-RU"/>
        </w:rPr>
        <w:t>Я</w:t>
      </w:r>
      <w:r w:rsidRPr="005555BA">
        <w:rPr>
          <w:sz w:val="32"/>
          <w:szCs w:val="32"/>
          <w:lang w:val="ru-RU"/>
        </w:rPr>
        <w:t xml:space="preserve"> </w:t>
      </w:r>
    </w:p>
    <w:p w:rsidR="001F0EB3" w:rsidRPr="005555BA" w:rsidRDefault="001F0EB3" w:rsidP="001F0EB3">
      <w:pPr>
        <w:pStyle w:val="5"/>
        <w:ind w:left="-180" w:right="-251"/>
        <w:rPr>
          <w:sz w:val="32"/>
          <w:szCs w:val="32"/>
          <w:lang w:val="ru-RU"/>
        </w:rPr>
      </w:pPr>
      <w:r>
        <w:rPr>
          <w:sz w:val="32"/>
          <w:szCs w:val="32"/>
          <w:lang w:val="ru-RU"/>
        </w:rPr>
        <w:t xml:space="preserve">ПРОМЫШЛЕННОВСКОГО МУНИЦИПАЛЬНОГО </w:t>
      </w:r>
      <w:r w:rsidR="00A15E33">
        <w:rPr>
          <w:sz w:val="32"/>
          <w:szCs w:val="32"/>
          <w:lang w:val="ru-RU"/>
        </w:rPr>
        <w:t>ОКРУГА</w:t>
      </w:r>
    </w:p>
    <w:p w:rsidR="001F0EB3" w:rsidRPr="005555BA" w:rsidRDefault="001F0EB3" w:rsidP="001F0EB3">
      <w:pPr>
        <w:pStyle w:val="4"/>
        <w:spacing w:before="360"/>
        <w:rPr>
          <w:b w:val="0"/>
          <w:bCs w:val="0"/>
          <w:spacing w:val="60"/>
          <w:sz w:val="28"/>
          <w:szCs w:val="28"/>
          <w:lang w:val="ru-RU"/>
        </w:rPr>
      </w:pPr>
      <w:r>
        <w:rPr>
          <w:b w:val="0"/>
          <w:bCs w:val="0"/>
          <w:spacing w:val="60"/>
          <w:sz w:val="28"/>
          <w:szCs w:val="28"/>
          <w:lang w:val="ru-RU"/>
        </w:rPr>
        <w:t>ПОСТАНОВЛЕНИЕ</w:t>
      </w:r>
    </w:p>
    <w:p w:rsidR="001F0EB3" w:rsidRPr="00DD6582" w:rsidRDefault="00B13F5B" w:rsidP="001F0EB3">
      <w:pPr>
        <w:autoSpaceDE w:val="0"/>
        <w:autoSpaceDN w:val="0"/>
        <w:adjustRightInd w:val="0"/>
        <w:spacing w:before="480"/>
        <w:jc w:val="center"/>
        <w:rPr>
          <w:sz w:val="24"/>
          <w:szCs w:val="24"/>
          <w:u w:val="single"/>
        </w:rPr>
      </w:pPr>
      <w:r w:rsidRPr="00DD6582">
        <w:rPr>
          <w:sz w:val="24"/>
          <w:szCs w:val="24"/>
        </w:rPr>
        <w:t xml:space="preserve">от « </w:t>
      </w:r>
      <w:r w:rsidR="00DD6582" w:rsidRPr="00DD6582">
        <w:rPr>
          <w:sz w:val="24"/>
          <w:szCs w:val="24"/>
          <w:u w:val="single"/>
        </w:rPr>
        <w:t>30</w:t>
      </w:r>
      <w:r w:rsidR="00DD6582" w:rsidRPr="00DD6582">
        <w:rPr>
          <w:sz w:val="24"/>
          <w:szCs w:val="24"/>
        </w:rPr>
        <w:t xml:space="preserve"> </w:t>
      </w:r>
      <w:r w:rsidR="00554D2A" w:rsidRPr="00DD6582">
        <w:rPr>
          <w:sz w:val="24"/>
          <w:szCs w:val="24"/>
        </w:rPr>
        <w:t xml:space="preserve"> </w:t>
      </w:r>
      <w:r w:rsidR="001F0EB3" w:rsidRPr="00DD6582">
        <w:rPr>
          <w:sz w:val="24"/>
          <w:szCs w:val="24"/>
        </w:rPr>
        <w:t>»</w:t>
      </w:r>
      <w:r w:rsidR="00F8146B" w:rsidRPr="00DD6582">
        <w:rPr>
          <w:sz w:val="24"/>
          <w:szCs w:val="24"/>
        </w:rPr>
        <w:t xml:space="preserve"> </w:t>
      </w:r>
      <w:r w:rsidR="00DD6582" w:rsidRPr="00DD6582">
        <w:rPr>
          <w:sz w:val="24"/>
          <w:szCs w:val="24"/>
          <w:u w:val="single"/>
        </w:rPr>
        <w:t>октября 2025</w:t>
      </w:r>
      <w:r w:rsidR="00DD6582" w:rsidRPr="00DD6582">
        <w:rPr>
          <w:sz w:val="24"/>
          <w:szCs w:val="24"/>
        </w:rPr>
        <w:t xml:space="preserve"> </w:t>
      </w:r>
      <w:r w:rsidR="00AA6BB4" w:rsidRPr="00DD6582">
        <w:rPr>
          <w:sz w:val="24"/>
          <w:szCs w:val="24"/>
        </w:rPr>
        <w:t>г.</w:t>
      </w:r>
      <w:r w:rsidR="00C86A2C" w:rsidRPr="00DD6582">
        <w:rPr>
          <w:sz w:val="24"/>
          <w:szCs w:val="24"/>
        </w:rPr>
        <w:t xml:space="preserve"> </w:t>
      </w:r>
      <w:r w:rsidR="001F0EB3" w:rsidRPr="00DD6582">
        <w:rPr>
          <w:sz w:val="24"/>
          <w:szCs w:val="24"/>
        </w:rPr>
        <w:t xml:space="preserve"> №</w:t>
      </w:r>
      <w:r w:rsidR="00DD6582">
        <w:rPr>
          <w:sz w:val="24"/>
          <w:szCs w:val="24"/>
        </w:rPr>
        <w:t xml:space="preserve"> </w:t>
      </w:r>
      <w:bookmarkStart w:id="0" w:name="_GoBack"/>
      <w:r w:rsidR="00DD6582" w:rsidRPr="00DD6582">
        <w:rPr>
          <w:sz w:val="24"/>
          <w:szCs w:val="24"/>
          <w:u w:val="single"/>
        </w:rPr>
        <w:t>1016-П</w:t>
      </w:r>
      <w:bookmarkEnd w:id="0"/>
    </w:p>
    <w:p w:rsidR="001F0EB3" w:rsidRPr="00526D52" w:rsidRDefault="001F0EB3" w:rsidP="001F0EB3">
      <w:pPr>
        <w:autoSpaceDE w:val="0"/>
        <w:autoSpaceDN w:val="0"/>
        <w:adjustRightInd w:val="0"/>
        <w:spacing w:before="120"/>
        <w:jc w:val="center"/>
      </w:pPr>
      <w:r w:rsidRPr="00526D52">
        <w:t>пгт. Промышленная</w:t>
      </w:r>
    </w:p>
    <w:p w:rsidR="00830AC2" w:rsidRDefault="00830AC2" w:rsidP="001F0EB3">
      <w:pPr>
        <w:autoSpaceDE w:val="0"/>
        <w:autoSpaceDN w:val="0"/>
        <w:adjustRightInd w:val="0"/>
        <w:spacing w:before="120"/>
        <w:jc w:val="center"/>
        <w:rPr>
          <w:sz w:val="28"/>
          <w:szCs w:val="28"/>
        </w:rPr>
      </w:pPr>
    </w:p>
    <w:p w:rsidR="003873AB" w:rsidRDefault="003873AB" w:rsidP="001F0EB3">
      <w:pPr>
        <w:autoSpaceDE w:val="0"/>
        <w:autoSpaceDN w:val="0"/>
        <w:adjustRightInd w:val="0"/>
        <w:spacing w:before="120"/>
        <w:jc w:val="center"/>
        <w:rPr>
          <w:sz w:val="28"/>
          <w:szCs w:val="28"/>
        </w:rPr>
      </w:pPr>
    </w:p>
    <w:p w:rsidR="001F0EB3" w:rsidRPr="009A0338" w:rsidRDefault="00E002F1" w:rsidP="001F0EB3">
      <w:pPr>
        <w:tabs>
          <w:tab w:val="left" w:pos="180"/>
          <w:tab w:val="left" w:pos="540"/>
          <w:tab w:val="left" w:pos="9180"/>
          <w:tab w:val="left" w:pos="9720"/>
          <w:tab w:val="left" w:pos="10260"/>
        </w:tabs>
        <w:jc w:val="center"/>
        <w:rPr>
          <w:b/>
          <w:sz w:val="28"/>
          <w:szCs w:val="28"/>
        </w:rPr>
      </w:pPr>
      <w:r w:rsidRPr="009C0153">
        <w:rPr>
          <w:b/>
          <w:color w:val="FF0000"/>
          <w:sz w:val="28"/>
          <w:szCs w:val="28"/>
        </w:rPr>
        <w:t xml:space="preserve"> </w:t>
      </w:r>
      <w:r w:rsidRPr="009A0338">
        <w:rPr>
          <w:b/>
          <w:sz w:val="28"/>
          <w:szCs w:val="28"/>
        </w:rPr>
        <w:t xml:space="preserve">Об утверждении муниципальной программы «Управление муниципальными финансами Промышленновского </w:t>
      </w:r>
      <w:r w:rsidR="00D76F3A" w:rsidRPr="009A0338">
        <w:rPr>
          <w:b/>
          <w:sz w:val="28"/>
          <w:szCs w:val="28"/>
        </w:rPr>
        <w:t xml:space="preserve">муниципального </w:t>
      </w:r>
      <w:r w:rsidR="009B3D98" w:rsidRPr="009A0338">
        <w:rPr>
          <w:b/>
          <w:sz w:val="28"/>
          <w:szCs w:val="28"/>
        </w:rPr>
        <w:t>округа</w:t>
      </w:r>
      <w:r w:rsidR="009A0338" w:rsidRPr="009A0338">
        <w:rPr>
          <w:b/>
          <w:sz w:val="28"/>
          <w:szCs w:val="28"/>
        </w:rPr>
        <w:t>» на 2026</w:t>
      </w:r>
      <w:r w:rsidRPr="009A0338">
        <w:rPr>
          <w:b/>
          <w:sz w:val="28"/>
          <w:szCs w:val="28"/>
        </w:rPr>
        <w:t>-202</w:t>
      </w:r>
      <w:r w:rsidR="00272E2B">
        <w:rPr>
          <w:b/>
          <w:sz w:val="28"/>
          <w:szCs w:val="28"/>
        </w:rPr>
        <w:t>8</w:t>
      </w:r>
      <w:r w:rsidRPr="009A0338">
        <w:rPr>
          <w:b/>
          <w:sz w:val="28"/>
          <w:szCs w:val="28"/>
        </w:rPr>
        <w:t xml:space="preserve"> годы</w:t>
      </w:r>
      <w:r w:rsidR="001F0EB3" w:rsidRPr="009A0338">
        <w:rPr>
          <w:b/>
          <w:sz w:val="28"/>
          <w:szCs w:val="28"/>
        </w:rPr>
        <w:t xml:space="preserve"> </w:t>
      </w:r>
    </w:p>
    <w:p w:rsidR="0048275B" w:rsidRDefault="0048275B" w:rsidP="001F0EB3">
      <w:pPr>
        <w:tabs>
          <w:tab w:val="left" w:pos="180"/>
          <w:tab w:val="left" w:pos="9180"/>
        </w:tabs>
        <w:adjustRightInd w:val="0"/>
        <w:ind w:firstLine="360"/>
        <w:jc w:val="both"/>
        <w:outlineLvl w:val="0"/>
        <w:rPr>
          <w:b/>
          <w:sz w:val="28"/>
          <w:szCs w:val="28"/>
        </w:rPr>
      </w:pPr>
    </w:p>
    <w:p w:rsidR="004B4C7C" w:rsidRPr="004B4C7C" w:rsidRDefault="00DD525F" w:rsidP="00A36031">
      <w:pPr>
        <w:tabs>
          <w:tab w:val="left" w:pos="180"/>
          <w:tab w:val="left" w:pos="709"/>
          <w:tab w:val="left" w:pos="9180"/>
        </w:tabs>
        <w:adjustRightInd w:val="0"/>
        <w:ind w:firstLine="567"/>
        <w:jc w:val="both"/>
        <w:outlineLvl w:val="0"/>
        <w:rPr>
          <w:sz w:val="28"/>
          <w:szCs w:val="28"/>
        </w:rPr>
      </w:pPr>
      <w:r>
        <w:rPr>
          <w:color w:val="000000" w:themeColor="text1"/>
          <w:sz w:val="28"/>
          <w:szCs w:val="28"/>
        </w:rPr>
        <w:t xml:space="preserve"> </w:t>
      </w:r>
      <w:r w:rsidR="00A36031" w:rsidRPr="00A36031">
        <w:rPr>
          <w:color w:val="000000" w:themeColor="text1"/>
          <w:sz w:val="28"/>
          <w:szCs w:val="28"/>
        </w:rPr>
        <w:t xml:space="preserve">В соответствии </w:t>
      </w:r>
      <w:r w:rsidR="007016A5">
        <w:rPr>
          <w:color w:val="000000" w:themeColor="text1"/>
          <w:sz w:val="28"/>
          <w:szCs w:val="28"/>
        </w:rPr>
        <w:t xml:space="preserve">с </w:t>
      </w:r>
      <w:r w:rsidR="004B4C7C" w:rsidRPr="004B4C7C">
        <w:rPr>
          <w:sz w:val="28"/>
          <w:szCs w:val="28"/>
        </w:rPr>
        <w:t xml:space="preserve">постановлением администрации Промышленновского муниципального округа </w:t>
      </w:r>
      <w:r w:rsidR="00F8146B">
        <w:rPr>
          <w:sz w:val="28"/>
          <w:szCs w:val="28"/>
        </w:rPr>
        <w:t>от 2</w:t>
      </w:r>
      <w:r w:rsidR="005065ED">
        <w:rPr>
          <w:sz w:val="28"/>
          <w:szCs w:val="28"/>
        </w:rPr>
        <w:t>6</w:t>
      </w:r>
      <w:r w:rsidR="00F8146B">
        <w:rPr>
          <w:sz w:val="28"/>
          <w:szCs w:val="28"/>
        </w:rPr>
        <w:t>.0</w:t>
      </w:r>
      <w:r w:rsidR="005065ED">
        <w:rPr>
          <w:sz w:val="28"/>
          <w:szCs w:val="28"/>
        </w:rPr>
        <w:t>6</w:t>
      </w:r>
      <w:r w:rsidR="00F8146B">
        <w:rPr>
          <w:sz w:val="28"/>
          <w:szCs w:val="28"/>
        </w:rPr>
        <w:t>.202</w:t>
      </w:r>
      <w:r w:rsidR="005065ED">
        <w:rPr>
          <w:sz w:val="28"/>
          <w:szCs w:val="28"/>
        </w:rPr>
        <w:t>5</w:t>
      </w:r>
      <w:r w:rsidR="00F8146B">
        <w:rPr>
          <w:sz w:val="28"/>
          <w:szCs w:val="28"/>
        </w:rPr>
        <w:t xml:space="preserve"> № 6</w:t>
      </w:r>
      <w:r w:rsidR="004B4C7C" w:rsidRPr="004B4C7C">
        <w:rPr>
          <w:sz w:val="28"/>
          <w:szCs w:val="28"/>
        </w:rPr>
        <w:t>4</w:t>
      </w:r>
      <w:r w:rsidR="00F8146B">
        <w:rPr>
          <w:sz w:val="28"/>
          <w:szCs w:val="28"/>
        </w:rPr>
        <w:t>0</w:t>
      </w:r>
      <w:r w:rsidR="004B4C7C" w:rsidRPr="004B4C7C">
        <w:rPr>
          <w:sz w:val="28"/>
          <w:szCs w:val="28"/>
        </w:rPr>
        <w:t>-П «О</w:t>
      </w:r>
      <w:r w:rsidR="00F8146B">
        <w:rPr>
          <w:sz w:val="28"/>
          <w:szCs w:val="28"/>
        </w:rPr>
        <w:t xml:space="preserve"> </w:t>
      </w:r>
      <w:r w:rsidR="004B4C7C" w:rsidRPr="004B4C7C">
        <w:rPr>
          <w:sz w:val="28"/>
          <w:szCs w:val="28"/>
        </w:rPr>
        <w:t>порядк</w:t>
      </w:r>
      <w:r w:rsidR="00F8146B">
        <w:rPr>
          <w:sz w:val="28"/>
          <w:szCs w:val="28"/>
        </w:rPr>
        <w:t>е</w:t>
      </w:r>
      <w:r w:rsidR="004B4C7C" w:rsidRPr="004B4C7C">
        <w:rPr>
          <w:sz w:val="28"/>
          <w:szCs w:val="28"/>
        </w:rPr>
        <w:t xml:space="preserve"> разработки</w:t>
      </w:r>
      <w:r w:rsidR="00F8146B">
        <w:rPr>
          <w:sz w:val="28"/>
          <w:szCs w:val="28"/>
        </w:rPr>
        <w:t xml:space="preserve"> и</w:t>
      </w:r>
      <w:r w:rsidR="004B4C7C" w:rsidRPr="004B4C7C">
        <w:rPr>
          <w:sz w:val="28"/>
          <w:szCs w:val="28"/>
        </w:rPr>
        <w:t xml:space="preserve"> реализации муниципальных программ</w:t>
      </w:r>
      <w:r w:rsidR="00F8146B">
        <w:rPr>
          <w:sz w:val="28"/>
          <w:szCs w:val="28"/>
        </w:rPr>
        <w:t xml:space="preserve">  </w:t>
      </w:r>
      <w:r w:rsidR="004B4C7C" w:rsidRPr="004B4C7C">
        <w:rPr>
          <w:sz w:val="28"/>
          <w:szCs w:val="28"/>
        </w:rPr>
        <w:t>Промышленновского муниципального округа</w:t>
      </w:r>
      <w:r w:rsidR="00F8146B">
        <w:rPr>
          <w:sz w:val="28"/>
          <w:szCs w:val="28"/>
        </w:rPr>
        <w:t>»</w:t>
      </w:r>
      <w:r w:rsidR="0099754C">
        <w:rPr>
          <w:sz w:val="28"/>
          <w:szCs w:val="28"/>
        </w:rPr>
        <w:t xml:space="preserve"> </w:t>
      </w:r>
      <w:r w:rsidR="00A10C9D">
        <w:rPr>
          <w:sz w:val="28"/>
          <w:szCs w:val="28"/>
        </w:rPr>
        <w:t xml:space="preserve"> и </w:t>
      </w:r>
      <w:r w:rsidR="0099754C">
        <w:rPr>
          <w:sz w:val="28"/>
          <w:szCs w:val="28"/>
        </w:rPr>
        <w:t xml:space="preserve">в соответствии с постановлением  </w:t>
      </w:r>
      <w:r w:rsidR="0099754C" w:rsidRPr="0099754C">
        <w:rPr>
          <w:sz w:val="28"/>
          <w:szCs w:val="28"/>
        </w:rPr>
        <w:t xml:space="preserve">администрации Промышленновского муниципального округа </w:t>
      </w:r>
      <w:r w:rsidR="0099754C" w:rsidRPr="00D144B5">
        <w:rPr>
          <w:sz w:val="28"/>
          <w:szCs w:val="28"/>
        </w:rPr>
        <w:t>от 2</w:t>
      </w:r>
      <w:r w:rsidR="009A0338" w:rsidRPr="00D144B5">
        <w:rPr>
          <w:sz w:val="28"/>
          <w:szCs w:val="28"/>
        </w:rPr>
        <w:t>0</w:t>
      </w:r>
      <w:r w:rsidR="0099754C" w:rsidRPr="00D144B5">
        <w:rPr>
          <w:sz w:val="28"/>
          <w:szCs w:val="28"/>
        </w:rPr>
        <w:t>.08.20</w:t>
      </w:r>
      <w:r w:rsidR="009A0338" w:rsidRPr="00D144B5">
        <w:rPr>
          <w:sz w:val="28"/>
          <w:szCs w:val="28"/>
        </w:rPr>
        <w:t>25</w:t>
      </w:r>
      <w:r w:rsidR="0099754C" w:rsidRPr="00D144B5">
        <w:rPr>
          <w:sz w:val="28"/>
          <w:szCs w:val="28"/>
        </w:rPr>
        <w:t xml:space="preserve"> № </w:t>
      </w:r>
      <w:r w:rsidR="00D144B5" w:rsidRPr="00D144B5">
        <w:rPr>
          <w:sz w:val="28"/>
          <w:szCs w:val="28"/>
        </w:rPr>
        <w:t>832</w:t>
      </w:r>
      <w:r w:rsidR="0099754C" w:rsidRPr="00D144B5">
        <w:rPr>
          <w:sz w:val="28"/>
          <w:szCs w:val="28"/>
        </w:rPr>
        <w:t>-П  «Об утверждении перечня муниципальных программ, реализуемых за счет средств местного бюджета, на</w:t>
      </w:r>
      <w:r w:rsidR="008F4DCB" w:rsidRPr="00D144B5">
        <w:rPr>
          <w:sz w:val="28"/>
          <w:szCs w:val="28"/>
        </w:rPr>
        <w:t xml:space="preserve">    </w:t>
      </w:r>
      <w:r w:rsidR="0099754C" w:rsidRPr="00D144B5">
        <w:rPr>
          <w:sz w:val="28"/>
          <w:szCs w:val="28"/>
        </w:rPr>
        <w:t xml:space="preserve"> 20</w:t>
      </w:r>
      <w:r w:rsidR="00D144B5" w:rsidRPr="00D144B5">
        <w:rPr>
          <w:sz w:val="28"/>
          <w:szCs w:val="28"/>
        </w:rPr>
        <w:t>26</w:t>
      </w:r>
      <w:r w:rsidR="0099754C" w:rsidRPr="00D144B5">
        <w:rPr>
          <w:sz w:val="28"/>
          <w:szCs w:val="28"/>
        </w:rPr>
        <w:t>-202</w:t>
      </w:r>
      <w:r w:rsidR="00F8146B" w:rsidRPr="00D144B5">
        <w:rPr>
          <w:sz w:val="28"/>
          <w:szCs w:val="28"/>
        </w:rPr>
        <w:t>8</w:t>
      </w:r>
      <w:r w:rsidR="00D144B5" w:rsidRPr="00D144B5">
        <w:rPr>
          <w:sz w:val="28"/>
          <w:szCs w:val="28"/>
        </w:rPr>
        <w:t xml:space="preserve"> годы»</w:t>
      </w:r>
      <w:r w:rsidR="004B4C7C" w:rsidRPr="00D144B5">
        <w:rPr>
          <w:sz w:val="28"/>
          <w:szCs w:val="28"/>
        </w:rPr>
        <w:t>:</w:t>
      </w:r>
    </w:p>
    <w:p w:rsidR="007016A5" w:rsidRDefault="00F8146B" w:rsidP="007016A5">
      <w:pPr>
        <w:numPr>
          <w:ilvl w:val="0"/>
          <w:numId w:val="1"/>
        </w:numPr>
        <w:tabs>
          <w:tab w:val="left" w:pos="360"/>
          <w:tab w:val="left" w:pos="540"/>
          <w:tab w:val="left" w:pos="993"/>
          <w:tab w:val="left" w:pos="10260"/>
        </w:tabs>
        <w:ind w:left="0" w:firstLine="567"/>
        <w:contextualSpacing/>
        <w:jc w:val="both"/>
        <w:rPr>
          <w:sz w:val="28"/>
          <w:szCs w:val="28"/>
        </w:rPr>
      </w:pPr>
      <w:r>
        <w:rPr>
          <w:sz w:val="28"/>
          <w:szCs w:val="28"/>
        </w:rPr>
        <w:t xml:space="preserve">Утвердить прилагаемую </w:t>
      </w:r>
      <w:r w:rsidR="007016A5" w:rsidRPr="004B4C7C">
        <w:rPr>
          <w:sz w:val="28"/>
          <w:szCs w:val="28"/>
        </w:rPr>
        <w:t>муниципальн</w:t>
      </w:r>
      <w:r>
        <w:rPr>
          <w:sz w:val="28"/>
          <w:szCs w:val="28"/>
        </w:rPr>
        <w:t>ую</w:t>
      </w:r>
      <w:r w:rsidR="007016A5" w:rsidRPr="004B4C7C">
        <w:rPr>
          <w:sz w:val="28"/>
          <w:szCs w:val="28"/>
        </w:rPr>
        <w:t xml:space="preserve"> программ</w:t>
      </w:r>
      <w:r>
        <w:rPr>
          <w:sz w:val="28"/>
          <w:szCs w:val="28"/>
        </w:rPr>
        <w:t xml:space="preserve">у Промышленновского муниципального округа </w:t>
      </w:r>
      <w:r w:rsidR="007016A5" w:rsidRPr="004B4C7C">
        <w:rPr>
          <w:sz w:val="28"/>
          <w:szCs w:val="28"/>
        </w:rPr>
        <w:t xml:space="preserve"> «Управление муниципальными финансами Промышленновского </w:t>
      </w:r>
      <w:r w:rsidR="00D76F3A">
        <w:rPr>
          <w:sz w:val="28"/>
          <w:szCs w:val="28"/>
        </w:rPr>
        <w:t xml:space="preserve">муниципального </w:t>
      </w:r>
      <w:r w:rsidR="007016A5" w:rsidRPr="004B4C7C">
        <w:rPr>
          <w:sz w:val="28"/>
          <w:szCs w:val="28"/>
        </w:rPr>
        <w:t>округа» на 20</w:t>
      </w:r>
      <w:r w:rsidR="00A762C4">
        <w:rPr>
          <w:sz w:val="28"/>
          <w:szCs w:val="28"/>
        </w:rPr>
        <w:t>26</w:t>
      </w:r>
      <w:r w:rsidR="007016A5" w:rsidRPr="004B4C7C">
        <w:rPr>
          <w:sz w:val="28"/>
          <w:szCs w:val="28"/>
        </w:rPr>
        <w:t>-202</w:t>
      </w:r>
      <w:r>
        <w:rPr>
          <w:sz w:val="28"/>
          <w:szCs w:val="28"/>
        </w:rPr>
        <w:t>8 годы.</w:t>
      </w:r>
    </w:p>
    <w:p w:rsidR="00F8146B" w:rsidRPr="004921E4" w:rsidRDefault="00F8146B" w:rsidP="004921E4">
      <w:pPr>
        <w:pStyle w:val="a5"/>
        <w:numPr>
          <w:ilvl w:val="0"/>
          <w:numId w:val="1"/>
        </w:numPr>
        <w:tabs>
          <w:tab w:val="left" w:pos="426"/>
          <w:tab w:val="left" w:pos="993"/>
          <w:tab w:val="left" w:pos="10260"/>
        </w:tabs>
        <w:jc w:val="both"/>
        <w:rPr>
          <w:color w:val="000000" w:themeColor="text1"/>
          <w:sz w:val="28"/>
          <w:szCs w:val="28"/>
        </w:rPr>
      </w:pPr>
      <w:r w:rsidRPr="004921E4">
        <w:rPr>
          <w:color w:val="000000" w:themeColor="text1"/>
          <w:sz w:val="28"/>
          <w:szCs w:val="28"/>
        </w:rPr>
        <w:t>Признать утратившими силу:</w:t>
      </w:r>
    </w:p>
    <w:p w:rsidR="00F8146B" w:rsidRPr="00A26893" w:rsidRDefault="00A26893" w:rsidP="00A26893">
      <w:pPr>
        <w:tabs>
          <w:tab w:val="left" w:pos="0"/>
          <w:tab w:val="left" w:pos="10260"/>
        </w:tabs>
        <w:jc w:val="both"/>
        <w:rPr>
          <w:sz w:val="28"/>
          <w:szCs w:val="28"/>
        </w:rPr>
      </w:pPr>
      <w:r>
        <w:rPr>
          <w:color w:val="000000" w:themeColor="text1"/>
          <w:sz w:val="28"/>
          <w:szCs w:val="28"/>
        </w:rPr>
        <w:t xml:space="preserve">        </w:t>
      </w:r>
      <w:r w:rsidR="00840FBC">
        <w:rPr>
          <w:color w:val="000000" w:themeColor="text1"/>
          <w:sz w:val="28"/>
          <w:szCs w:val="28"/>
        </w:rPr>
        <w:t xml:space="preserve">2.1. </w:t>
      </w:r>
      <w:r>
        <w:rPr>
          <w:color w:val="000000" w:themeColor="text1"/>
          <w:sz w:val="28"/>
          <w:szCs w:val="28"/>
        </w:rPr>
        <w:t>п</w:t>
      </w:r>
      <w:r w:rsidR="004921E4" w:rsidRPr="00A26893">
        <w:rPr>
          <w:color w:val="000000" w:themeColor="text1"/>
          <w:sz w:val="28"/>
          <w:szCs w:val="28"/>
        </w:rPr>
        <w:t>остановлени</w:t>
      </w:r>
      <w:r w:rsidRPr="00A26893">
        <w:rPr>
          <w:color w:val="000000" w:themeColor="text1"/>
          <w:sz w:val="28"/>
          <w:szCs w:val="28"/>
        </w:rPr>
        <w:t>е</w:t>
      </w:r>
      <w:r w:rsidR="004921E4" w:rsidRPr="00A26893">
        <w:rPr>
          <w:color w:val="000000" w:themeColor="text1"/>
          <w:sz w:val="28"/>
          <w:szCs w:val="28"/>
        </w:rPr>
        <w:t xml:space="preserve"> администрации Промышленновского муниципального района</w:t>
      </w:r>
      <w:r w:rsidRPr="00A26893">
        <w:rPr>
          <w:color w:val="000000" w:themeColor="text1"/>
          <w:sz w:val="28"/>
          <w:szCs w:val="28"/>
        </w:rPr>
        <w:t xml:space="preserve"> </w:t>
      </w:r>
      <w:r w:rsidR="007E7020" w:rsidRPr="00A26893">
        <w:rPr>
          <w:sz w:val="28"/>
          <w:szCs w:val="28"/>
        </w:rPr>
        <w:t xml:space="preserve">        от 09.11.2017 № 1273-П «Об утверждении муниципальной программы «Управление муниципальными финансами Промышленновского</w:t>
      </w:r>
      <w:r w:rsidR="00A83EAF" w:rsidRPr="00A26893">
        <w:rPr>
          <w:sz w:val="28"/>
          <w:szCs w:val="28"/>
        </w:rPr>
        <w:t xml:space="preserve"> района</w:t>
      </w:r>
      <w:r w:rsidR="007E7020" w:rsidRPr="00A26893">
        <w:rPr>
          <w:sz w:val="28"/>
          <w:szCs w:val="28"/>
        </w:rPr>
        <w:t>» на 2018-2020</w:t>
      </w:r>
      <w:r w:rsidR="007E7020" w:rsidRPr="00A26893">
        <w:rPr>
          <w:color w:val="000000" w:themeColor="text1"/>
          <w:sz w:val="28"/>
          <w:szCs w:val="28"/>
        </w:rPr>
        <w:t xml:space="preserve"> </w:t>
      </w:r>
      <w:r w:rsidR="007E7020" w:rsidRPr="00A26893">
        <w:rPr>
          <w:sz w:val="28"/>
          <w:szCs w:val="28"/>
        </w:rPr>
        <w:t>годы»;</w:t>
      </w:r>
    </w:p>
    <w:p w:rsidR="007E7020" w:rsidRDefault="007E7020" w:rsidP="007E7020">
      <w:pPr>
        <w:pStyle w:val="a5"/>
        <w:tabs>
          <w:tab w:val="left" w:pos="426"/>
          <w:tab w:val="left" w:pos="993"/>
          <w:tab w:val="left" w:pos="10260"/>
        </w:tabs>
        <w:ind w:left="0"/>
        <w:jc w:val="both"/>
        <w:rPr>
          <w:sz w:val="28"/>
          <w:szCs w:val="28"/>
        </w:rPr>
      </w:pPr>
      <w:r>
        <w:rPr>
          <w:sz w:val="28"/>
          <w:szCs w:val="28"/>
        </w:rPr>
        <w:t xml:space="preserve">        </w:t>
      </w:r>
      <w:r w:rsidR="00840FBC">
        <w:rPr>
          <w:sz w:val="28"/>
          <w:szCs w:val="28"/>
        </w:rPr>
        <w:t xml:space="preserve">2.2. </w:t>
      </w:r>
      <w:r w:rsidR="00A26893">
        <w:rPr>
          <w:sz w:val="28"/>
          <w:szCs w:val="28"/>
        </w:rPr>
        <w:t>п</w:t>
      </w:r>
      <w:r w:rsidR="00A26893" w:rsidRPr="00A26893">
        <w:rPr>
          <w:color w:val="000000" w:themeColor="text1"/>
          <w:sz w:val="28"/>
          <w:szCs w:val="28"/>
        </w:rPr>
        <w:t>остановление администрации Промышленновского муниципального района</w:t>
      </w:r>
      <w:r w:rsidR="00A26893">
        <w:rPr>
          <w:sz w:val="28"/>
          <w:szCs w:val="28"/>
        </w:rPr>
        <w:t xml:space="preserve"> </w:t>
      </w:r>
      <w:r>
        <w:rPr>
          <w:sz w:val="28"/>
          <w:szCs w:val="28"/>
        </w:rPr>
        <w:t>от 12.01.2018 № 17-П «</w:t>
      </w:r>
      <w:r w:rsidRPr="007E7020">
        <w:rPr>
          <w:sz w:val="28"/>
          <w:szCs w:val="28"/>
        </w:rPr>
        <w:t xml:space="preserve">О внесении изменений в постановление администрации Промышленновского муниципального </w:t>
      </w:r>
      <w:r w:rsidR="00A83EAF">
        <w:rPr>
          <w:sz w:val="28"/>
          <w:szCs w:val="28"/>
        </w:rPr>
        <w:t xml:space="preserve">района </w:t>
      </w:r>
      <w:r w:rsidRPr="007E7020">
        <w:rPr>
          <w:sz w:val="28"/>
          <w:szCs w:val="28"/>
        </w:rPr>
        <w:t>от 09.11.2017 № 1273-П «Об утверждении муниципальной программы «Управление муниципальными финансами Промышленновского</w:t>
      </w:r>
      <w:r w:rsidR="00A83EAF">
        <w:rPr>
          <w:sz w:val="28"/>
          <w:szCs w:val="28"/>
        </w:rPr>
        <w:t xml:space="preserve"> района</w:t>
      </w:r>
      <w:r w:rsidRPr="007E7020">
        <w:rPr>
          <w:sz w:val="28"/>
          <w:szCs w:val="28"/>
        </w:rPr>
        <w:t>» на 2018-202</w:t>
      </w:r>
      <w:r>
        <w:rPr>
          <w:sz w:val="28"/>
          <w:szCs w:val="28"/>
        </w:rPr>
        <w:t>0</w:t>
      </w:r>
      <w:r w:rsidRPr="007E7020">
        <w:rPr>
          <w:sz w:val="28"/>
          <w:szCs w:val="28"/>
        </w:rPr>
        <w:t xml:space="preserve"> годы»</w:t>
      </w:r>
      <w:r>
        <w:rPr>
          <w:sz w:val="28"/>
          <w:szCs w:val="28"/>
        </w:rPr>
        <w:t>;</w:t>
      </w:r>
    </w:p>
    <w:p w:rsidR="007E7020" w:rsidRDefault="007E7020"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lastRenderedPageBreak/>
        <w:t xml:space="preserve">        </w:t>
      </w:r>
      <w:r w:rsidR="00840FBC">
        <w:rPr>
          <w:color w:val="000000" w:themeColor="text1"/>
          <w:sz w:val="28"/>
          <w:szCs w:val="28"/>
        </w:rPr>
        <w:t xml:space="preserve">2.3. </w:t>
      </w:r>
      <w:r w:rsidR="00A26893">
        <w:rPr>
          <w:color w:val="000000" w:themeColor="text1"/>
          <w:sz w:val="28"/>
          <w:szCs w:val="28"/>
        </w:rPr>
        <w:t>п</w:t>
      </w:r>
      <w:r w:rsidR="00A26893" w:rsidRPr="00A26893">
        <w:rPr>
          <w:color w:val="000000" w:themeColor="text1"/>
          <w:sz w:val="28"/>
          <w:szCs w:val="28"/>
        </w:rPr>
        <w:t>остановление администрации Промышленновского муниципального района</w:t>
      </w:r>
      <w:r w:rsidR="00A26893" w:rsidRPr="007E7020">
        <w:rPr>
          <w:color w:val="000000" w:themeColor="text1"/>
          <w:sz w:val="28"/>
          <w:szCs w:val="28"/>
        </w:rPr>
        <w:t xml:space="preserve"> </w:t>
      </w:r>
      <w:r w:rsidRPr="007E7020">
        <w:rPr>
          <w:color w:val="000000" w:themeColor="text1"/>
          <w:sz w:val="28"/>
          <w:szCs w:val="28"/>
        </w:rPr>
        <w:t>от 1</w:t>
      </w:r>
      <w:r>
        <w:rPr>
          <w:color w:val="000000" w:themeColor="text1"/>
          <w:sz w:val="28"/>
          <w:szCs w:val="28"/>
        </w:rPr>
        <w:t>4</w:t>
      </w:r>
      <w:r w:rsidRPr="007E7020">
        <w:rPr>
          <w:color w:val="000000" w:themeColor="text1"/>
          <w:sz w:val="28"/>
          <w:szCs w:val="28"/>
        </w:rPr>
        <w:t>.0</w:t>
      </w:r>
      <w:r>
        <w:rPr>
          <w:color w:val="000000" w:themeColor="text1"/>
          <w:sz w:val="28"/>
          <w:szCs w:val="28"/>
        </w:rPr>
        <w:t>6</w:t>
      </w:r>
      <w:r w:rsidRPr="007E7020">
        <w:rPr>
          <w:color w:val="000000" w:themeColor="text1"/>
          <w:sz w:val="28"/>
          <w:szCs w:val="28"/>
        </w:rPr>
        <w:t xml:space="preserve">.2018 № </w:t>
      </w:r>
      <w:r>
        <w:rPr>
          <w:color w:val="000000" w:themeColor="text1"/>
          <w:sz w:val="28"/>
          <w:szCs w:val="28"/>
        </w:rPr>
        <w:t>64</w:t>
      </w:r>
      <w:r w:rsidRPr="007E7020">
        <w:rPr>
          <w:color w:val="000000" w:themeColor="text1"/>
          <w:sz w:val="28"/>
          <w:szCs w:val="28"/>
        </w:rPr>
        <w:t>7-П «О внесении изменений в постановление администрации Пр</w:t>
      </w:r>
      <w:r w:rsidR="00A83EAF">
        <w:rPr>
          <w:color w:val="000000" w:themeColor="text1"/>
          <w:sz w:val="28"/>
          <w:szCs w:val="28"/>
        </w:rPr>
        <w:t>омышленновского муниципального района</w:t>
      </w:r>
      <w:r w:rsidRPr="007E7020">
        <w:rPr>
          <w:color w:val="000000" w:themeColor="text1"/>
          <w:sz w:val="28"/>
          <w:szCs w:val="28"/>
        </w:rPr>
        <w:t xml:space="preserve"> от 09.11.2017 № 1273-П «Об утверждении муниципальной программы «Управление муниципальными финансами Промышленновского</w:t>
      </w:r>
      <w:r w:rsidR="00A83EAF">
        <w:rPr>
          <w:color w:val="000000" w:themeColor="text1"/>
          <w:sz w:val="28"/>
          <w:szCs w:val="28"/>
        </w:rPr>
        <w:t xml:space="preserve"> района</w:t>
      </w:r>
      <w:r w:rsidRPr="007E7020">
        <w:rPr>
          <w:color w:val="000000" w:themeColor="text1"/>
          <w:sz w:val="28"/>
          <w:szCs w:val="28"/>
        </w:rPr>
        <w:t>» на 2018-2020 годы»</w:t>
      </w:r>
      <w:r w:rsidR="00A26893" w:rsidRPr="00A26893">
        <w:t xml:space="preserve"> </w:t>
      </w:r>
      <w:r w:rsidR="00A26893" w:rsidRPr="00A26893">
        <w:rPr>
          <w:color w:val="000000" w:themeColor="text1"/>
          <w:sz w:val="28"/>
          <w:szCs w:val="28"/>
        </w:rPr>
        <w:t>(в редакции постановления от 12.01.2018 № 17-П)</w:t>
      </w:r>
      <w:r w:rsidRPr="007E7020">
        <w:rPr>
          <w:color w:val="000000" w:themeColor="text1"/>
          <w:sz w:val="28"/>
          <w:szCs w:val="28"/>
        </w:rPr>
        <w:t>;</w:t>
      </w:r>
    </w:p>
    <w:p w:rsidR="007E7020" w:rsidRDefault="007E7020"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2.4. </w:t>
      </w:r>
      <w:r w:rsidR="00A26893">
        <w:rPr>
          <w:color w:val="000000" w:themeColor="text1"/>
          <w:sz w:val="28"/>
          <w:szCs w:val="28"/>
        </w:rPr>
        <w:t>п</w:t>
      </w:r>
      <w:r w:rsidR="00A26893" w:rsidRPr="00A26893">
        <w:rPr>
          <w:color w:val="000000" w:themeColor="text1"/>
          <w:sz w:val="28"/>
          <w:szCs w:val="28"/>
        </w:rPr>
        <w:t>остановление администрации Промышленновского муниципального района</w:t>
      </w:r>
      <w:r w:rsidR="00A26893" w:rsidRPr="007E7020">
        <w:rPr>
          <w:color w:val="000000" w:themeColor="text1"/>
          <w:sz w:val="28"/>
          <w:szCs w:val="28"/>
        </w:rPr>
        <w:t xml:space="preserve"> </w:t>
      </w:r>
      <w:r w:rsidRPr="007E7020">
        <w:rPr>
          <w:color w:val="000000" w:themeColor="text1"/>
          <w:sz w:val="28"/>
          <w:szCs w:val="28"/>
        </w:rPr>
        <w:t>от 1</w:t>
      </w:r>
      <w:r>
        <w:rPr>
          <w:color w:val="000000" w:themeColor="text1"/>
          <w:sz w:val="28"/>
          <w:szCs w:val="28"/>
        </w:rPr>
        <w:t>6</w:t>
      </w:r>
      <w:r w:rsidRPr="007E7020">
        <w:rPr>
          <w:color w:val="000000" w:themeColor="text1"/>
          <w:sz w:val="28"/>
          <w:szCs w:val="28"/>
        </w:rPr>
        <w:t>.0</w:t>
      </w:r>
      <w:r>
        <w:rPr>
          <w:color w:val="000000" w:themeColor="text1"/>
          <w:sz w:val="28"/>
          <w:szCs w:val="28"/>
        </w:rPr>
        <w:t>8</w:t>
      </w:r>
      <w:r w:rsidRPr="007E7020">
        <w:rPr>
          <w:color w:val="000000" w:themeColor="text1"/>
          <w:sz w:val="28"/>
          <w:szCs w:val="28"/>
        </w:rPr>
        <w:t xml:space="preserve">.2018 № </w:t>
      </w:r>
      <w:r>
        <w:rPr>
          <w:color w:val="000000" w:themeColor="text1"/>
          <w:sz w:val="28"/>
          <w:szCs w:val="28"/>
        </w:rPr>
        <w:t>881</w:t>
      </w:r>
      <w:r w:rsidRPr="007E7020">
        <w:rPr>
          <w:color w:val="000000" w:themeColor="text1"/>
          <w:sz w:val="28"/>
          <w:szCs w:val="28"/>
        </w:rPr>
        <w:t xml:space="preserve">-П «О внесении изменений в постановление администрации Промышленновского муниципального </w:t>
      </w:r>
      <w:r w:rsidR="00A83EAF">
        <w:rPr>
          <w:color w:val="000000" w:themeColor="text1"/>
          <w:sz w:val="28"/>
          <w:szCs w:val="28"/>
        </w:rPr>
        <w:t xml:space="preserve">района </w:t>
      </w:r>
      <w:r w:rsidRPr="007E7020">
        <w:rPr>
          <w:color w:val="000000" w:themeColor="text1"/>
          <w:sz w:val="28"/>
          <w:szCs w:val="28"/>
        </w:rPr>
        <w:t>от 09.11.2017 № 1273-П «Об утверждении муниципальной программы «Управление муниципальными финансами Промышленновского</w:t>
      </w:r>
      <w:r w:rsidR="00A83EAF">
        <w:rPr>
          <w:color w:val="000000" w:themeColor="text1"/>
          <w:sz w:val="28"/>
          <w:szCs w:val="28"/>
        </w:rPr>
        <w:t xml:space="preserve"> района</w:t>
      </w:r>
      <w:r w:rsidRPr="007E7020">
        <w:rPr>
          <w:color w:val="000000" w:themeColor="text1"/>
          <w:sz w:val="28"/>
          <w:szCs w:val="28"/>
        </w:rPr>
        <w:t>» на 2018-2020 годы»</w:t>
      </w:r>
      <w:r w:rsidR="004B6963" w:rsidRPr="004B6963">
        <w:t xml:space="preserve"> </w:t>
      </w:r>
      <w:r w:rsidR="004B6963" w:rsidRPr="004B6963">
        <w:rPr>
          <w:color w:val="000000" w:themeColor="text1"/>
          <w:sz w:val="28"/>
          <w:szCs w:val="28"/>
        </w:rPr>
        <w:t>(в редакции постановлени</w:t>
      </w:r>
      <w:r w:rsidR="004B6963">
        <w:rPr>
          <w:color w:val="000000" w:themeColor="text1"/>
          <w:sz w:val="28"/>
          <w:szCs w:val="28"/>
        </w:rPr>
        <w:t xml:space="preserve">й от 12.01.2018 № 17-П, </w:t>
      </w:r>
      <w:r w:rsidR="004B6963" w:rsidRPr="004B6963">
        <w:rPr>
          <w:color w:val="000000" w:themeColor="text1"/>
          <w:sz w:val="28"/>
          <w:szCs w:val="28"/>
        </w:rPr>
        <w:t xml:space="preserve"> от </w:t>
      </w:r>
      <w:r w:rsidR="004B6963">
        <w:rPr>
          <w:color w:val="000000" w:themeColor="text1"/>
          <w:sz w:val="28"/>
          <w:szCs w:val="28"/>
        </w:rPr>
        <w:t>14</w:t>
      </w:r>
      <w:r w:rsidR="004B6963" w:rsidRPr="004B6963">
        <w:rPr>
          <w:color w:val="000000" w:themeColor="text1"/>
          <w:sz w:val="28"/>
          <w:szCs w:val="28"/>
        </w:rPr>
        <w:t>.0</w:t>
      </w:r>
      <w:r w:rsidR="004B6963">
        <w:rPr>
          <w:color w:val="000000" w:themeColor="text1"/>
          <w:sz w:val="28"/>
          <w:szCs w:val="28"/>
        </w:rPr>
        <w:t>6.2018 № 64</w:t>
      </w:r>
      <w:r w:rsidR="004B6963" w:rsidRPr="004B6963">
        <w:rPr>
          <w:color w:val="000000" w:themeColor="text1"/>
          <w:sz w:val="28"/>
          <w:szCs w:val="28"/>
        </w:rPr>
        <w:t>7-П)</w:t>
      </w:r>
      <w:r w:rsidRPr="007E7020">
        <w:rPr>
          <w:color w:val="000000" w:themeColor="text1"/>
          <w:sz w:val="28"/>
          <w:szCs w:val="28"/>
        </w:rPr>
        <w:t>;</w:t>
      </w:r>
    </w:p>
    <w:p w:rsidR="007E7020" w:rsidRDefault="007E7020"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2.5. </w:t>
      </w:r>
      <w:r w:rsidR="00A26893">
        <w:rPr>
          <w:color w:val="000000" w:themeColor="text1"/>
          <w:sz w:val="28"/>
          <w:szCs w:val="28"/>
        </w:rPr>
        <w:t>п</w:t>
      </w:r>
      <w:r w:rsidR="00A26893" w:rsidRPr="00A26893">
        <w:rPr>
          <w:color w:val="000000" w:themeColor="text1"/>
          <w:sz w:val="28"/>
          <w:szCs w:val="28"/>
        </w:rPr>
        <w:t>остановление администрации Промышленновского муниципального района</w:t>
      </w:r>
      <w:r w:rsidR="00A26893" w:rsidRPr="007E7020">
        <w:rPr>
          <w:color w:val="000000" w:themeColor="text1"/>
          <w:sz w:val="28"/>
          <w:szCs w:val="28"/>
        </w:rPr>
        <w:t xml:space="preserve"> </w:t>
      </w:r>
      <w:r w:rsidRPr="007E7020">
        <w:rPr>
          <w:color w:val="000000" w:themeColor="text1"/>
          <w:sz w:val="28"/>
          <w:szCs w:val="28"/>
        </w:rPr>
        <w:t xml:space="preserve">от </w:t>
      </w:r>
      <w:r>
        <w:rPr>
          <w:color w:val="000000" w:themeColor="text1"/>
          <w:sz w:val="28"/>
          <w:szCs w:val="28"/>
        </w:rPr>
        <w:t>29</w:t>
      </w:r>
      <w:r w:rsidRPr="007E7020">
        <w:rPr>
          <w:color w:val="000000" w:themeColor="text1"/>
          <w:sz w:val="28"/>
          <w:szCs w:val="28"/>
        </w:rPr>
        <w:t>.</w:t>
      </w:r>
      <w:r>
        <w:rPr>
          <w:color w:val="000000" w:themeColor="text1"/>
          <w:sz w:val="28"/>
          <w:szCs w:val="28"/>
        </w:rPr>
        <w:t>10</w:t>
      </w:r>
      <w:r w:rsidRPr="007E7020">
        <w:rPr>
          <w:color w:val="000000" w:themeColor="text1"/>
          <w:sz w:val="28"/>
          <w:szCs w:val="28"/>
        </w:rPr>
        <w:t xml:space="preserve">.2018 № </w:t>
      </w:r>
      <w:r>
        <w:rPr>
          <w:color w:val="000000" w:themeColor="text1"/>
          <w:sz w:val="28"/>
          <w:szCs w:val="28"/>
        </w:rPr>
        <w:t>1230</w:t>
      </w:r>
      <w:r w:rsidRPr="007E7020">
        <w:rPr>
          <w:color w:val="000000" w:themeColor="text1"/>
          <w:sz w:val="28"/>
          <w:szCs w:val="28"/>
        </w:rPr>
        <w:t xml:space="preserve">-П «О внесении изменений в постановление администрации Промышленновского муниципального </w:t>
      </w:r>
      <w:r w:rsidR="00A83EAF">
        <w:rPr>
          <w:color w:val="000000" w:themeColor="text1"/>
          <w:sz w:val="28"/>
          <w:szCs w:val="28"/>
        </w:rPr>
        <w:t xml:space="preserve">района </w:t>
      </w:r>
      <w:r w:rsidRPr="007E7020">
        <w:rPr>
          <w:color w:val="000000" w:themeColor="text1"/>
          <w:sz w:val="28"/>
          <w:szCs w:val="28"/>
        </w:rPr>
        <w:t>от 09.11.2017 № 1273-П «Об утверждении муниципальной программы «Управление муниципальными финансами Промышленновского</w:t>
      </w:r>
      <w:r w:rsidR="00A83EAF">
        <w:rPr>
          <w:color w:val="000000" w:themeColor="text1"/>
          <w:sz w:val="28"/>
          <w:szCs w:val="28"/>
        </w:rPr>
        <w:t xml:space="preserve"> района</w:t>
      </w:r>
      <w:r w:rsidRPr="007E7020">
        <w:rPr>
          <w:color w:val="000000" w:themeColor="text1"/>
          <w:sz w:val="28"/>
          <w:szCs w:val="28"/>
        </w:rPr>
        <w:t>» на 2018-2020 годы»</w:t>
      </w:r>
      <w:r w:rsidR="004B6963" w:rsidRPr="004B6963">
        <w:t xml:space="preserve"> </w:t>
      </w:r>
      <w:r w:rsidR="004B6963" w:rsidRPr="004B6963">
        <w:rPr>
          <w:color w:val="000000" w:themeColor="text1"/>
          <w:sz w:val="28"/>
          <w:szCs w:val="28"/>
        </w:rPr>
        <w:t>(в редакции постановлени</w:t>
      </w:r>
      <w:r w:rsidR="004B6963">
        <w:rPr>
          <w:color w:val="000000" w:themeColor="text1"/>
          <w:sz w:val="28"/>
          <w:szCs w:val="28"/>
        </w:rPr>
        <w:t xml:space="preserve">й от 12.01.2018 № 17-П, </w:t>
      </w:r>
      <w:r w:rsidR="004B6963" w:rsidRPr="004B6963">
        <w:rPr>
          <w:color w:val="000000" w:themeColor="text1"/>
          <w:sz w:val="28"/>
          <w:szCs w:val="28"/>
        </w:rPr>
        <w:t xml:space="preserve"> от </w:t>
      </w:r>
      <w:r w:rsidR="004B6963">
        <w:rPr>
          <w:color w:val="000000" w:themeColor="text1"/>
          <w:sz w:val="28"/>
          <w:szCs w:val="28"/>
        </w:rPr>
        <w:t>14</w:t>
      </w:r>
      <w:r w:rsidR="004B6963" w:rsidRPr="004B6963">
        <w:rPr>
          <w:color w:val="000000" w:themeColor="text1"/>
          <w:sz w:val="28"/>
          <w:szCs w:val="28"/>
        </w:rPr>
        <w:t>.0</w:t>
      </w:r>
      <w:r w:rsidR="004B6963">
        <w:rPr>
          <w:color w:val="000000" w:themeColor="text1"/>
          <w:sz w:val="28"/>
          <w:szCs w:val="28"/>
        </w:rPr>
        <w:t>6.2018 № 647-П, от 16.08.2018 № 881-П)</w:t>
      </w:r>
      <w:r w:rsidRPr="007E7020">
        <w:rPr>
          <w:color w:val="000000" w:themeColor="text1"/>
          <w:sz w:val="28"/>
          <w:szCs w:val="28"/>
        </w:rPr>
        <w:t>;</w:t>
      </w:r>
    </w:p>
    <w:p w:rsidR="007E7020" w:rsidRDefault="007E7020"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2.6. </w:t>
      </w:r>
      <w:r w:rsidR="00A26893">
        <w:rPr>
          <w:color w:val="000000" w:themeColor="text1"/>
          <w:sz w:val="28"/>
          <w:szCs w:val="28"/>
        </w:rPr>
        <w:t>п</w:t>
      </w:r>
      <w:r w:rsidR="00A26893" w:rsidRPr="00A26893">
        <w:rPr>
          <w:color w:val="000000" w:themeColor="text1"/>
          <w:sz w:val="28"/>
          <w:szCs w:val="28"/>
        </w:rPr>
        <w:t>остановление администрации Промышленновского муниципального района</w:t>
      </w:r>
      <w:r w:rsidR="00A26893" w:rsidRPr="007E7020">
        <w:rPr>
          <w:color w:val="000000" w:themeColor="text1"/>
          <w:sz w:val="28"/>
          <w:szCs w:val="28"/>
        </w:rPr>
        <w:t xml:space="preserve"> </w:t>
      </w:r>
      <w:r w:rsidRPr="007E7020">
        <w:rPr>
          <w:color w:val="000000" w:themeColor="text1"/>
          <w:sz w:val="28"/>
          <w:szCs w:val="28"/>
        </w:rPr>
        <w:t xml:space="preserve">от </w:t>
      </w:r>
      <w:r>
        <w:rPr>
          <w:color w:val="000000" w:themeColor="text1"/>
          <w:sz w:val="28"/>
          <w:szCs w:val="28"/>
        </w:rPr>
        <w:t>29</w:t>
      </w:r>
      <w:r w:rsidRPr="007E7020">
        <w:rPr>
          <w:color w:val="000000" w:themeColor="text1"/>
          <w:sz w:val="28"/>
          <w:szCs w:val="28"/>
        </w:rPr>
        <w:t>.</w:t>
      </w:r>
      <w:r>
        <w:rPr>
          <w:color w:val="000000" w:themeColor="text1"/>
          <w:sz w:val="28"/>
          <w:szCs w:val="28"/>
        </w:rPr>
        <w:t>12</w:t>
      </w:r>
      <w:r w:rsidRPr="007E7020">
        <w:rPr>
          <w:color w:val="000000" w:themeColor="text1"/>
          <w:sz w:val="28"/>
          <w:szCs w:val="28"/>
        </w:rPr>
        <w:t xml:space="preserve">.2018 № </w:t>
      </w:r>
      <w:r>
        <w:rPr>
          <w:color w:val="000000" w:themeColor="text1"/>
          <w:sz w:val="28"/>
          <w:szCs w:val="28"/>
        </w:rPr>
        <w:t>1529</w:t>
      </w:r>
      <w:r w:rsidRPr="007E7020">
        <w:rPr>
          <w:color w:val="000000" w:themeColor="text1"/>
          <w:sz w:val="28"/>
          <w:szCs w:val="28"/>
        </w:rPr>
        <w:t xml:space="preserve">-П «О внесении изменений в постановление администрации Промышленновского муниципального </w:t>
      </w:r>
      <w:r w:rsidR="00A83EAF">
        <w:rPr>
          <w:color w:val="000000" w:themeColor="text1"/>
          <w:sz w:val="28"/>
          <w:szCs w:val="28"/>
        </w:rPr>
        <w:t xml:space="preserve">района </w:t>
      </w:r>
      <w:r w:rsidRPr="007E7020">
        <w:rPr>
          <w:color w:val="000000" w:themeColor="text1"/>
          <w:sz w:val="28"/>
          <w:szCs w:val="28"/>
        </w:rPr>
        <w:t>от 09.11.2017 № 1273-П «Об утверждении муниципальной программы «Управление муниципальными финансами Промышленновского</w:t>
      </w:r>
      <w:r w:rsidR="00A83EAF">
        <w:rPr>
          <w:color w:val="000000" w:themeColor="text1"/>
          <w:sz w:val="28"/>
          <w:szCs w:val="28"/>
        </w:rPr>
        <w:t xml:space="preserve"> района</w:t>
      </w:r>
      <w:r w:rsidRPr="007E7020">
        <w:rPr>
          <w:color w:val="000000" w:themeColor="text1"/>
          <w:sz w:val="28"/>
          <w:szCs w:val="28"/>
        </w:rPr>
        <w:t>» на 2018-202</w:t>
      </w:r>
      <w:r w:rsidR="00CE7647">
        <w:rPr>
          <w:color w:val="000000" w:themeColor="text1"/>
          <w:sz w:val="28"/>
          <w:szCs w:val="28"/>
        </w:rPr>
        <w:t>1</w:t>
      </w:r>
      <w:r w:rsidRPr="007E7020">
        <w:rPr>
          <w:color w:val="000000" w:themeColor="text1"/>
          <w:sz w:val="28"/>
          <w:szCs w:val="28"/>
        </w:rPr>
        <w:t xml:space="preserve"> годы»</w:t>
      </w:r>
      <w:r w:rsidR="004B6963" w:rsidRPr="004B6963">
        <w:rPr>
          <w:color w:val="000000" w:themeColor="text1"/>
          <w:sz w:val="28"/>
          <w:szCs w:val="28"/>
        </w:rPr>
        <w:t xml:space="preserve"> (в редакции постановлений от 12.01.2018 № 17-П,  от 14.06.2018 № 647-П, от 16.08.2018 № 881-П</w:t>
      </w:r>
      <w:r w:rsidR="004B6963">
        <w:rPr>
          <w:color w:val="000000" w:themeColor="text1"/>
          <w:sz w:val="28"/>
          <w:szCs w:val="28"/>
        </w:rPr>
        <w:t>, от 29.10.2018 № 1230-П</w:t>
      </w:r>
      <w:r w:rsidR="004B6963" w:rsidRPr="004B6963">
        <w:rPr>
          <w:color w:val="000000" w:themeColor="text1"/>
          <w:sz w:val="28"/>
          <w:szCs w:val="28"/>
        </w:rPr>
        <w:t>)</w:t>
      </w:r>
      <w:r w:rsidRPr="007E7020">
        <w:rPr>
          <w:color w:val="000000" w:themeColor="text1"/>
          <w:sz w:val="28"/>
          <w:szCs w:val="28"/>
        </w:rPr>
        <w:t>;</w:t>
      </w:r>
    </w:p>
    <w:p w:rsidR="007E7020" w:rsidRDefault="007E7020"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2.7. </w:t>
      </w:r>
      <w:r w:rsidR="00A26893">
        <w:rPr>
          <w:color w:val="000000" w:themeColor="text1"/>
          <w:sz w:val="28"/>
          <w:szCs w:val="28"/>
        </w:rPr>
        <w:t>п</w:t>
      </w:r>
      <w:r w:rsidR="00A26893" w:rsidRPr="00A26893">
        <w:rPr>
          <w:color w:val="000000" w:themeColor="text1"/>
          <w:sz w:val="28"/>
          <w:szCs w:val="28"/>
        </w:rPr>
        <w:t>остановление администрации Промышленновского муниципального района</w:t>
      </w:r>
      <w:r w:rsidR="00A26893" w:rsidRPr="007E7020">
        <w:rPr>
          <w:color w:val="000000" w:themeColor="text1"/>
          <w:sz w:val="28"/>
          <w:szCs w:val="28"/>
        </w:rPr>
        <w:t xml:space="preserve"> </w:t>
      </w:r>
      <w:r w:rsidRPr="007E7020">
        <w:rPr>
          <w:color w:val="000000" w:themeColor="text1"/>
          <w:sz w:val="28"/>
          <w:szCs w:val="28"/>
        </w:rPr>
        <w:t xml:space="preserve">от </w:t>
      </w:r>
      <w:r>
        <w:rPr>
          <w:color w:val="000000" w:themeColor="text1"/>
          <w:sz w:val="28"/>
          <w:szCs w:val="28"/>
        </w:rPr>
        <w:t>29.</w:t>
      </w:r>
      <w:r w:rsidRPr="007E7020">
        <w:rPr>
          <w:color w:val="000000" w:themeColor="text1"/>
          <w:sz w:val="28"/>
          <w:szCs w:val="28"/>
        </w:rPr>
        <w:t>1</w:t>
      </w:r>
      <w:r>
        <w:rPr>
          <w:color w:val="000000" w:themeColor="text1"/>
          <w:sz w:val="28"/>
          <w:szCs w:val="28"/>
        </w:rPr>
        <w:t>2</w:t>
      </w:r>
      <w:r w:rsidRPr="007E7020">
        <w:rPr>
          <w:color w:val="000000" w:themeColor="text1"/>
          <w:sz w:val="28"/>
          <w:szCs w:val="28"/>
        </w:rPr>
        <w:t>.2018 № 1</w:t>
      </w:r>
      <w:r>
        <w:rPr>
          <w:color w:val="000000" w:themeColor="text1"/>
          <w:sz w:val="28"/>
          <w:szCs w:val="28"/>
        </w:rPr>
        <w:t>531</w:t>
      </w:r>
      <w:r w:rsidRPr="007E7020">
        <w:rPr>
          <w:color w:val="000000" w:themeColor="text1"/>
          <w:sz w:val="28"/>
          <w:szCs w:val="28"/>
        </w:rPr>
        <w:t xml:space="preserve">-П «О внесении изменений в постановление администрации Промышленновского муниципального </w:t>
      </w:r>
      <w:r w:rsidR="00A83EAF">
        <w:rPr>
          <w:color w:val="000000" w:themeColor="text1"/>
          <w:sz w:val="28"/>
          <w:szCs w:val="28"/>
        </w:rPr>
        <w:t xml:space="preserve">района </w:t>
      </w:r>
      <w:r w:rsidRPr="007E7020">
        <w:rPr>
          <w:color w:val="000000" w:themeColor="text1"/>
          <w:sz w:val="28"/>
          <w:szCs w:val="28"/>
        </w:rPr>
        <w:t>от 09.11.2017 № 1273-П «Об утверждении муниципальной программы «Управление муниципальными финансами Промышленновского</w:t>
      </w:r>
      <w:r w:rsidR="00A83EAF">
        <w:rPr>
          <w:color w:val="000000" w:themeColor="text1"/>
          <w:sz w:val="28"/>
          <w:szCs w:val="28"/>
        </w:rPr>
        <w:t xml:space="preserve"> района</w:t>
      </w:r>
      <w:r w:rsidRPr="007E7020">
        <w:rPr>
          <w:color w:val="000000" w:themeColor="text1"/>
          <w:sz w:val="28"/>
          <w:szCs w:val="28"/>
        </w:rPr>
        <w:t>» на 2018-202</w:t>
      </w:r>
      <w:r>
        <w:rPr>
          <w:color w:val="000000" w:themeColor="text1"/>
          <w:sz w:val="28"/>
          <w:szCs w:val="28"/>
        </w:rPr>
        <w:t>1</w:t>
      </w:r>
      <w:r w:rsidRPr="007E7020">
        <w:rPr>
          <w:color w:val="000000" w:themeColor="text1"/>
          <w:sz w:val="28"/>
          <w:szCs w:val="28"/>
        </w:rPr>
        <w:t xml:space="preserve"> годы»</w:t>
      </w:r>
      <w:r w:rsidR="004B6963" w:rsidRPr="004B6963">
        <w:rPr>
          <w:color w:val="000000" w:themeColor="text1"/>
          <w:sz w:val="28"/>
          <w:szCs w:val="28"/>
        </w:rPr>
        <w:t xml:space="preserve"> (в редакции постановлений от 12.01.2018 № 17-П,  от 14.06.2018 № 647-П, от 16.08.2018 № 881-П, от 29.10.2018 № 1230-П</w:t>
      </w:r>
      <w:r w:rsidR="004B6963">
        <w:rPr>
          <w:color w:val="000000" w:themeColor="text1"/>
          <w:sz w:val="28"/>
          <w:szCs w:val="28"/>
        </w:rPr>
        <w:t>, от 29.12.2018 № 1529-П</w:t>
      </w:r>
      <w:r w:rsidR="004B6963" w:rsidRPr="004B6963">
        <w:rPr>
          <w:color w:val="000000" w:themeColor="text1"/>
          <w:sz w:val="28"/>
          <w:szCs w:val="28"/>
        </w:rPr>
        <w:t>)</w:t>
      </w:r>
      <w:r w:rsidRPr="007E7020">
        <w:rPr>
          <w:color w:val="000000" w:themeColor="text1"/>
          <w:sz w:val="28"/>
          <w:szCs w:val="28"/>
        </w:rPr>
        <w:t>;</w:t>
      </w:r>
    </w:p>
    <w:p w:rsidR="00CE7647" w:rsidRDefault="00CE7647" w:rsidP="00A26893">
      <w:pPr>
        <w:pStyle w:val="a5"/>
        <w:tabs>
          <w:tab w:val="left" w:pos="426"/>
          <w:tab w:val="left" w:pos="709"/>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2.8 </w:t>
      </w:r>
      <w:r w:rsidR="00A26893">
        <w:rPr>
          <w:color w:val="000000" w:themeColor="text1"/>
          <w:sz w:val="28"/>
          <w:szCs w:val="28"/>
        </w:rPr>
        <w:t>п</w:t>
      </w:r>
      <w:r w:rsidR="00A26893" w:rsidRPr="00A26893">
        <w:rPr>
          <w:color w:val="000000" w:themeColor="text1"/>
          <w:sz w:val="28"/>
          <w:szCs w:val="28"/>
        </w:rPr>
        <w:t>остановление администрации Промышленновского муниципального района</w:t>
      </w:r>
      <w:r w:rsidR="00A26893" w:rsidRPr="00CE7647">
        <w:rPr>
          <w:color w:val="000000" w:themeColor="text1"/>
          <w:sz w:val="28"/>
          <w:szCs w:val="28"/>
        </w:rPr>
        <w:t xml:space="preserve"> </w:t>
      </w:r>
      <w:r w:rsidR="005E1157">
        <w:rPr>
          <w:color w:val="000000" w:themeColor="text1"/>
          <w:sz w:val="28"/>
          <w:szCs w:val="28"/>
        </w:rPr>
        <w:t>о</w:t>
      </w:r>
      <w:r w:rsidRPr="00CE7647">
        <w:rPr>
          <w:color w:val="000000" w:themeColor="text1"/>
          <w:sz w:val="28"/>
          <w:szCs w:val="28"/>
        </w:rPr>
        <w:t xml:space="preserve">т </w:t>
      </w:r>
      <w:r>
        <w:rPr>
          <w:color w:val="000000" w:themeColor="text1"/>
          <w:sz w:val="28"/>
          <w:szCs w:val="28"/>
        </w:rPr>
        <w:t>07</w:t>
      </w:r>
      <w:r w:rsidRPr="00CE7647">
        <w:rPr>
          <w:color w:val="000000" w:themeColor="text1"/>
          <w:sz w:val="28"/>
          <w:szCs w:val="28"/>
        </w:rPr>
        <w:t>.</w:t>
      </w:r>
      <w:r>
        <w:rPr>
          <w:color w:val="000000" w:themeColor="text1"/>
          <w:sz w:val="28"/>
          <w:szCs w:val="28"/>
        </w:rPr>
        <w:t>05</w:t>
      </w:r>
      <w:r w:rsidRPr="00CE7647">
        <w:rPr>
          <w:color w:val="000000" w:themeColor="text1"/>
          <w:sz w:val="28"/>
          <w:szCs w:val="28"/>
        </w:rPr>
        <w:t>.201</w:t>
      </w:r>
      <w:r>
        <w:rPr>
          <w:color w:val="000000" w:themeColor="text1"/>
          <w:sz w:val="28"/>
          <w:szCs w:val="28"/>
        </w:rPr>
        <w:t>9</w:t>
      </w:r>
      <w:r w:rsidRPr="00CE7647">
        <w:rPr>
          <w:color w:val="000000" w:themeColor="text1"/>
          <w:sz w:val="28"/>
          <w:szCs w:val="28"/>
        </w:rPr>
        <w:t xml:space="preserve"> № 5</w:t>
      </w:r>
      <w:r>
        <w:rPr>
          <w:color w:val="000000" w:themeColor="text1"/>
          <w:sz w:val="28"/>
          <w:szCs w:val="28"/>
        </w:rPr>
        <w:t>58</w:t>
      </w:r>
      <w:r w:rsidRPr="00CE7647">
        <w:rPr>
          <w:color w:val="000000" w:themeColor="text1"/>
          <w:sz w:val="28"/>
          <w:szCs w:val="28"/>
        </w:rPr>
        <w:t xml:space="preserve">-П «О внесении изменений в постановление администрации Промышленновского муниципального </w:t>
      </w:r>
      <w:r w:rsidR="00A83EAF">
        <w:rPr>
          <w:color w:val="000000" w:themeColor="text1"/>
          <w:sz w:val="28"/>
          <w:szCs w:val="28"/>
        </w:rPr>
        <w:t xml:space="preserve">района </w:t>
      </w:r>
      <w:r w:rsidRPr="00CE7647">
        <w:rPr>
          <w:color w:val="000000" w:themeColor="text1"/>
          <w:sz w:val="28"/>
          <w:szCs w:val="28"/>
        </w:rPr>
        <w:t>от 09.11.2017 № 1273-П «Об утверждении муниципальной программы «Управление муниципальными финансами Промышленновского</w:t>
      </w:r>
      <w:r w:rsidR="00A83EAF">
        <w:rPr>
          <w:color w:val="000000" w:themeColor="text1"/>
          <w:sz w:val="28"/>
          <w:szCs w:val="28"/>
        </w:rPr>
        <w:t xml:space="preserve"> района</w:t>
      </w:r>
      <w:r w:rsidRPr="00CE7647">
        <w:rPr>
          <w:color w:val="000000" w:themeColor="text1"/>
          <w:sz w:val="28"/>
          <w:szCs w:val="28"/>
        </w:rPr>
        <w:t>» на 2018-2021 годы»</w:t>
      </w:r>
      <w:r w:rsidR="004B6963" w:rsidRPr="004B6963">
        <w:rPr>
          <w:color w:val="000000" w:themeColor="text1"/>
          <w:sz w:val="28"/>
          <w:szCs w:val="28"/>
        </w:rPr>
        <w:t xml:space="preserve"> (в редакции постановлений от 12.01.2018 № 17-П,  от 14.06.2018 № 647-П, от 16.08.2018 № 881-П, от 29.10.2018 № 1230-П, от 29.12.2018 № 1529-П</w:t>
      </w:r>
      <w:r w:rsidR="004B6963">
        <w:rPr>
          <w:color w:val="000000" w:themeColor="text1"/>
          <w:sz w:val="28"/>
          <w:szCs w:val="28"/>
        </w:rPr>
        <w:t>, от 29.12.2018 № 1531-П</w:t>
      </w:r>
      <w:r w:rsidR="004B6963" w:rsidRPr="004B6963">
        <w:rPr>
          <w:color w:val="000000" w:themeColor="text1"/>
          <w:sz w:val="28"/>
          <w:szCs w:val="28"/>
        </w:rPr>
        <w:t>)</w:t>
      </w:r>
      <w:r>
        <w:rPr>
          <w:color w:val="000000" w:themeColor="text1"/>
          <w:sz w:val="28"/>
          <w:szCs w:val="28"/>
        </w:rPr>
        <w:t>;</w:t>
      </w:r>
    </w:p>
    <w:p w:rsidR="00CE7647" w:rsidRDefault="00CE7647" w:rsidP="009C0153">
      <w:pPr>
        <w:pStyle w:val="a5"/>
        <w:tabs>
          <w:tab w:val="left" w:pos="426"/>
          <w:tab w:val="left" w:pos="993"/>
          <w:tab w:val="left" w:pos="10260"/>
        </w:tabs>
        <w:ind w:left="0"/>
        <w:jc w:val="both"/>
        <w:rPr>
          <w:color w:val="000000" w:themeColor="text1"/>
          <w:sz w:val="28"/>
          <w:szCs w:val="28"/>
        </w:rPr>
      </w:pPr>
      <w:r>
        <w:rPr>
          <w:color w:val="000000" w:themeColor="text1"/>
          <w:sz w:val="28"/>
          <w:szCs w:val="28"/>
        </w:rPr>
        <w:lastRenderedPageBreak/>
        <w:t xml:space="preserve">         </w:t>
      </w:r>
      <w:r w:rsidR="00840FBC">
        <w:rPr>
          <w:color w:val="000000" w:themeColor="text1"/>
          <w:sz w:val="28"/>
          <w:szCs w:val="28"/>
        </w:rPr>
        <w:t xml:space="preserve">2.9. </w:t>
      </w:r>
      <w:r w:rsidR="00A26893">
        <w:rPr>
          <w:color w:val="000000" w:themeColor="text1"/>
          <w:sz w:val="28"/>
          <w:szCs w:val="28"/>
        </w:rPr>
        <w:t>п</w:t>
      </w:r>
      <w:r w:rsidR="00A26893" w:rsidRPr="00A26893">
        <w:rPr>
          <w:color w:val="000000" w:themeColor="text1"/>
          <w:sz w:val="28"/>
          <w:szCs w:val="28"/>
        </w:rPr>
        <w:t>остановление администрации Промышленновского муниципального района</w:t>
      </w:r>
      <w:r w:rsidR="00A26893" w:rsidRPr="00CE7647">
        <w:rPr>
          <w:color w:val="000000" w:themeColor="text1"/>
          <w:sz w:val="28"/>
          <w:szCs w:val="28"/>
        </w:rPr>
        <w:t xml:space="preserve"> </w:t>
      </w:r>
      <w:r w:rsidRPr="00CE7647">
        <w:rPr>
          <w:color w:val="000000" w:themeColor="text1"/>
          <w:sz w:val="28"/>
          <w:szCs w:val="28"/>
        </w:rPr>
        <w:t>от 29.</w:t>
      </w:r>
      <w:r>
        <w:rPr>
          <w:color w:val="000000" w:themeColor="text1"/>
          <w:sz w:val="28"/>
          <w:szCs w:val="28"/>
        </w:rPr>
        <w:t>08</w:t>
      </w:r>
      <w:r w:rsidRPr="00CE7647">
        <w:rPr>
          <w:color w:val="000000" w:themeColor="text1"/>
          <w:sz w:val="28"/>
          <w:szCs w:val="28"/>
        </w:rPr>
        <w:t>.201</w:t>
      </w:r>
      <w:r>
        <w:rPr>
          <w:color w:val="000000" w:themeColor="text1"/>
          <w:sz w:val="28"/>
          <w:szCs w:val="28"/>
        </w:rPr>
        <w:t>9</w:t>
      </w:r>
      <w:r w:rsidRPr="00CE7647">
        <w:rPr>
          <w:color w:val="000000" w:themeColor="text1"/>
          <w:sz w:val="28"/>
          <w:szCs w:val="28"/>
        </w:rPr>
        <w:t xml:space="preserve"> № 1</w:t>
      </w:r>
      <w:r>
        <w:rPr>
          <w:color w:val="000000" w:themeColor="text1"/>
          <w:sz w:val="28"/>
          <w:szCs w:val="28"/>
        </w:rPr>
        <w:t>027</w:t>
      </w:r>
      <w:r w:rsidRPr="00CE7647">
        <w:rPr>
          <w:color w:val="000000" w:themeColor="text1"/>
          <w:sz w:val="28"/>
          <w:szCs w:val="28"/>
        </w:rPr>
        <w:t xml:space="preserve">-П «О внесении изменений в постановление администрации Промышленновского муниципального </w:t>
      </w:r>
      <w:r w:rsidR="00A83EAF">
        <w:rPr>
          <w:color w:val="000000" w:themeColor="text1"/>
          <w:sz w:val="28"/>
          <w:szCs w:val="28"/>
        </w:rPr>
        <w:t xml:space="preserve">района </w:t>
      </w:r>
      <w:r w:rsidRPr="00CE7647">
        <w:rPr>
          <w:color w:val="000000" w:themeColor="text1"/>
          <w:sz w:val="28"/>
          <w:szCs w:val="28"/>
        </w:rPr>
        <w:t>от 09.11.2017 № 1273-П «Об утверждении муниципальной программы «Управление муниципальными финансами Промышленновского</w:t>
      </w:r>
      <w:r w:rsidR="00A83EAF">
        <w:rPr>
          <w:color w:val="000000" w:themeColor="text1"/>
          <w:sz w:val="28"/>
          <w:szCs w:val="28"/>
        </w:rPr>
        <w:t xml:space="preserve"> района</w:t>
      </w:r>
      <w:r w:rsidRPr="00CE7647">
        <w:rPr>
          <w:color w:val="000000" w:themeColor="text1"/>
          <w:sz w:val="28"/>
          <w:szCs w:val="28"/>
        </w:rPr>
        <w:t>» на 2018-2021 годы»</w:t>
      </w:r>
      <w:r w:rsidR="004B6963" w:rsidRPr="004B6963">
        <w:rPr>
          <w:color w:val="000000" w:themeColor="text1"/>
          <w:sz w:val="28"/>
          <w:szCs w:val="28"/>
        </w:rPr>
        <w:t xml:space="preserve"> (в редакции постановлений от 12.01.2018 № 17-П,  от 14.06.2018 № 647-П, от 16.08.2018 № 881-П, от 29.10.2018 № 1230-П, от 29.12.2018 № 1529-П, от 29.12.2018 № 1531-П</w:t>
      </w:r>
      <w:r w:rsidR="004B6963">
        <w:rPr>
          <w:color w:val="000000" w:themeColor="text1"/>
          <w:sz w:val="28"/>
          <w:szCs w:val="28"/>
        </w:rPr>
        <w:t>, от 07.05.2019 № 558-П</w:t>
      </w:r>
      <w:r w:rsidR="004B6963" w:rsidRPr="004B6963">
        <w:rPr>
          <w:color w:val="000000" w:themeColor="text1"/>
          <w:sz w:val="28"/>
          <w:szCs w:val="28"/>
        </w:rPr>
        <w:t>)</w:t>
      </w:r>
      <w:r w:rsidR="00742A61">
        <w:rPr>
          <w:color w:val="000000" w:themeColor="text1"/>
          <w:sz w:val="28"/>
          <w:szCs w:val="28"/>
        </w:rPr>
        <w:t>;</w:t>
      </w:r>
    </w:p>
    <w:p w:rsidR="00EE633B" w:rsidRDefault="00742A61"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2.10. </w:t>
      </w:r>
      <w:r w:rsidR="00A26893">
        <w:rPr>
          <w:color w:val="000000" w:themeColor="text1"/>
          <w:sz w:val="28"/>
          <w:szCs w:val="28"/>
        </w:rPr>
        <w:t>п</w:t>
      </w:r>
      <w:r w:rsidR="00A26893" w:rsidRPr="00A26893">
        <w:rPr>
          <w:color w:val="000000" w:themeColor="text1"/>
          <w:sz w:val="28"/>
          <w:szCs w:val="28"/>
        </w:rPr>
        <w:t>остановление администрации Промышленновского муниципального района</w:t>
      </w:r>
      <w:r w:rsidR="00A26893" w:rsidRPr="00742A61">
        <w:rPr>
          <w:color w:val="000000" w:themeColor="text1"/>
          <w:sz w:val="28"/>
          <w:szCs w:val="28"/>
        </w:rPr>
        <w:t xml:space="preserve"> </w:t>
      </w:r>
      <w:r w:rsidRPr="00742A61">
        <w:rPr>
          <w:color w:val="000000" w:themeColor="text1"/>
          <w:sz w:val="28"/>
          <w:szCs w:val="28"/>
        </w:rPr>
        <w:t>от 2</w:t>
      </w:r>
      <w:r>
        <w:rPr>
          <w:color w:val="000000" w:themeColor="text1"/>
          <w:sz w:val="28"/>
          <w:szCs w:val="28"/>
        </w:rPr>
        <w:t>1</w:t>
      </w:r>
      <w:r w:rsidRPr="00742A61">
        <w:rPr>
          <w:color w:val="000000" w:themeColor="text1"/>
          <w:sz w:val="28"/>
          <w:szCs w:val="28"/>
        </w:rPr>
        <w:t>.</w:t>
      </w:r>
      <w:r>
        <w:rPr>
          <w:color w:val="000000" w:themeColor="text1"/>
          <w:sz w:val="28"/>
          <w:szCs w:val="28"/>
        </w:rPr>
        <w:t>10</w:t>
      </w:r>
      <w:r w:rsidRPr="00742A61">
        <w:rPr>
          <w:color w:val="000000" w:themeColor="text1"/>
          <w:sz w:val="28"/>
          <w:szCs w:val="28"/>
        </w:rPr>
        <w:t>.201</w:t>
      </w:r>
      <w:r>
        <w:rPr>
          <w:color w:val="000000" w:themeColor="text1"/>
          <w:sz w:val="28"/>
          <w:szCs w:val="28"/>
        </w:rPr>
        <w:t>9</w:t>
      </w:r>
      <w:r w:rsidRPr="00742A61">
        <w:rPr>
          <w:color w:val="000000" w:themeColor="text1"/>
          <w:sz w:val="28"/>
          <w:szCs w:val="28"/>
        </w:rPr>
        <w:t xml:space="preserve"> № 1</w:t>
      </w:r>
      <w:r>
        <w:rPr>
          <w:color w:val="000000" w:themeColor="text1"/>
          <w:sz w:val="28"/>
          <w:szCs w:val="28"/>
        </w:rPr>
        <w:t>276</w:t>
      </w:r>
      <w:r w:rsidRPr="00742A61">
        <w:rPr>
          <w:color w:val="000000" w:themeColor="text1"/>
          <w:sz w:val="28"/>
          <w:szCs w:val="28"/>
        </w:rPr>
        <w:t xml:space="preserve">-П «О внесении изменений в постановление администрации Промышленновского муниципального </w:t>
      </w:r>
      <w:r w:rsidR="00A83EAF">
        <w:rPr>
          <w:color w:val="000000" w:themeColor="text1"/>
          <w:sz w:val="28"/>
          <w:szCs w:val="28"/>
        </w:rPr>
        <w:t xml:space="preserve">района </w:t>
      </w:r>
      <w:r w:rsidRPr="00742A61">
        <w:rPr>
          <w:color w:val="000000" w:themeColor="text1"/>
          <w:sz w:val="28"/>
          <w:szCs w:val="28"/>
        </w:rPr>
        <w:t>от 09.11.2017 № 1273-П «Об утверждении муниципальной программы «Управление муниципальными финансами Промышленновского</w:t>
      </w:r>
      <w:r w:rsidR="00A83EAF">
        <w:rPr>
          <w:color w:val="000000" w:themeColor="text1"/>
          <w:sz w:val="28"/>
          <w:szCs w:val="28"/>
        </w:rPr>
        <w:t xml:space="preserve"> района</w:t>
      </w:r>
      <w:r w:rsidRPr="00742A61">
        <w:rPr>
          <w:color w:val="000000" w:themeColor="text1"/>
          <w:sz w:val="28"/>
          <w:szCs w:val="28"/>
        </w:rPr>
        <w:t>» на 2018-2021 годы»</w:t>
      </w:r>
      <w:r w:rsidR="004B6963" w:rsidRPr="004B6963">
        <w:rPr>
          <w:color w:val="000000" w:themeColor="text1"/>
          <w:sz w:val="28"/>
          <w:szCs w:val="28"/>
        </w:rPr>
        <w:t xml:space="preserve"> (в редакции постановлений от 12.01.2018 № 17-П,  от 14.06.2018 № 647-П, от 16.08.2018 № 881-П, от 29.10.2018 № 1230-П, от 29.12.2018 № 1529-П, от 29.12.2018 № 1531-П, от 07.05.2019 № 558-П</w:t>
      </w:r>
      <w:r w:rsidR="004B6963">
        <w:rPr>
          <w:color w:val="000000" w:themeColor="text1"/>
          <w:sz w:val="28"/>
          <w:szCs w:val="28"/>
        </w:rPr>
        <w:t>, от 29.08.2019 № 1027-П</w:t>
      </w:r>
      <w:r w:rsidR="004B6963" w:rsidRPr="004B6963">
        <w:rPr>
          <w:color w:val="000000" w:themeColor="text1"/>
          <w:sz w:val="28"/>
          <w:szCs w:val="28"/>
        </w:rPr>
        <w:t>)</w:t>
      </w:r>
      <w:r w:rsidR="00A26893">
        <w:rPr>
          <w:color w:val="000000" w:themeColor="text1"/>
          <w:sz w:val="28"/>
          <w:szCs w:val="28"/>
        </w:rPr>
        <w:t>;</w:t>
      </w:r>
      <w:r w:rsidR="00EE633B">
        <w:rPr>
          <w:color w:val="000000" w:themeColor="text1"/>
          <w:sz w:val="28"/>
          <w:szCs w:val="28"/>
        </w:rPr>
        <w:t xml:space="preserve">         </w:t>
      </w:r>
    </w:p>
    <w:p w:rsidR="00742A61" w:rsidRDefault="00742A61"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2.11. </w:t>
      </w:r>
      <w:r w:rsidR="00A26893">
        <w:rPr>
          <w:color w:val="000000" w:themeColor="text1"/>
          <w:sz w:val="28"/>
          <w:szCs w:val="28"/>
        </w:rPr>
        <w:t>п</w:t>
      </w:r>
      <w:r w:rsidR="00A26893" w:rsidRPr="00A26893">
        <w:rPr>
          <w:color w:val="000000" w:themeColor="text1"/>
          <w:sz w:val="28"/>
          <w:szCs w:val="28"/>
        </w:rPr>
        <w:t xml:space="preserve">остановление администрации Промышленновского муниципального </w:t>
      </w:r>
      <w:r w:rsidR="00A26893">
        <w:rPr>
          <w:color w:val="000000" w:themeColor="text1"/>
          <w:sz w:val="28"/>
          <w:szCs w:val="28"/>
        </w:rPr>
        <w:t xml:space="preserve">округа </w:t>
      </w:r>
      <w:r w:rsidRPr="00742A61">
        <w:rPr>
          <w:color w:val="000000" w:themeColor="text1"/>
          <w:sz w:val="28"/>
          <w:szCs w:val="28"/>
        </w:rPr>
        <w:t xml:space="preserve">от </w:t>
      </w:r>
      <w:r>
        <w:rPr>
          <w:color w:val="000000" w:themeColor="text1"/>
          <w:sz w:val="28"/>
          <w:szCs w:val="28"/>
        </w:rPr>
        <w:t>30</w:t>
      </w:r>
      <w:r w:rsidRPr="00742A61">
        <w:rPr>
          <w:color w:val="000000" w:themeColor="text1"/>
          <w:sz w:val="28"/>
          <w:szCs w:val="28"/>
        </w:rPr>
        <w:t>.12.201</w:t>
      </w:r>
      <w:r>
        <w:rPr>
          <w:color w:val="000000" w:themeColor="text1"/>
          <w:sz w:val="28"/>
          <w:szCs w:val="28"/>
        </w:rPr>
        <w:t>9</w:t>
      </w:r>
      <w:r w:rsidRPr="00742A61">
        <w:rPr>
          <w:color w:val="000000" w:themeColor="text1"/>
          <w:sz w:val="28"/>
          <w:szCs w:val="28"/>
        </w:rPr>
        <w:t xml:space="preserve"> № 1</w:t>
      </w:r>
      <w:r>
        <w:rPr>
          <w:color w:val="000000" w:themeColor="text1"/>
          <w:sz w:val="28"/>
          <w:szCs w:val="28"/>
        </w:rPr>
        <w:t>62</w:t>
      </w:r>
      <w:r w:rsidRPr="00742A61">
        <w:rPr>
          <w:color w:val="000000" w:themeColor="text1"/>
          <w:sz w:val="28"/>
          <w:szCs w:val="28"/>
        </w:rPr>
        <w:t xml:space="preserve">5-П «О внесении изменений в постановление администрации Промышленновского муниципального </w:t>
      </w:r>
      <w:r w:rsidR="00DE5225">
        <w:rPr>
          <w:color w:val="000000" w:themeColor="text1"/>
          <w:sz w:val="28"/>
          <w:szCs w:val="28"/>
        </w:rPr>
        <w:t xml:space="preserve">района </w:t>
      </w:r>
      <w:r w:rsidRPr="00742A61">
        <w:rPr>
          <w:color w:val="000000" w:themeColor="text1"/>
          <w:sz w:val="28"/>
          <w:szCs w:val="28"/>
        </w:rPr>
        <w:t xml:space="preserve">от 09.11.2017 № 1273-П «Об утверждении муниципальной программы «Управление муниципальными финансами Промышленновского </w:t>
      </w:r>
      <w:r w:rsidR="00DE5225">
        <w:rPr>
          <w:color w:val="000000" w:themeColor="text1"/>
          <w:sz w:val="28"/>
          <w:szCs w:val="28"/>
        </w:rPr>
        <w:t>района</w:t>
      </w:r>
      <w:r w:rsidRPr="00742A61">
        <w:rPr>
          <w:color w:val="000000" w:themeColor="text1"/>
          <w:sz w:val="28"/>
          <w:szCs w:val="28"/>
        </w:rPr>
        <w:t>» на 2018-202</w:t>
      </w:r>
      <w:r>
        <w:rPr>
          <w:color w:val="000000" w:themeColor="text1"/>
          <w:sz w:val="28"/>
          <w:szCs w:val="28"/>
        </w:rPr>
        <w:t>2</w:t>
      </w:r>
      <w:r w:rsidRPr="00742A61">
        <w:rPr>
          <w:color w:val="000000" w:themeColor="text1"/>
          <w:sz w:val="28"/>
          <w:szCs w:val="28"/>
        </w:rPr>
        <w:t xml:space="preserve"> годы»</w:t>
      </w:r>
      <w:r w:rsidR="004B6963">
        <w:rPr>
          <w:color w:val="000000" w:themeColor="text1"/>
          <w:sz w:val="28"/>
          <w:szCs w:val="28"/>
        </w:rPr>
        <w:t xml:space="preserve"> (</w:t>
      </w:r>
      <w:r w:rsidR="004B6963" w:rsidRPr="004B6963">
        <w:rPr>
          <w:color w:val="000000" w:themeColor="text1"/>
          <w:sz w:val="28"/>
          <w:szCs w:val="28"/>
        </w:rPr>
        <w:t>в редакции постановлений от 12.01.2018 № 17-П,  от 14.06.2018 № 647-П, от 16.08.2018 № 881-П, от 29.10.2018 № 1230-П, от 29.12.2018 № 1529-П, от 29.12.2018 № 1531-П, от 07.05.2019 № 558-П, от 29.08.2019 № 1027-П</w:t>
      </w:r>
      <w:r w:rsidR="004B6963">
        <w:rPr>
          <w:color w:val="000000" w:themeColor="text1"/>
          <w:sz w:val="28"/>
          <w:szCs w:val="28"/>
        </w:rPr>
        <w:t>, от 21.10.2019 № 1276-П</w:t>
      </w:r>
      <w:r w:rsidR="004B6963" w:rsidRPr="004B6963">
        <w:rPr>
          <w:color w:val="000000" w:themeColor="text1"/>
          <w:sz w:val="28"/>
          <w:szCs w:val="28"/>
        </w:rPr>
        <w:t>)</w:t>
      </w:r>
      <w:r>
        <w:rPr>
          <w:color w:val="000000" w:themeColor="text1"/>
          <w:sz w:val="28"/>
          <w:szCs w:val="28"/>
        </w:rPr>
        <w:t>;</w:t>
      </w:r>
    </w:p>
    <w:p w:rsidR="00742A61" w:rsidRDefault="00742A61"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2.12. </w:t>
      </w:r>
      <w:r w:rsidR="00A26893">
        <w:rPr>
          <w:color w:val="000000" w:themeColor="text1"/>
          <w:sz w:val="28"/>
          <w:szCs w:val="28"/>
        </w:rPr>
        <w:t>п</w:t>
      </w:r>
      <w:r w:rsidR="00A26893" w:rsidRPr="00A26893">
        <w:rPr>
          <w:color w:val="000000" w:themeColor="text1"/>
          <w:sz w:val="28"/>
          <w:szCs w:val="28"/>
        </w:rPr>
        <w:t xml:space="preserve">остановление администрации Промышленновского муниципального </w:t>
      </w:r>
      <w:r w:rsidR="00A26893">
        <w:rPr>
          <w:color w:val="000000" w:themeColor="text1"/>
          <w:sz w:val="28"/>
          <w:szCs w:val="28"/>
        </w:rPr>
        <w:t xml:space="preserve">округа </w:t>
      </w:r>
      <w:r w:rsidRPr="00742A61">
        <w:rPr>
          <w:color w:val="000000" w:themeColor="text1"/>
          <w:sz w:val="28"/>
          <w:szCs w:val="28"/>
        </w:rPr>
        <w:t xml:space="preserve">от </w:t>
      </w:r>
      <w:r>
        <w:rPr>
          <w:color w:val="000000" w:themeColor="text1"/>
          <w:sz w:val="28"/>
          <w:szCs w:val="28"/>
        </w:rPr>
        <w:t>12</w:t>
      </w:r>
      <w:r w:rsidRPr="00742A61">
        <w:rPr>
          <w:color w:val="000000" w:themeColor="text1"/>
          <w:sz w:val="28"/>
          <w:szCs w:val="28"/>
        </w:rPr>
        <w:t>.1</w:t>
      </w:r>
      <w:r>
        <w:rPr>
          <w:color w:val="000000" w:themeColor="text1"/>
          <w:sz w:val="28"/>
          <w:szCs w:val="28"/>
        </w:rPr>
        <w:t>0.2020</w:t>
      </w:r>
      <w:r w:rsidRPr="00742A61">
        <w:rPr>
          <w:color w:val="000000" w:themeColor="text1"/>
          <w:sz w:val="28"/>
          <w:szCs w:val="28"/>
        </w:rPr>
        <w:t xml:space="preserve"> № 1</w:t>
      </w:r>
      <w:r>
        <w:rPr>
          <w:color w:val="000000" w:themeColor="text1"/>
          <w:sz w:val="28"/>
          <w:szCs w:val="28"/>
        </w:rPr>
        <w:t>607</w:t>
      </w:r>
      <w:r w:rsidRPr="00742A61">
        <w:rPr>
          <w:color w:val="000000" w:themeColor="text1"/>
          <w:sz w:val="28"/>
          <w:szCs w:val="28"/>
        </w:rPr>
        <w:t>-П «О внесении изменений в постановление администрации Промышленновского муниципального округа от 09.11.2017 № 1273-П «Об утверждении муниципальной программы «Управление муниципальными финансами Промышленновского муниципального округа» на 2018-202</w:t>
      </w:r>
      <w:r>
        <w:rPr>
          <w:color w:val="000000" w:themeColor="text1"/>
          <w:sz w:val="28"/>
          <w:szCs w:val="28"/>
        </w:rPr>
        <w:t>2</w:t>
      </w:r>
      <w:r w:rsidRPr="00742A61">
        <w:rPr>
          <w:color w:val="000000" w:themeColor="text1"/>
          <w:sz w:val="28"/>
          <w:szCs w:val="28"/>
        </w:rPr>
        <w:t xml:space="preserve"> годы»</w:t>
      </w:r>
      <w:r w:rsidR="004B6963" w:rsidRPr="004B6963">
        <w:rPr>
          <w:color w:val="000000" w:themeColor="text1"/>
          <w:sz w:val="28"/>
          <w:szCs w:val="28"/>
        </w:rPr>
        <w:t xml:space="preserve"> (в редакции постановлений от 12.01.2018 № 17-П,  от 14.06.2018 № 647-П, от 16.08.2018 № 881-П, от 29.10.2018 № 1230-П, от 29.12.2018 № 1529-П, от 29.12.2018 № 1531-П, от 07.05.2019 № 558-П, от 29.08.2019 № 1027-П, от 21.10.2019 № 1276-П</w:t>
      </w:r>
      <w:r w:rsidR="004B6963">
        <w:rPr>
          <w:color w:val="000000" w:themeColor="text1"/>
          <w:sz w:val="28"/>
          <w:szCs w:val="28"/>
        </w:rPr>
        <w:t>, от 30.12.2019 № 1625-П</w:t>
      </w:r>
      <w:r w:rsidR="004B6963" w:rsidRPr="004B6963">
        <w:rPr>
          <w:color w:val="000000" w:themeColor="text1"/>
          <w:sz w:val="28"/>
          <w:szCs w:val="28"/>
        </w:rPr>
        <w:t>)</w:t>
      </w:r>
      <w:r>
        <w:rPr>
          <w:color w:val="000000" w:themeColor="text1"/>
          <w:sz w:val="28"/>
          <w:szCs w:val="28"/>
        </w:rPr>
        <w:t>;</w:t>
      </w:r>
    </w:p>
    <w:p w:rsidR="00742A61" w:rsidRDefault="00742A61"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2.13.</w:t>
      </w:r>
      <w:r>
        <w:rPr>
          <w:color w:val="000000" w:themeColor="text1"/>
          <w:sz w:val="28"/>
          <w:szCs w:val="28"/>
        </w:rPr>
        <w:t xml:space="preserve"> </w:t>
      </w:r>
      <w:r w:rsidR="00A26893">
        <w:rPr>
          <w:color w:val="000000" w:themeColor="text1"/>
          <w:sz w:val="28"/>
          <w:szCs w:val="28"/>
        </w:rPr>
        <w:t>п</w:t>
      </w:r>
      <w:r w:rsidR="00A26893" w:rsidRPr="00A26893">
        <w:rPr>
          <w:color w:val="000000" w:themeColor="text1"/>
          <w:sz w:val="28"/>
          <w:szCs w:val="28"/>
        </w:rPr>
        <w:t xml:space="preserve">остановление администрации Промышленновского муниципального </w:t>
      </w:r>
      <w:r w:rsidR="00A26893">
        <w:rPr>
          <w:color w:val="000000" w:themeColor="text1"/>
          <w:sz w:val="28"/>
          <w:szCs w:val="28"/>
        </w:rPr>
        <w:t xml:space="preserve">округа </w:t>
      </w:r>
      <w:r w:rsidRPr="00742A61">
        <w:rPr>
          <w:color w:val="000000" w:themeColor="text1"/>
          <w:sz w:val="28"/>
          <w:szCs w:val="28"/>
        </w:rPr>
        <w:t xml:space="preserve">от </w:t>
      </w:r>
      <w:r>
        <w:rPr>
          <w:color w:val="000000" w:themeColor="text1"/>
          <w:sz w:val="28"/>
          <w:szCs w:val="28"/>
        </w:rPr>
        <w:t>30</w:t>
      </w:r>
      <w:r w:rsidRPr="00742A61">
        <w:rPr>
          <w:color w:val="000000" w:themeColor="text1"/>
          <w:sz w:val="28"/>
          <w:szCs w:val="28"/>
        </w:rPr>
        <w:t>.12.20</w:t>
      </w:r>
      <w:r>
        <w:rPr>
          <w:color w:val="000000" w:themeColor="text1"/>
          <w:sz w:val="28"/>
          <w:szCs w:val="28"/>
        </w:rPr>
        <w:t>20</w:t>
      </w:r>
      <w:r w:rsidRPr="00742A61">
        <w:rPr>
          <w:color w:val="000000" w:themeColor="text1"/>
          <w:sz w:val="28"/>
          <w:szCs w:val="28"/>
        </w:rPr>
        <w:t xml:space="preserve"> № </w:t>
      </w:r>
      <w:r>
        <w:rPr>
          <w:color w:val="000000" w:themeColor="text1"/>
          <w:sz w:val="28"/>
          <w:szCs w:val="28"/>
        </w:rPr>
        <w:t>2133</w:t>
      </w:r>
      <w:r w:rsidRPr="00742A61">
        <w:rPr>
          <w:color w:val="000000" w:themeColor="text1"/>
          <w:sz w:val="28"/>
          <w:szCs w:val="28"/>
        </w:rPr>
        <w:t>-П «О внесении изменений в постановление администрации Промышленновского муниципального округа от 09.11.2017 № 1273-П «Об утверждении муниципальной программы «Управление муниципальными финансами Промышленновского муниципального округа» на 2018-202</w:t>
      </w:r>
      <w:r>
        <w:rPr>
          <w:color w:val="000000" w:themeColor="text1"/>
          <w:sz w:val="28"/>
          <w:szCs w:val="28"/>
        </w:rPr>
        <w:t>3</w:t>
      </w:r>
      <w:r w:rsidRPr="00742A61">
        <w:rPr>
          <w:color w:val="000000" w:themeColor="text1"/>
          <w:sz w:val="28"/>
          <w:szCs w:val="28"/>
        </w:rPr>
        <w:t xml:space="preserve"> годы»</w:t>
      </w:r>
      <w:r w:rsidR="004B6963" w:rsidRPr="004B6963">
        <w:rPr>
          <w:color w:val="000000" w:themeColor="text1"/>
          <w:sz w:val="28"/>
          <w:szCs w:val="28"/>
        </w:rPr>
        <w:t xml:space="preserve"> (в редакции постановлений от 12.01.2018 № 17-П,  от 14.06.2018 № 647-П, от 16.08.2018 № 881-П, от </w:t>
      </w:r>
      <w:r w:rsidR="004B6963" w:rsidRPr="004B6963">
        <w:rPr>
          <w:color w:val="000000" w:themeColor="text1"/>
          <w:sz w:val="28"/>
          <w:szCs w:val="28"/>
        </w:rPr>
        <w:lastRenderedPageBreak/>
        <w:t>29.10.2018 № 1230-П, от 29.12.2018 № 1529-П, от 29.12.2018 № 1531-П, от 07.05.2019 № 558-П, от 29.08.2019 № 1027-П, от 21.10.2019 № 1276-П, от 30.12.2019 № 1625-П</w:t>
      </w:r>
      <w:r w:rsidR="004B6963">
        <w:rPr>
          <w:color w:val="000000" w:themeColor="text1"/>
          <w:sz w:val="28"/>
          <w:szCs w:val="28"/>
        </w:rPr>
        <w:t>, от 12.10.2020 № 1607-П</w:t>
      </w:r>
      <w:r w:rsidR="004B6963" w:rsidRPr="004B6963">
        <w:rPr>
          <w:color w:val="000000" w:themeColor="text1"/>
          <w:sz w:val="28"/>
          <w:szCs w:val="28"/>
        </w:rPr>
        <w:t>)</w:t>
      </w:r>
      <w:r>
        <w:rPr>
          <w:color w:val="000000" w:themeColor="text1"/>
          <w:sz w:val="28"/>
          <w:szCs w:val="28"/>
        </w:rPr>
        <w:t>;</w:t>
      </w:r>
    </w:p>
    <w:p w:rsidR="00221218" w:rsidRDefault="00221218"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2.14. </w:t>
      </w:r>
      <w:r w:rsidR="00A26893">
        <w:rPr>
          <w:color w:val="000000" w:themeColor="text1"/>
          <w:sz w:val="28"/>
          <w:szCs w:val="28"/>
        </w:rPr>
        <w:t>п</w:t>
      </w:r>
      <w:r w:rsidR="00A26893" w:rsidRPr="00A26893">
        <w:rPr>
          <w:color w:val="000000" w:themeColor="text1"/>
          <w:sz w:val="28"/>
          <w:szCs w:val="28"/>
        </w:rPr>
        <w:t xml:space="preserve">остановление администрации Промышленновского муниципального </w:t>
      </w:r>
      <w:r w:rsidR="00A26893">
        <w:rPr>
          <w:color w:val="000000" w:themeColor="text1"/>
          <w:sz w:val="28"/>
          <w:szCs w:val="28"/>
        </w:rPr>
        <w:t xml:space="preserve">округа </w:t>
      </w:r>
      <w:r w:rsidRPr="00221218">
        <w:rPr>
          <w:color w:val="000000" w:themeColor="text1"/>
          <w:sz w:val="28"/>
          <w:szCs w:val="28"/>
        </w:rPr>
        <w:t xml:space="preserve">от </w:t>
      </w:r>
      <w:r>
        <w:rPr>
          <w:color w:val="000000" w:themeColor="text1"/>
          <w:sz w:val="28"/>
          <w:szCs w:val="28"/>
        </w:rPr>
        <w:t>08</w:t>
      </w:r>
      <w:r w:rsidRPr="00221218">
        <w:rPr>
          <w:color w:val="000000" w:themeColor="text1"/>
          <w:sz w:val="28"/>
          <w:szCs w:val="28"/>
        </w:rPr>
        <w:t>.1</w:t>
      </w:r>
      <w:r>
        <w:rPr>
          <w:color w:val="000000" w:themeColor="text1"/>
          <w:sz w:val="28"/>
          <w:szCs w:val="28"/>
        </w:rPr>
        <w:t>1</w:t>
      </w:r>
      <w:r w:rsidRPr="00221218">
        <w:rPr>
          <w:color w:val="000000" w:themeColor="text1"/>
          <w:sz w:val="28"/>
          <w:szCs w:val="28"/>
        </w:rPr>
        <w:t>.202</w:t>
      </w:r>
      <w:r>
        <w:rPr>
          <w:color w:val="000000" w:themeColor="text1"/>
          <w:sz w:val="28"/>
          <w:szCs w:val="28"/>
        </w:rPr>
        <w:t>1</w:t>
      </w:r>
      <w:r w:rsidRPr="00221218">
        <w:rPr>
          <w:color w:val="000000" w:themeColor="text1"/>
          <w:sz w:val="28"/>
          <w:szCs w:val="28"/>
        </w:rPr>
        <w:t xml:space="preserve"> № 1</w:t>
      </w:r>
      <w:r>
        <w:rPr>
          <w:color w:val="000000" w:themeColor="text1"/>
          <w:sz w:val="28"/>
          <w:szCs w:val="28"/>
        </w:rPr>
        <w:t>820</w:t>
      </w:r>
      <w:r w:rsidRPr="00221218">
        <w:rPr>
          <w:color w:val="000000" w:themeColor="text1"/>
          <w:sz w:val="28"/>
          <w:szCs w:val="28"/>
        </w:rPr>
        <w:t>-П «О внесении изменений в постановление администрации Промышленновского муниципального округа от 09.11.2017 № 1273-П «Об утверждении муниципальной программы «Управление муниципальными финансами Промышленновского муниципального округа» на 2018-2023 годы»</w:t>
      </w:r>
      <w:r w:rsidR="004B6963" w:rsidRPr="004B6963">
        <w:rPr>
          <w:color w:val="000000" w:themeColor="text1"/>
          <w:sz w:val="28"/>
          <w:szCs w:val="28"/>
        </w:rPr>
        <w:t xml:space="preserve"> (в редакции постановлений от 12.01.2018 № 17-П,  от 14.06.2018 № 647-П, от 16.08.2018 № 881-П, от 29.10.2018 № 1230-П, от 29.12.2018 № 1529-П, от 29.12.2018 № 1531-П, от 07.05.2019 № 558-П, от 29.08.2019 № 1027-П, от 21.10.2019 № 1276-П, от 30.12.2019 № 1625-П, от 12.10.2020 № 1607-П</w:t>
      </w:r>
      <w:r w:rsidR="004B6963">
        <w:rPr>
          <w:color w:val="000000" w:themeColor="text1"/>
          <w:sz w:val="28"/>
          <w:szCs w:val="28"/>
        </w:rPr>
        <w:t>, от 30.12.2020 № 2133-П</w:t>
      </w:r>
      <w:r w:rsidR="004B6963" w:rsidRPr="004B6963">
        <w:rPr>
          <w:color w:val="000000" w:themeColor="text1"/>
          <w:sz w:val="28"/>
          <w:szCs w:val="28"/>
        </w:rPr>
        <w:t>)</w:t>
      </w:r>
      <w:r w:rsidRPr="00221218">
        <w:rPr>
          <w:color w:val="000000" w:themeColor="text1"/>
          <w:sz w:val="28"/>
          <w:szCs w:val="28"/>
        </w:rPr>
        <w:t>;</w:t>
      </w:r>
    </w:p>
    <w:p w:rsidR="00221218" w:rsidRDefault="00221218"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2.15.</w:t>
      </w:r>
      <w:r>
        <w:rPr>
          <w:color w:val="000000" w:themeColor="text1"/>
          <w:sz w:val="28"/>
          <w:szCs w:val="28"/>
        </w:rPr>
        <w:t xml:space="preserve"> </w:t>
      </w:r>
      <w:r w:rsidR="00A26893">
        <w:rPr>
          <w:color w:val="000000" w:themeColor="text1"/>
          <w:sz w:val="28"/>
          <w:szCs w:val="28"/>
        </w:rPr>
        <w:t>п</w:t>
      </w:r>
      <w:r w:rsidR="00A26893" w:rsidRPr="00A26893">
        <w:rPr>
          <w:color w:val="000000" w:themeColor="text1"/>
          <w:sz w:val="28"/>
          <w:szCs w:val="28"/>
        </w:rPr>
        <w:t xml:space="preserve">остановление администрации Промышленновского муниципального </w:t>
      </w:r>
      <w:r w:rsidR="00A26893">
        <w:rPr>
          <w:color w:val="000000" w:themeColor="text1"/>
          <w:sz w:val="28"/>
          <w:szCs w:val="28"/>
        </w:rPr>
        <w:t xml:space="preserve">округа </w:t>
      </w:r>
      <w:r w:rsidRPr="00221218">
        <w:rPr>
          <w:color w:val="000000" w:themeColor="text1"/>
          <w:sz w:val="28"/>
          <w:szCs w:val="28"/>
        </w:rPr>
        <w:t>от 30.12.202</w:t>
      </w:r>
      <w:r>
        <w:rPr>
          <w:color w:val="000000" w:themeColor="text1"/>
          <w:sz w:val="28"/>
          <w:szCs w:val="28"/>
        </w:rPr>
        <w:t>1</w:t>
      </w:r>
      <w:r w:rsidRPr="00221218">
        <w:rPr>
          <w:color w:val="000000" w:themeColor="text1"/>
          <w:sz w:val="28"/>
          <w:szCs w:val="28"/>
        </w:rPr>
        <w:t xml:space="preserve"> № 2</w:t>
      </w:r>
      <w:r>
        <w:rPr>
          <w:color w:val="000000" w:themeColor="text1"/>
          <w:sz w:val="28"/>
          <w:szCs w:val="28"/>
        </w:rPr>
        <w:t>076</w:t>
      </w:r>
      <w:r w:rsidRPr="00221218">
        <w:rPr>
          <w:color w:val="000000" w:themeColor="text1"/>
          <w:sz w:val="28"/>
          <w:szCs w:val="28"/>
        </w:rPr>
        <w:t>-П «О внесении изменений в постановление администрации Промышленновского муниципального округа от 09.11.2017 № 1273-П «Об утверждении муниципальной программы «Управление муниципальными финансами Промышленновского муниципального округа» на 2018-2023 годы»</w:t>
      </w:r>
      <w:r w:rsidR="004B6963" w:rsidRPr="004B6963">
        <w:rPr>
          <w:color w:val="000000" w:themeColor="text1"/>
          <w:sz w:val="28"/>
          <w:szCs w:val="28"/>
        </w:rPr>
        <w:t xml:space="preserve"> (в редакции постановлений от 12.01.2018 № 17-П,  от 14.06.2018 № 647-П, от 16.08.2018 № 881-П, от 29.10.2018 № 1230-П, от 29.12.2018 № 1529-П, от 29.12.2018 № 1531-П, от 07.05.2019 № 558-П, от 29.08.2019 № 1027-П, от 21.10.2019 № 1276-П, от 30.12.2019 № 1625-П, от 12.10.2020 № 1607-П, от 30.12.2020 № 2133-П</w:t>
      </w:r>
      <w:r w:rsidR="004B6963">
        <w:rPr>
          <w:color w:val="000000" w:themeColor="text1"/>
          <w:sz w:val="28"/>
          <w:szCs w:val="28"/>
        </w:rPr>
        <w:t>, от 08.11.2021 № 1820-П</w:t>
      </w:r>
      <w:r w:rsidR="004B6963" w:rsidRPr="004B6963">
        <w:rPr>
          <w:color w:val="000000" w:themeColor="text1"/>
          <w:sz w:val="28"/>
          <w:szCs w:val="28"/>
        </w:rPr>
        <w:t>)</w:t>
      </w:r>
      <w:r w:rsidRPr="00221218">
        <w:rPr>
          <w:color w:val="000000" w:themeColor="text1"/>
          <w:sz w:val="28"/>
          <w:szCs w:val="28"/>
        </w:rPr>
        <w:t>;</w:t>
      </w:r>
    </w:p>
    <w:p w:rsidR="009C0153" w:rsidRDefault="009C0153"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2.16. </w:t>
      </w:r>
      <w:r w:rsidR="00A26893">
        <w:rPr>
          <w:color w:val="000000" w:themeColor="text1"/>
          <w:sz w:val="28"/>
          <w:szCs w:val="28"/>
        </w:rPr>
        <w:t>п</w:t>
      </w:r>
      <w:r w:rsidR="00A26893" w:rsidRPr="00A26893">
        <w:rPr>
          <w:color w:val="000000" w:themeColor="text1"/>
          <w:sz w:val="28"/>
          <w:szCs w:val="28"/>
        </w:rPr>
        <w:t xml:space="preserve">остановление администрации Промышленновского муниципального </w:t>
      </w:r>
      <w:r w:rsidR="00A26893">
        <w:rPr>
          <w:color w:val="000000" w:themeColor="text1"/>
          <w:sz w:val="28"/>
          <w:szCs w:val="28"/>
        </w:rPr>
        <w:t xml:space="preserve">округа </w:t>
      </w:r>
      <w:r w:rsidRPr="009C0153">
        <w:rPr>
          <w:color w:val="000000" w:themeColor="text1"/>
          <w:sz w:val="28"/>
          <w:szCs w:val="28"/>
        </w:rPr>
        <w:t xml:space="preserve">от </w:t>
      </w:r>
      <w:r w:rsidR="005E1157">
        <w:rPr>
          <w:color w:val="000000" w:themeColor="text1"/>
          <w:sz w:val="28"/>
          <w:szCs w:val="28"/>
        </w:rPr>
        <w:t>0</w:t>
      </w:r>
      <w:r>
        <w:rPr>
          <w:color w:val="000000" w:themeColor="text1"/>
          <w:sz w:val="28"/>
          <w:szCs w:val="28"/>
        </w:rPr>
        <w:t>8</w:t>
      </w:r>
      <w:r w:rsidRPr="009C0153">
        <w:rPr>
          <w:color w:val="000000" w:themeColor="text1"/>
          <w:sz w:val="28"/>
          <w:szCs w:val="28"/>
        </w:rPr>
        <w:t>.1</w:t>
      </w:r>
      <w:r>
        <w:rPr>
          <w:color w:val="000000" w:themeColor="text1"/>
          <w:sz w:val="28"/>
          <w:szCs w:val="28"/>
        </w:rPr>
        <w:t>1</w:t>
      </w:r>
      <w:r w:rsidRPr="009C0153">
        <w:rPr>
          <w:color w:val="000000" w:themeColor="text1"/>
          <w:sz w:val="28"/>
          <w:szCs w:val="28"/>
        </w:rPr>
        <w:t>.202</w:t>
      </w:r>
      <w:r>
        <w:rPr>
          <w:color w:val="000000" w:themeColor="text1"/>
          <w:sz w:val="28"/>
          <w:szCs w:val="28"/>
        </w:rPr>
        <w:t>2</w:t>
      </w:r>
      <w:r w:rsidRPr="009C0153">
        <w:rPr>
          <w:color w:val="000000" w:themeColor="text1"/>
          <w:sz w:val="28"/>
          <w:szCs w:val="28"/>
        </w:rPr>
        <w:t xml:space="preserve"> № </w:t>
      </w:r>
      <w:r>
        <w:rPr>
          <w:color w:val="000000" w:themeColor="text1"/>
          <w:sz w:val="28"/>
          <w:szCs w:val="28"/>
        </w:rPr>
        <w:t>1424</w:t>
      </w:r>
      <w:r w:rsidRPr="009C0153">
        <w:rPr>
          <w:color w:val="000000" w:themeColor="text1"/>
          <w:sz w:val="28"/>
          <w:szCs w:val="28"/>
        </w:rPr>
        <w:t>-П «О внесении изменений в постановление администрации Промышленновского муниципального округа от 09.11.2017 № 1273-П «Об утверждении муниципальной программы «Управление муниципальными финансами Промышленновского муниципального округа» на 2018-202</w:t>
      </w:r>
      <w:r>
        <w:rPr>
          <w:color w:val="000000" w:themeColor="text1"/>
          <w:sz w:val="28"/>
          <w:szCs w:val="28"/>
        </w:rPr>
        <w:t>4</w:t>
      </w:r>
      <w:r w:rsidRPr="009C0153">
        <w:rPr>
          <w:color w:val="000000" w:themeColor="text1"/>
          <w:sz w:val="28"/>
          <w:szCs w:val="28"/>
        </w:rPr>
        <w:t xml:space="preserve"> годы»</w:t>
      </w:r>
      <w:r w:rsidR="004B6963" w:rsidRPr="004B6963">
        <w:rPr>
          <w:color w:val="000000" w:themeColor="text1"/>
          <w:sz w:val="28"/>
          <w:szCs w:val="28"/>
        </w:rPr>
        <w:t xml:space="preserve"> (в редакции постановлений от 12.01.2018 № 17-П,  от 14.06.2018 № 647-П, от 16.08.2018 № 881-П, от 29.10.2018 № 1230-П, от 29.12.2018 № 1529-П, от 29.12.2018 № 1531-П, от 07.05.2019 № 558-П, от 29.08.2019 № 1027-П, от 21.10.2019 № 1276-П, от 30.12.2019 № 1625-П, от 12.10.2020 № 1607-П, от 30.12.2020 № 2133-П, от 08.11.2021 № 1820-П</w:t>
      </w:r>
      <w:r w:rsidR="004B6963">
        <w:rPr>
          <w:color w:val="000000" w:themeColor="text1"/>
          <w:sz w:val="28"/>
          <w:szCs w:val="28"/>
        </w:rPr>
        <w:t>, от 30.12.2021 № 2076-П</w:t>
      </w:r>
      <w:r w:rsidR="004B6963" w:rsidRPr="004B6963">
        <w:rPr>
          <w:color w:val="000000" w:themeColor="text1"/>
          <w:sz w:val="28"/>
          <w:szCs w:val="28"/>
        </w:rPr>
        <w:t>)</w:t>
      </w:r>
      <w:r w:rsidRPr="009C0153">
        <w:rPr>
          <w:color w:val="000000" w:themeColor="text1"/>
          <w:sz w:val="28"/>
          <w:szCs w:val="28"/>
        </w:rPr>
        <w:t>;</w:t>
      </w:r>
    </w:p>
    <w:p w:rsidR="009C0153" w:rsidRPr="007E7020" w:rsidRDefault="009C0153" w:rsidP="009C0153">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2.17. </w:t>
      </w:r>
      <w:r w:rsidR="00A26893">
        <w:rPr>
          <w:color w:val="000000" w:themeColor="text1"/>
          <w:sz w:val="28"/>
          <w:szCs w:val="28"/>
        </w:rPr>
        <w:t>п</w:t>
      </w:r>
      <w:r w:rsidR="00A26893" w:rsidRPr="00A26893">
        <w:rPr>
          <w:color w:val="000000" w:themeColor="text1"/>
          <w:sz w:val="28"/>
          <w:szCs w:val="28"/>
        </w:rPr>
        <w:t xml:space="preserve">остановление администрации Промышленновского муниципального </w:t>
      </w:r>
      <w:r w:rsidR="00A26893">
        <w:rPr>
          <w:color w:val="000000" w:themeColor="text1"/>
          <w:sz w:val="28"/>
          <w:szCs w:val="28"/>
        </w:rPr>
        <w:t xml:space="preserve">округа </w:t>
      </w:r>
      <w:r w:rsidRPr="009C0153">
        <w:rPr>
          <w:color w:val="000000" w:themeColor="text1"/>
          <w:sz w:val="28"/>
          <w:szCs w:val="28"/>
        </w:rPr>
        <w:t xml:space="preserve">от </w:t>
      </w:r>
      <w:r>
        <w:rPr>
          <w:color w:val="000000" w:themeColor="text1"/>
          <w:sz w:val="28"/>
          <w:szCs w:val="28"/>
        </w:rPr>
        <w:t>30</w:t>
      </w:r>
      <w:r w:rsidRPr="009C0153">
        <w:rPr>
          <w:color w:val="000000" w:themeColor="text1"/>
          <w:sz w:val="28"/>
          <w:szCs w:val="28"/>
        </w:rPr>
        <w:t>.1</w:t>
      </w:r>
      <w:r>
        <w:rPr>
          <w:color w:val="000000" w:themeColor="text1"/>
          <w:sz w:val="28"/>
          <w:szCs w:val="28"/>
        </w:rPr>
        <w:t>2</w:t>
      </w:r>
      <w:r w:rsidRPr="009C0153">
        <w:rPr>
          <w:color w:val="000000" w:themeColor="text1"/>
          <w:sz w:val="28"/>
          <w:szCs w:val="28"/>
        </w:rPr>
        <w:t>.202</w:t>
      </w:r>
      <w:r>
        <w:rPr>
          <w:color w:val="000000" w:themeColor="text1"/>
          <w:sz w:val="28"/>
          <w:szCs w:val="28"/>
        </w:rPr>
        <w:t>2</w:t>
      </w:r>
      <w:r w:rsidRPr="009C0153">
        <w:rPr>
          <w:color w:val="000000" w:themeColor="text1"/>
          <w:sz w:val="28"/>
          <w:szCs w:val="28"/>
        </w:rPr>
        <w:t xml:space="preserve"> № </w:t>
      </w:r>
      <w:r>
        <w:rPr>
          <w:color w:val="000000" w:themeColor="text1"/>
          <w:sz w:val="28"/>
          <w:szCs w:val="28"/>
        </w:rPr>
        <w:t>1747</w:t>
      </w:r>
      <w:r w:rsidRPr="009C0153">
        <w:rPr>
          <w:color w:val="000000" w:themeColor="text1"/>
          <w:sz w:val="28"/>
          <w:szCs w:val="28"/>
        </w:rPr>
        <w:t>-П «О внесении изменений в постановление администрации Промышленновского муниципального округа от 09.11.2017 № 1273-П «Об утверждении муниципальной программы «Управление муниципальными финансами Промышленновского муниципального округа» на 2018-202</w:t>
      </w:r>
      <w:r>
        <w:rPr>
          <w:color w:val="000000" w:themeColor="text1"/>
          <w:sz w:val="28"/>
          <w:szCs w:val="28"/>
        </w:rPr>
        <w:t>4</w:t>
      </w:r>
      <w:r w:rsidRPr="009C0153">
        <w:rPr>
          <w:color w:val="000000" w:themeColor="text1"/>
          <w:sz w:val="28"/>
          <w:szCs w:val="28"/>
        </w:rPr>
        <w:t xml:space="preserve"> годы»</w:t>
      </w:r>
      <w:r w:rsidR="004B6963" w:rsidRPr="004B6963">
        <w:rPr>
          <w:color w:val="000000" w:themeColor="text1"/>
          <w:sz w:val="28"/>
          <w:szCs w:val="28"/>
        </w:rPr>
        <w:t xml:space="preserve"> (в редакции постановлений от 12.01.2018 № 17-П,  от 14.06.2018 № 647-П, от 16.08.2018 № 881-П, от 29.10.2018 № 1230-П, от 29.12.2018 № 1529-П, от 29.12.2018 № 1531-П, от </w:t>
      </w:r>
      <w:r w:rsidR="004B6963" w:rsidRPr="004B6963">
        <w:rPr>
          <w:color w:val="000000" w:themeColor="text1"/>
          <w:sz w:val="28"/>
          <w:szCs w:val="28"/>
        </w:rPr>
        <w:lastRenderedPageBreak/>
        <w:t>07.05.2019 № 558-П, от 29.08.2019 № 1027-П, от 21.10.2019 № 1276-П, от 30.12.2019 № 1625-П, от 12.10.2020 № 1607-П, от 30.12.2020 № 2133-П, от 08.11.2021 № 1820-П, от 30.12.2021 № 2076-П</w:t>
      </w:r>
      <w:r w:rsidR="004B6963">
        <w:rPr>
          <w:color w:val="000000" w:themeColor="text1"/>
          <w:sz w:val="28"/>
          <w:szCs w:val="28"/>
        </w:rPr>
        <w:t xml:space="preserve">, от </w:t>
      </w:r>
      <w:r w:rsidR="005E1157">
        <w:rPr>
          <w:color w:val="000000" w:themeColor="text1"/>
          <w:sz w:val="28"/>
          <w:szCs w:val="28"/>
        </w:rPr>
        <w:t>0</w:t>
      </w:r>
      <w:r w:rsidR="004B6963">
        <w:rPr>
          <w:color w:val="000000" w:themeColor="text1"/>
          <w:sz w:val="28"/>
          <w:szCs w:val="28"/>
        </w:rPr>
        <w:t>8.11.2022 № 1424-П</w:t>
      </w:r>
      <w:r w:rsidR="004B6963" w:rsidRPr="004B6963">
        <w:rPr>
          <w:color w:val="000000" w:themeColor="text1"/>
          <w:sz w:val="28"/>
          <w:szCs w:val="28"/>
        </w:rPr>
        <w:t>)</w:t>
      </w:r>
      <w:r w:rsidRPr="009C0153">
        <w:rPr>
          <w:color w:val="000000" w:themeColor="text1"/>
          <w:sz w:val="28"/>
          <w:szCs w:val="28"/>
        </w:rPr>
        <w:t>;</w:t>
      </w:r>
    </w:p>
    <w:p w:rsidR="009C0153" w:rsidRPr="007E7020" w:rsidRDefault="009C0153" w:rsidP="007E7020">
      <w:pPr>
        <w:pStyle w:val="a5"/>
        <w:tabs>
          <w:tab w:val="left" w:pos="426"/>
          <w:tab w:val="left" w:pos="993"/>
          <w:tab w:val="left" w:pos="10260"/>
        </w:tabs>
        <w:ind w:left="0"/>
        <w:jc w:val="both"/>
        <w:rPr>
          <w:color w:val="000000" w:themeColor="text1"/>
          <w:sz w:val="28"/>
          <w:szCs w:val="28"/>
        </w:rPr>
      </w:pPr>
      <w:r>
        <w:rPr>
          <w:color w:val="000000" w:themeColor="text1"/>
          <w:sz w:val="28"/>
          <w:szCs w:val="28"/>
        </w:rPr>
        <w:t xml:space="preserve">          </w:t>
      </w:r>
      <w:r w:rsidR="00840FBC">
        <w:rPr>
          <w:color w:val="000000" w:themeColor="text1"/>
          <w:sz w:val="28"/>
          <w:szCs w:val="28"/>
        </w:rPr>
        <w:t xml:space="preserve">2.18. </w:t>
      </w:r>
      <w:r w:rsidR="00A26893">
        <w:rPr>
          <w:color w:val="000000" w:themeColor="text1"/>
          <w:sz w:val="28"/>
          <w:szCs w:val="28"/>
        </w:rPr>
        <w:t>п</w:t>
      </w:r>
      <w:r w:rsidR="00A26893" w:rsidRPr="00A26893">
        <w:rPr>
          <w:color w:val="000000" w:themeColor="text1"/>
          <w:sz w:val="28"/>
          <w:szCs w:val="28"/>
        </w:rPr>
        <w:t xml:space="preserve">остановление администрации Промышленновского муниципального </w:t>
      </w:r>
      <w:r w:rsidR="00A26893">
        <w:rPr>
          <w:color w:val="000000" w:themeColor="text1"/>
          <w:sz w:val="28"/>
          <w:szCs w:val="28"/>
        </w:rPr>
        <w:t xml:space="preserve">округа </w:t>
      </w:r>
      <w:r w:rsidRPr="009C0153">
        <w:rPr>
          <w:color w:val="000000" w:themeColor="text1"/>
          <w:sz w:val="28"/>
          <w:szCs w:val="28"/>
        </w:rPr>
        <w:t xml:space="preserve">от </w:t>
      </w:r>
      <w:r>
        <w:rPr>
          <w:color w:val="000000" w:themeColor="text1"/>
          <w:sz w:val="28"/>
          <w:szCs w:val="28"/>
        </w:rPr>
        <w:t>07</w:t>
      </w:r>
      <w:r w:rsidRPr="009C0153">
        <w:rPr>
          <w:color w:val="000000" w:themeColor="text1"/>
          <w:sz w:val="28"/>
          <w:szCs w:val="28"/>
        </w:rPr>
        <w:t>.1</w:t>
      </w:r>
      <w:r>
        <w:rPr>
          <w:color w:val="000000" w:themeColor="text1"/>
          <w:sz w:val="28"/>
          <w:szCs w:val="28"/>
        </w:rPr>
        <w:t>1</w:t>
      </w:r>
      <w:r w:rsidRPr="009C0153">
        <w:rPr>
          <w:color w:val="000000" w:themeColor="text1"/>
          <w:sz w:val="28"/>
          <w:szCs w:val="28"/>
        </w:rPr>
        <w:t>.202</w:t>
      </w:r>
      <w:r>
        <w:rPr>
          <w:color w:val="000000" w:themeColor="text1"/>
          <w:sz w:val="28"/>
          <w:szCs w:val="28"/>
        </w:rPr>
        <w:t>3</w:t>
      </w:r>
      <w:r w:rsidRPr="009C0153">
        <w:rPr>
          <w:color w:val="000000" w:themeColor="text1"/>
          <w:sz w:val="28"/>
          <w:szCs w:val="28"/>
        </w:rPr>
        <w:t xml:space="preserve"> № 1</w:t>
      </w:r>
      <w:r>
        <w:rPr>
          <w:color w:val="000000" w:themeColor="text1"/>
          <w:sz w:val="28"/>
          <w:szCs w:val="28"/>
        </w:rPr>
        <w:t>260</w:t>
      </w:r>
      <w:r w:rsidRPr="009C0153">
        <w:rPr>
          <w:color w:val="000000" w:themeColor="text1"/>
          <w:sz w:val="28"/>
          <w:szCs w:val="28"/>
        </w:rPr>
        <w:t>-П «О внесении изменений в постановление администрации Промышленновского муниципального округа от 09.11.2017 № 1273-П «Об утверждении муниципальной программы «Управление муниципальными финансами Промышленновского муниципального округа» на 2018-202</w:t>
      </w:r>
      <w:r>
        <w:rPr>
          <w:color w:val="000000" w:themeColor="text1"/>
          <w:sz w:val="28"/>
          <w:szCs w:val="28"/>
        </w:rPr>
        <w:t>5</w:t>
      </w:r>
      <w:r w:rsidRPr="009C0153">
        <w:rPr>
          <w:color w:val="000000" w:themeColor="text1"/>
          <w:sz w:val="28"/>
          <w:szCs w:val="28"/>
        </w:rPr>
        <w:t xml:space="preserve"> годы»</w:t>
      </w:r>
      <w:r w:rsidR="004B6963" w:rsidRPr="004B6963">
        <w:rPr>
          <w:color w:val="000000" w:themeColor="text1"/>
          <w:sz w:val="28"/>
          <w:szCs w:val="28"/>
        </w:rPr>
        <w:t xml:space="preserve"> (в редакции постановлений от 12.01.2018 № 17-П,  от 14.06.2018 № 647-П, от 16.08.2018 № 881-П, от 29.10.2018 № 1230-П, от 29.12.2018 № 1529-П, от 29.12.2018 № 1531-П, от 07.05.2019 № 558-П, от 29.08.2019 № 1027-П, от 21.10.2019 № 1276-П, от 30.12.2019 № 1625-П, от 12.10.2020 № 1607-П, от 30.12.2020 № 2133-П, от 08.11.2021 № 1820-П, от 30.12.2021 № 2076-П, от </w:t>
      </w:r>
      <w:r w:rsidR="005E1157">
        <w:rPr>
          <w:color w:val="000000" w:themeColor="text1"/>
          <w:sz w:val="28"/>
          <w:szCs w:val="28"/>
        </w:rPr>
        <w:t>0</w:t>
      </w:r>
      <w:r w:rsidR="004B6963" w:rsidRPr="004B6963">
        <w:rPr>
          <w:color w:val="000000" w:themeColor="text1"/>
          <w:sz w:val="28"/>
          <w:szCs w:val="28"/>
        </w:rPr>
        <w:t>8.11.2022 № 1424-П</w:t>
      </w:r>
      <w:r w:rsidR="004B6963">
        <w:rPr>
          <w:color w:val="000000" w:themeColor="text1"/>
          <w:sz w:val="28"/>
          <w:szCs w:val="28"/>
        </w:rPr>
        <w:t>, от 30.12.2022 № 1747-П</w:t>
      </w:r>
      <w:r w:rsidR="004B6963" w:rsidRPr="004B6963">
        <w:rPr>
          <w:color w:val="000000" w:themeColor="text1"/>
          <w:sz w:val="28"/>
          <w:szCs w:val="28"/>
        </w:rPr>
        <w:t>)</w:t>
      </w:r>
      <w:r w:rsidRPr="009C0153">
        <w:rPr>
          <w:color w:val="000000" w:themeColor="text1"/>
          <w:sz w:val="28"/>
          <w:szCs w:val="28"/>
        </w:rPr>
        <w:t>;</w:t>
      </w:r>
    </w:p>
    <w:p w:rsidR="009C0153" w:rsidRPr="009C0153" w:rsidRDefault="00A26893" w:rsidP="009C0153">
      <w:pPr>
        <w:tabs>
          <w:tab w:val="left" w:pos="567"/>
        </w:tabs>
        <w:autoSpaceDE w:val="0"/>
        <w:autoSpaceDN w:val="0"/>
        <w:adjustRightInd w:val="0"/>
        <w:ind w:firstLine="426"/>
        <w:jc w:val="both"/>
        <w:rPr>
          <w:sz w:val="28"/>
          <w:szCs w:val="28"/>
        </w:rPr>
      </w:pPr>
      <w:r>
        <w:rPr>
          <w:color w:val="000000" w:themeColor="text1"/>
          <w:sz w:val="28"/>
          <w:szCs w:val="28"/>
        </w:rPr>
        <w:t xml:space="preserve">   </w:t>
      </w:r>
      <w:r w:rsidR="00840FBC">
        <w:rPr>
          <w:color w:val="000000" w:themeColor="text1"/>
          <w:sz w:val="28"/>
          <w:szCs w:val="28"/>
        </w:rPr>
        <w:t>2.19.</w:t>
      </w:r>
      <w:r>
        <w:rPr>
          <w:color w:val="000000" w:themeColor="text1"/>
          <w:sz w:val="28"/>
          <w:szCs w:val="28"/>
        </w:rPr>
        <w:t xml:space="preserve"> п</w:t>
      </w:r>
      <w:r w:rsidRPr="00A26893">
        <w:rPr>
          <w:color w:val="000000" w:themeColor="text1"/>
          <w:sz w:val="28"/>
          <w:szCs w:val="28"/>
        </w:rPr>
        <w:t xml:space="preserve">остановление администрации Промышленновского муниципального </w:t>
      </w:r>
      <w:r>
        <w:rPr>
          <w:color w:val="000000" w:themeColor="text1"/>
          <w:sz w:val="28"/>
          <w:szCs w:val="28"/>
        </w:rPr>
        <w:t xml:space="preserve">округа </w:t>
      </w:r>
      <w:r w:rsidR="009C0153" w:rsidRPr="009C0153">
        <w:rPr>
          <w:sz w:val="28"/>
          <w:szCs w:val="28"/>
        </w:rPr>
        <w:t>от 07.11.202</w:t>
      </w:r>
      <w:r w:rsidR="009C0153">
        <w:rPr>
          <w:sz w:val="28"/>
          <w:szCs w:val="28"/>
        </w:rPr>
        <w:t>4</w:t>
      </w:r>
      <w:r w:rsidR="009C0153" w:rsidRPr="009C0153">
        <w:rPr>
          <w:sz w:val="28"/>
          <w:szCs w:val="28"/>
        </w:rPr>
        <w:t xml:space="preserve"> № 1</w:t>
      </w:r>
      <w:r w:rsidR="009C0153">
        <w:rPr>
          <w:sz w:val="28"/>
          <w:szCs w:val="28"/>
        </w:rPr>
        <w:t>135</w:t>
      </w:r>
      <w:r w:rsidR="009C0153" w:rsidRPr="009C0153">
        <w:rPr>
          <w:sz w:val="28"/>
          <w:szCs w:val="28"/>
        </w:rPr>
        <w:t>-П «О внесении изменений в постановление администрации Промышленновского муниципального округа от 09.11.2017 № 1273-П «Об утверждении муниципальной программы «Управление муниципальными финансами Промышленновского муниципального округа» на 2018-202</w:t>
      </w:r>
      <w:r w:rsidR="009C0153">
        <w:rPr>
          <w:sz w:val="28"/>
          <w:szCs w:val="28"/>
        </w:rPr>
        <w:t>6</w:t>
      </w:r>
      <w:r w:rsidR="009C0153" w:rsidRPr="009C0153">
        <w:rPr>
          <w:sz w:val="28"/>
          <w:szCs w:val="28"/>
        </w:rPr>
        <w:t xml:space="preserve"> годы»</w:t>
      </w:r>
      <w:r w:rsidR="00840FBC" w:rsidRPr="00840FBC">
        <w:rPr>
          <w:color w:val="000000" w:themeColor="text1"/>
          <w:sz w:val="28"/>
          <w:szCs w:val="28"/>
        </w:rPr>
        <w:t xml:space="preserve"> </w:t>
      </w:r>
      <w:r w:rsidR="00840FBC" w:rsidRPr="00840FBC">
        <w:rPr>
          <w:sz w:val="28"/>
          <w:szCs w:val="28"/>
        </w:rPr>
        <w:t xml:space="preserve">(в редакции постановлений от 12.01.2018 № 17-П,  от 14.06.2018 № 647-П, от 16.08.2018 № 881-П, от 29.10.2018 № 1230-П, от 29.12.2018 № 1529-П, от 29.12.2018 № 1531-П, от 07.05.2019 № 558-П, от 29.08.2019 № 1027-П, от 21.10.2019 № 1276-П, от 30.12.2019 № 1625-П, от 12.10.2020 № 1607-П, от 30.12.2020 № 2133-П, от 08.11.2021 № 1820-П, от 30.12.2021 № 2076-П, от </w:t>
      </w:r>
      <w:r w:rsidR="005E1157">
        <w:rPr>
          <w:sz w:val="28"/>
          <w:szCs w:val="28"/>
        </w:rPr>
        <w:t>0</w:t>
      </w:r>
      <w:r w:rsidR="00840FBC" w:rsidRPr="00840FBC">
        <w:rPr>
          <w:sz w:val="28"/>
          <w:szCs w:val="28"/>
        </w:rPr>
        <w:t>8.11.2022 № 1424-П, от 30.12.2022 № 1747-П</w:t>
      </w:r>
      <w:r w:rsidR="00840FBC">
        <w:rPr>
          <w:sz w:val="28"/>
          <w:szCs w:val="28"/>
        </w:rPr>
        <w:t xml:space="preserve"> ,</w:t>
      </w:r>
      <w:r w:rsidR="00A550E3">
        <w:rPr>
          <w:sz w:val="28"/>
          <w:szCs w:val="28"/>
        </w:rPr>
        <w:t xml:space="preserve"> </w:t>
      </w:r>
      <w:r w:rsidR="00840FBC">
        <w:rPr>
          <w:sz w:val="28"/>
          <w:szCs w:val="28"/>
        </w:rPr>
        <w:t>от 07.11.2023 № 1260-П</w:t>
      </w:r>
      <w:r w:rsidR="00840FBC" w:rsidRPr="00840FBC">
        <w:rPr>
          <w:sz w:val="28"/>
          <w:szCs w:val="28"/>
        </w:rPr>
        <w:t>)</w:t>
      </w:r>
      <w:r w:rsidR="00EE633B">
        <w:rPr>
          <w:sz w:val="28"/>
          <w:szCs w:val="28"/>
        </w:rPr>
        <w:t>.</w:t>
      </w:r>
    </w:p>
    <w:p w:rsidR="007016A5" w:rsidRPr="004B4C7C" w:rsidRDefault="007016A5" w:rsidP="007016A5">
      <w:pPr>
        <w:tabs>
          <w:tab w:val="left" w:pos="567"/>
        </w:tabs>
        <w:autoSpaceDE w:val="0"/>
        <w:autoSpaceDN w:val="0"/>
        <w:adjustRightInd w:val="0"/>
        <w:ind w:firstLine="426"/>
        <w:jc w:val="both"/>
        <w:rPr>
          <w:sz w:val="28"/>
          <w:szCs w:val="28"/>
        </w:rPr>
      </w:pPr>
      <w:r w:rsidRPr="004B4C7C">
        <w:rPr>
          <w:sz w:val="28"/>
          <w:szCs w:val="28"/>
        </w:rPr>
        <w:t xml:space="preserve">3. </w:t>
      </w:r>
      <w:r w:rsidRPr="00725D36">
        <w:rPr>
          <w:sz w:val="28"/>
          <w:szCs w:val="28"/>
        </w:rPr>
        <w:t xml:space="preserve">Настоящее постановление подлежит </w:t>
      </w:r>
      <w:r w:rsidR="00725D36" w:rsidRPr="00725D36">
        <w:rPr>
          <w:sz w:val="28"/>
          <w:szCs w:val="28"/>
        </w:rPr>
        <w:t>опубликованию   в    сетевом издании    «Электронный        бюллетень     администрации  Промышленновского муниципального   округа»   и  размещению на официальном сайте администрации Промышленновского муниципального округа в информационно-телекоммуникационной сети «Интернет»</w:t>
      </w:r>
      <w:r w:rsidRPr="00725D36">
        <w:rPr>
          <w:sz w:val="28"/>
          <w:szCs w:val="28"/>
        </w:rPr>
        <w:t>.</w:t>
      </w:r>
    </w:p>
    <w:p w:rsidR="00A36031" w:rsidRDefault="007016A5" w:rsidP="00A36031">
      <w:pPr>
        <w:tabs>
          <w:tab w:val="left" w:pos="360"/>
          <w:tab w:val="left" w:pos="567"/>
          <w:tab w:val="left" w:pos="993"/>
          <w:tab w:val="left" w:pos="10260"/>
        </w:tabs>
        <w:ind w:firstLine="426"/>
        <w:jc w:val="both"/>
        <w:rPr>
          <w:sz w:val="28"/>
          <w:szCs w:val="28"/>
        </w:rPr>
      </w:pPr>
      <w:r>
        <w:rPr>
          <w:sz w:val="28"/>
          <w:szCs w:val="28"/>
        </w:rPr>
        <w:t>4</w:t>
      </w:r>
      <w:r w:rsidR="00A36031">
        <w:rPr>
          <w:sz w:val="28"/>
          <w:szCs w:val="28"/>
        </w:rPr>
        <w:t xml:space="preserve">. </w:t>
      </w:r>
      <w:r w:rsidR="00A36031" w:rsidRPr="00033F9D">
        <w:rPr>
          <w:sz w:val="28"/>
          <w:szCs w:val="28"/>
        </w:rPr>
        <w:t xml:space="preserve">Контроль  за  исполнением  настоящего  постановления  возложить на  </w:t>
      </w:r>
      <w:r w:rsidR="00A36031">
        <w:rPr>
          <w:sz w:val="28"/>
          <w:szCs w:val="28"/>
        </w:rPr>
        <w:t xml:space="preserve">   </w:t>
      </w:r>
      <w:r w:rsidR="00A36031" w:rsidRPr="00033F9D">
        <w:rPr>
          <w:sz w:val="28"/>
          <w:szCs w:val="28"/>
        </w:rPr>
        <w:t>заместителя  главы  Промышленновского муниципального</w:t>
      </w:r>
      <w:r w:rsidR="00A36031">
        <w:rPr>
          <w:sz w:val="28"/>
          <w:szCs w:val="28"/>
        </w:rPr>
        <w:t xml:space="preserve"> округа</w:t>
      </w:r>
      <w:r w:rsidR="00A36031" w:rsidRPr="00033F9D">
        <w:rPr>
          <w:sz w:val="28"/>
          <w:szCs w:val="28"/>
        </w:rPr>
        <w:t xml:space="preserve">              </w:t>
      </w:r>
      <w:r w:rsidR="00A36031">
        <w:rPr>
          <w:sz w:val="28"/>
          <w:szCs w:val="28"/>
        </w:rPr>
        <w:t>А.</w:t>
      </w:r>
      <w:r w:rsidR="00B65BB1">
        <w:rPr>
          <w:sz w:val="28"/>
          <w:szCs w:val="28"/>
        </w:rPr>
        <w:t>А</w:t>
      </w:r>
      <w:r w:rsidR="00A36031">
        <w:rPr>
          <w:sz w:val="28"/>
          <w:szCs w:val="28"/>
        </w:rPr>
        <w:t xml:space="preserve">. </w:t>
      </w:r>
      <w:r w:rsidR="00B65BB1">
        <w:rPr>
          <w:sz w:val="28"/>
          <w:szCs w:val="28"/>
        </w:rPr>
        <w:t>Селиверстову</w:t>
      </w:r>
      <w:r w:rsidR="00A36031" w:rsidRPr="00033F9D">
        <w:rPr>
          <w:sz w:val="28"/>
          <w:szCs w:val="28"/>
        </w:rPr>
        <w:t>.</w:t>
      </w:r>
    </w:p>
    <w:p w:rsidR="004B4C7C" w:rsidRPr="004B4C7C" w:rsidRDefault="00F8146B" w:rsidP="00A36031">
      <w:pPr>
        <w:tabs>
          <w:tab w:val="left" w:pos="360"/>
          <w:tab w:val="left" w:pos="567"/>
          <w:tab w:val="left" w:pos="993"/>
          <w:tab w:val="left" w:pos="10260"/>
        </w:tabs>
        <w:ind w:firstLine="426"/>
        <w:jc w:val="both"/>
        <w:rPr>
          <w:sz w:val="28"/>
          <w:szCs w:val="28"/>
        </w:rPr>
      </w:pPr>
      <w:r>
        <w:rPr>
          <w:sz w:val="28"/>
          <w:szCs w:val="28"/>
        </w:rPr>
        <w:t xml:space="preserve"> </w:t>
      </w:r>
      <w:r w:rsidR="007016A5">
        <w:rPr>
          <w:sz w:val="28"/>
          <w:szCs w:val="28"/>
        </w:rPr>
        <w:t>5</w:t>
      </w:r>
      <w:r w:rsidR="004B4C7C" w:rsidRPr="004B4C7C">
        <w:rPr>
          <w:sz w:val="28"/>
          <w:szCs w:val="28"/>
        </w:rPr>
        <w:t xml:space="preserve">. Настоящее постановление вступает в силу со дня подписания. </w:t>
      </w:r>
    </w:p>
    <w:p w:rsidR="002D2343" w:rsidRDefault="004B4C7C" w:rsidP="00E457DE">
      <w:pPr>
        <w:tabs>
          <w:tab w:val="left" w:pos="567"/>
          <w:tab w:val="left" w:pos="709"/>
          <w:tab w:val="left" w:pos="1276"/>
        </w:tabs>
        <w:autoSpaceDE w:val="0"/>
        <w:autoSpaceDN w:val="0"/>
        <w:adjustRightInd w:val="0"/>
        <w:jc w:val="both"/>
        <w:rPr>
          <w:sz w:val="28"/>
          <w:szCs w:val="28"/>
        </w:rPr>
      </w:pPr>
      <w:r w:rsidRPr="004B4C7C">
        <w:rPr>
          <w:sz w:val="28"/>
          <w:szCs w:val="28"/>
        </w:rPr>
        <w:t xml:space="preserve">        </w:t>
      </w:r>
      <w:r w:rsidR="00C76716">
        <w:rPr>
          <w:sz w:val="28"/>
          <w:szCs w:val="28"/>
        </w:rPr>
        <w:t xml:space="preserve">      </w:t>
      </w:r>
      <w:r w:rsidR="008176A3">
        <w:rPr>
          <w:sz w:val="28"/>
          <w:szCs w:val="28"/>
        </w:rPr>
        <w:t xml:space="preserve">  </w:t>
      </w:r>
    </w:p>
    <w:p w:rsidR="002D2343" w:rsidRDefault="002D2343" w:rsidP="003873AB">
      <w:pPr>
        <w:tabs>
          <w:tab w:val="left" w:pos="360"/>
          <w:tab w:val="left" w:pos="993"/>
          <w:tab w:val="left" w:pos="10260"/>
        </w:tabs>
        <w:ind w:firstLine="426"/>
        <w:jc w:val="both"/>
        <w:rPr>
          <w:sz w:val="28"/>
          <w:szCs w:val="28"/>
        </w:rPr>
      </w:pPr>
    </w:p>
    <w:tbl>
      <w:tblPr>
        <w:tblW w:w="9606" w:type="dxa"/>
        <w:tblLook w:val="01E0"/>
      </w:tblPr>
      <w:tblGrid>
        <w:gridCol w:w="5882"/>
        <w:gridCol w:w="3582"/>
        <w:gridCol w:w="142"/>
      </w:tblGrid>
      <w:tr w:rsidR="001F0EB3" w:rsidRPr="007525BA" w:rsidTr="008E6759">
        <w:trPr>
          <w:gridAfter w:val="1"/>
          <w:wAfter w:w="142" w:type="dxa"/>
        </w:trPr>
        <w:tc>
          <w:tcPr>
            <w:tcW w:w="5882" w:type="dxa"/>
            <w:shd w:val="clear" w:color="auto" w:fill="auto"/>
          </w:tcPr>
          <w:p w:rsidR="00C215EF" w:rsidRDefault="00C215EF" w:rsidP="00662F26">
            <w:pPr>
              <w:tabs>
                <w:tab w:val="left" w:pos="180"/>
                <w:tab w:val="left" w:pos="9180"/>
              </w:tabs>
              <w:autoSpaceDE w:val="0"/>
              <w:autoSpaceDN w:val="0"/>
              <w:adjustRightInd w:val="0"/>
              <w:jc w:val="center"/>
              <w:rPr>
                <w:sz w:val="28"/>
                <w:szCs w:val="28"/>
              </w:rPr>
            </w:pPr>
          </w:p>
          <w:p w:rsidR="001F0EB3" w:rsidRPr="007525BA" w:rsidRDefault="004B4C7C" w:rsidP="004B4C7C">
            <w:pPr>
              <w:tabs>
                <w:tab w:val="left" w:pos="180"/>
                <w:tab w:val="left" w:pos="9180"/>
              </w:tabs>
              <w:autoSpaceDE w:val="0"/>
              <w:autoSpaceDN w:val="0"/>
              <w:adjustRightInd w:val="0"/>
              <w:jc w:val="center"/>
              <w:rPr>
                <w:sz w:val="28"/>
                <w:szCs w:val="28"/>
              </w:rPr>
            </w:pPr>
            <w:r>
              <w:rPr>
                <w:sz w:val="28"/>
                <w:szCs w:val="28"/>
              </w:rPr>
              <w:t>Г</w:t>
            </w:r>
            <w:r w:rsidR="006E7F09">
              <w:rPr>
                <w:sz w:val="28"/>
                <w:szCs w:val="28"/>
              </w:rPr>
              <w:t>лав</w:t>
            </w:r>
            <w:r>
              <w:rPr>
                <w:sz w:val="28"/>
                <w:szCs w:val="28"/>
              </w:rPr>
              <w:t>а</w:t>
            </w:r>
          </w:p>
        </w:tc>
        <w:tc>
          <w:tcPr>
            <w:tcW w:w="3582" w:type="dxa"/>
            <w:shd w:val="clear" w:color="auto" w:fill="auto"/>
          </w:tcPr>
          <w:p w:rsidR="001F0EB3" w:rsidRPr="007525BA" w:rsidRDefault="001F0EB3" w:rsidP="00D32186">
            <w:pPr>
              <w:tabs>
                <w:tab w:val="left" w:pos="180"/>
                <w:tab w:val="left" w:pos="9180"/>
              </w:tabs>
              <w:autoSpaceDE w:val="0"/>
              <w:autoSpaceDN w:val="0"/>
              <w:adjustRightInd w:val="0"/>
              <w:rPr>
                <w:sz w:val="28"/>
                <w:szCs w:val="28"/>
              </w:rPr>
            </w:pPr>
          </w:p>
        </w:tc>
      </w:tr>
      <w:tr w:rsidR="001F0EB3" w:rsidRPr="007525BA" w:rsidTr="008E6759">
        <w:tc>
          <w:tcPr>
            <w:tcW w:w="5882" w:type="dxa"/>
            <w:shd w:val="clear" w:color="auto" w:fill="auto"/>
          </w:tcPr>
          <w:p w:rsidR="001F0EB3" w:rsidRPr="007525BA" w:rsidRDefault="001F0EB3" w:rsidP="00E2341A">
            <w:pPr>
              <w:tabs>
                <w:tab w:val="left" w:pos="180"/>
                <w:tab w:val="left" w:pos="9180"/>
              </w:tabs>
              <w:autoSpaceDE w:val="0"/>
              <w:autoSpaceDN w:val="0"/>
              <w:adjustRightInd w:val="0"/>
              <w:jc w:val="center"/>
              <w:rPr>
                <w:sz w:val="28"/>
                <w:szCs w:val="28"/>
              </w:rPr>
            </w:pPr>
            <w:r>
              <w:rPr>
                <w:sz w:val="28"/>
                <w:szCs w:val="28"/>
              </w:rPr>
              <w:t>Промышленновского</w:t>
            </w:r>
            <w:r w:rsidRPr="007525BA">
              <w:rPr>
                <w:sz w:val="28"/>
                <w:szCs w:val="28"/>
              </w:rPr>
              <w:t xml:space="preserve"> муниципального </w:t>
            </w:r>
            <w:r w:rsidR="00E2341A">
              <w:rPr>
                <w:sz w:val="28"/>
                <w:szCs w:val="28"/>
              </w:rPr>
              <w:t>округ</w:t>
            </w:r>
            <w:r w:rsidRPr="007525BA">
              <w:rPr>
                <w:sz w:val="28"/>
                <w:szCs w:val="28"/>
              </w:rPr>
              <w:t>а</w:t>
            </w:r>
          </w:p>
        </w:tc>
        <w:tc>
          <w:tcPr>
            <w:tcW w:w="3724" w:type="dxa"/>
            <w:gridSpan w:val="2"/>
            <w:shd w:val="clear" w:color="auto" w:fill="auto"/>
          </w:tcPr>
          <w:p w:rsidR="001F0EB3" w:rsidRPr="007525BA" w:rsidRDefault="008E6759" w:rsidP="00AA6BB4">
            <w:pPr>
              <w:tabs>
                <w:tab w:val="left" w:pos="180"/>
                <w:tab w:val="left" w:pos="9180"/>
              </w:tabs>
              <w:autoSpaceDE w:val="0"/>
              <w:autoSpaceDN w:val="0"/>
              <w:adjustRightInd w:val="0"/>
              <w:jc w:val="right"/>
              <w:rPr>
                <w:sz w:val="28"/>
                <w:szCs w:val="28"/>
              </w:rPr>
            </w:pPr>
            <w:r>
              <w:rPr>
                <w:sz w:val="28"/>
                <w:szCs w:val="28"/>
              </w:rPr>
              <w:t xml:space="preserve"> </w:t>
            </w:r>
            <w:r w:rsidR="00AA6BB4">
              <w:rPr>
                <w:sz w:val="28"/>
                <w:szCs w:val="28"/>
              </w:rPr>
              <w:t>С.А. Федарюк</w:t>
            </w:r>
          </w:p>
        </w:tc>
      </w:tr>
    </w:tbl>
    <w:p w:rsidR="002D2343" w:rsidRDefault="002D2343" w:rsidP="001F0EB3">
      <w:pPr>
        <w:tabs>
          <w:tab w:val="left" w:pos="180"/>
          <w:tab w:val="left" w:pos="9180"/>
        </w:tabs>
        <w:autoSpaceDE w:val="0"/>
        <w:autoSpaceDN w:val="0"/>
        <w:adjustRightInd w:val="0"/>
      </w:pPr>
    </w:p>
    <w:p w:rsidR="00C73E2E" w:rsidRDefault="001F0EB3" w:rsidP="00476315">
      <w:pPr>
        <w:tabs>
          <w:tab w:val="left" w:pos="180"/>
          <w:tab w:val="left" w:pos="567"/>
          <w:tab w:val="left" w:pos="9180"/>
        </w:tabs>
        <w:autoSpaceDE w:val="0"/>
        <w:autoSpaceDN w:val="0"/>
        <w:adjustRightInd w:val="0"/>
      </w:pPr>
      <w:r>
        <w:t>Исп.</w:t>
      </w:r>
      <w:r w:rsidR="009B4B3A">
        <w:t xml:space="preserve"> </w:t>
      </w:r>
      <w:r w:rsidR="00741672">
        <w:t>И.А.</w:t>
      </w:r>
      <w:r w:rsidR="009B4B3A">
        <w:t xml:space="preserve"> </w:t>
      </w:r>
      <w:r w:rsidR="00741672">
        <w:t>Овсянникова</w:t>
      </w:r>
    </w:p>
    <w:p w:rsidR="00C73E2E" w:rsidRDefault="00B83BEB" w:rsidP="006F07DE">
      <w:pPr>
        <w:tabs>
          <w:tab w:val="left" w:pos="0"/>
          <w:tab w:val="left" w:pos="567"/>
          <w:tab w:val="left" w:pos="9180"/>
        </w:tabs>
        <w:autoSpaceDE w:val="0"/>
        <w:autoSpaceDN w:val="0"/>
        <w:adjustRightInd w:val="0"/>
        <w:sectPr w:rsidR="00C73E2E" w:rsidSect="00050585">
          <w:footerReference w:type="default" r:id="rId11"/>
          <w:pgSz w:w="11906" w:h="16838"/>
          <w:pgMar w:top="1134" w:right="850" w:bottom="1134" w:left="1701" w:header="708" w:footer="708" w:gutter="0"/>
          <w:cols w:space="708"/>
          <w:titlePg/>
          <w:docGrid w:linePitch="360"/>
        </w:sectPr>
      </w:pPr>
      <w:r>
        <w:t>тел.7-</w:t>
      </w:r>
      <w:r w:rsidR="00741672">
        <w:t>44</w:t>
      </w:r>
      <w:r>
        <w:t>-1</w:t>
      </w:r>
      <w:r w:rsidR="00346E82">
        <w:t>4</w:t>
      </w:r>
    </w:p>
    <w:p w:rsidR="007E4C21" w:rsidRDefault="007E4C21" w:rsidP="007E4C21"/>
    <w:tbl>
      <w:tblPr>
        <w:tblStyle w:val="af9"/>
        <w:tblW w:w="0" w:type="auto"/>
        <w:tblInd w:w="4786" w:type="dxa"/>
        <w:tblBorders>
          <w:top w:val="nil"/>
          <w:left w:val="nil"/>
          <w:bottom w:val="nil"/>
          <w:right w:val="nil"/>
          <w:insideH w:val="nil"/>
          <w:insideV w:val="nil"/>
        </w:tblBorders>
        <w:tblLayout w:type="fixed"/>
        <w:tblLook w:val="04A0"/>
      </w:tblPr>
      <w:tblGrid>
        <w:gridCol w:w="4394"/>
      </w:tblGrid>
      <w:tr w:rsidR="007E4C21" w:rsidRPr="006C7210" w:rsidTr="005C25CA">
        <w:tc>
          <w:tcPr>
            <w:tcW w:w="4394" w:type="dxa"/>
            <w:tcBorders>
              <w:top w:val="nil"/>
              <w:left w:val="nil"/>
              <w:bottom w:val="nil"/>
              <w:right w:val="nil"/>
            </w:tcBorders>
          </w:tcPr>
          <w:p w:rsidR="007E4C21" w:rsidRPr="006C7210" w:rsidRDefault="007E4C21" w:rsidP="005C25CA">
            <w:pPr>
              <w:widowControl w:val="0"/>
              <w:jc w:val="center"/>
              <w:outlineLvl w:val="0"/>
              <w:rPr>
                <w:sz w:val="28"/>
              </w:rPr>
            </w:pPr>
            <w:r w:rsidRPr="006C7210">
              <w:rPr>
                <w:sz w:val="28"/>
              </w:rPr>
              <w:t>УТВЕРЖДЕНА</w:t>
            </w:r>
          </w:p>
          <w:p w:rsidR="007E4C21" w:rsidRPr="006C7210" w:rsidRDefault="007E4C21" w:rsidP="005C25CA">
            <w:pPr>
              <w:widowControl w:val="0"/>
              <w:jc w:val="center"/>
              <w:rPr>
                <w:sz w:val="28"/>
              </w:rPr>
            </w:pPr>
            <w:r w:rsidRPr="006C7210">
              <w:rPr>
                <w:sz w:val="28"/>
              </w:rPr>
              <w:t>постановлением администрации</w:t>
            </w:r>
          </w:p>
          <w:p w:rsidR="007E4C21" w:rsidRPr="006C7210" w:rsidRDefault="007E4C21" w:rsidP="005C25CA">
            <w:pPr>
              <w:widowControl w:val="0"/>
              <w:jc w:val="center"/>
              <w:rPr>
                <w:sz w:val="28"/>
              </w:rPr>
            </w:pPr>
            <w:r w:rsidRPr="006C7210">
              <w:rPr>
                <w:sz w:val="28"/>
              </w:rPr>
              <w:t>Промышленновского муниципального округа</w:t>
            </w:r>
          </w:p>
          <w:p w:rsidR="007E4C21" w:rsidRPr="006C7210" w:rsidRDefault="007E4C21" w:rsidP="005C25CA">
            <w:pPr>
              <w:widowControl w:val="0"/>
              <w:jc w:val="center"/>
              <w:rPr>
                <w:sz w:val="28"/>
              </w:rPr>
            </w:pPr>
            <w:r w:rsidRPr="006C7210">
              <w:rPr>
                <w:sz w:val="28"/>
              </w:rPr>
              <w:t>от «</w:t>
            </w:r>
            <w:r w:rsidRPr="0084030B">
              <w:rPr>
                <w:sz w:val="28"/>
                <w:u w:val="single"/>
              </w:rPr>
              <w:t>30</w:t>
            </w:r>
            <w:r w:rsidRPr="006C7210">
              <w:rPr>
                <w:sz w:val="28"/>
              </w:rPr>
              <w:t xml:space="preserve">» </w:t>
            </w:r>
            <w:r w:rsidRPr="0084030B">
              <w:rPr>
                <w:sz w:val="28"/>
                <w:u w:val="single"/>
              </w:rPr>
              <w:t>октября 2025</w:t>
            </w:r>
            <w:r>
              <w:rPr>
                <w:sz w:val="28"/>
              </w:rPr>
              <w:t xml:space="preserve"> г </w:t>
            </w:r>
            <w:r w:rsidRPr="006C7210">
              <w:rPr>
                <w:sz w:val="28"/>
              </w:rPr>
              <w:t xml:space="preserve">№ </w:t>
            </w:r>
            <w:r w:rsidRPr="0084030B">
              <w:rPr>
                <w:sz w:val="28"/>
                <w:u w:val="single"/>
              </w:rPr>
              <w:t>1016-П</w:t>
            </w:r>
          </w:p>
          <w:p w:rsidR="007E4C21" w:rsidRPr="006C7210" w:rsidRDefault="007E4C21" w:rsidP="005C25CA">
            <w:pPr>
              <w:widowControl w:val="0"/>
              <w:jc w:val="right"/>
              <w:outlineLvl w:val="0"/>
              <w:rPr>
                <w:sz w:val="28"/>
              </w:rPr>
            </w:pPr>
          </w:p>
        </w:tc>
      </w:tr>
    </w:tbl>
    <w:p w:rsidR="007E4C21" w:rsidRPr="006C7210" w:rsidRDefault="007E4C21" w:rsidP="007E4C21">
      <w:pPr>
        <w:widowControl w:val="0"/>
        <w:jc w:val="both"/>
        <w:rPr>
          <w:sz w:val="28"/>
        </w:rPr>
      </w:pPr>
    </w:p>
    <w:p w:rsidR="007E4C21" w:rsidRPr="006C7210" w:rsidRDefault="007E4C21" w:rsidP="007E4C21">
      <w:pPr>
        <w:widowControl w:val="0"/>
        <w:jc w:val="both"/>
        <w:rPr>
          <w:sz w:val="28"/>
        </w:rPr>
      </w:pPr>
    </w:p>
    <w:p w:rsidR="007E4C21" w:rsidRPr="006C7210" w:rsidRDefault="007E4C21" w:rsidP="007E4C21">
      <w:pPr>
        <w:widowControl w:val="0"/>
        <w:jc w:val="both"/>
        <w:rPr>
          <w:sz w:val="28"/>
        </w:rPr>
      </w:pPr>
    </w:p>
    <w:p w:rsidR="007E4C21" w:rsidRPr="006C7210" w:rsidRDefault="007E4C21" w:rsidP="007E4C21">
      <w:pPr>
        <w:widowControl w:val="0"/>
        <w:jc w:val="center"/>
        <w:rPr>
          <w:b/>
          <w:sz w:val="28"/>
        </w:rPr>
      </w:pPr>
      <w:bookmarkStart w:id="1" w:name="P47"/>
      <w:bookmarkEnd w:id="1"/>
      <w:r w:rsidRPr="006C7210">
        <w:rPr>
          <w:b/>
          <w:sz w:val="28"/>
        </w:rPr>
        <w:t>МУНИЦИПАЛЬНАЯ ПРОГРАММА</w:t>
      </w:r>
    </w:p>
    <w:p w:rsidR="007E4C21" w:rsidRPr="006C7210" w:rsidRDefault="007E4C21" w:rsidP="007E4C21">
      <w:pPr>
        <w:widowControl w:val="0"/>
        <w:jc w:val="center"/>
        <w:rPr>
          <w:b/>
          <w:sz w:val="28"/>
        </w:rPr>
      </w:pPr>
      <w:r w:rsidRPr="006C7210">
        <w:rPr>
          <w:b/>
          <w:sz w:val="28"/>
        </w:rPr>
        <w:t xml:space="preserve">«Управление муниципальными финансами Промышленновского муниципального округа» </w:t>
      </w:r>
      <w:r>
        <w:rPr>
          <w:b/>
          <w:sz w:val="28"/>
        </w:rPr>
        <w:t xml:space="preserve">на </w:t>
      </w:r>
      <w:r w:rsidRPr="003D1941">
        <w:rPr>
          <w:b/>
          <w:sz w:val="28"/>
          <w:szCs w:val="28"/>
        </w:rPr>
        <w:t>2026 – 2028 годы</w:t>
      </w:r>
    </w:p>
    <w:p w:rsidR="007E4C21" w:rsidRPr="006C7210" w:rsidRDefault="007E4C21" w:rsidP="007E4C21">
      <w:pPr>
        <w:widowControl w:val="0"/>
        <w:jc w:val="center"/>
        <w:rPr>
          <w:b/>
          <w:sz w:val="28"/>
        </w:rPr>
      </w:pPr>
    </w:p>
    <w:p w:rsidR="007E4C21" w:rsidRPr="006C7210" w:rsidRDefault="007E4C21" w:rsidP="007E4C21">
      <w:pPr>
        <w:widowControl w:val="0"/>
        <w:jc w:val="center"/>
        <w:outlineLvl w:val="1"/>
        <w:rPr>
          <w:sz w:val="28"/>
        </w:rPr>
      </w:pPr>
      <w:r w:rsidRPr="006C7210">
        <w:rPr>
          <w:sz w:val="28"/>
        </w:rPr>
        <w:t xml:space="preserve">Стратегические приоритеты в сфере реализации </w:t>
      </w:r>
    </w:p>
    <w:p w:rsidR="007E4C21" w:rsidRPr="006C7210" w:rsidRDefault="007E4C21" w:rsidP="007E4C21">
      <w:pPr>
        <w:widowControl w:val="0"/>
        <w:jc w:val="center"/>
        <w:outlineLvl w:val="1"/>
        <w:rPr>
          <w:sz w:val="28"/>
        </w:rPr>
      </w:pPr>
      <w:r w:rsidRPr="006C7210">
        <w:rPr>
          <w:sz w:val="28"/>
        </w:rPr>
        <w:t xml:space="preserve">Муниципальной программы </w:t>
      </w:r>
    </w:p>
    <w:p w:rsidR="007E4C21" w:rsidRPr="006C7210" w:rsidRDefault="007E4C21" w:rsidP="007E4C21">
      <w:pPr>
        <w:widowControl w:val="0"/>
        <w:jc w:val="center"/>
        <w:outlineLvl w:val="1"/>
        <w:rPr>
          <w:sz w:val="28"/>
        </w:rPr>
      </w:pPr>
      <w:r w:rsidRPr="006C7210">
        <w:rPr>
          <w:sz w:val="28"/>
        </w:rPr>
        <w:t xml:space="preserve"> «Управление муниципальными финансами Промышленновского муниципального округа»</w:t>
      </w:r>
    </w:p>
    <w:p w:rsidR="007E4C21" w:rsidRPr="006C7210" w:rsidRDefault="007E4C21" w:rsidP="007E4C21">
      <w:pPr>
        <w:widowControl w:val="0"/>
        <w:jc w:val="center"/>
        <w:outlineLvl w:val="1"/>
        <w:rPr>
          <w:sz w:val="28"/>
        </w:rPr>
      </w:pPr>
    </w:p>
    <w:p w:rsidR="007E4C21" w:rsidRPr="006C7210" w:rsidRDefault="007E4C21" w:rsidP="007E4C21">
      <w:pPr>
        <w:widowControl w:val="0"/>
        <w:jc w:val="center"/>
        <w:outlineLvl w:val="1"/>
        <w:rPr>
          <w:sz w:val="28"/>
        </w:rPr>
      </w:pPr>
      <w:r w:rsidRPr="006C7210">
        <w:rPr>
          <w:sz w:val="28"/>
        </w:rPr>
        <w:t>1. Оценка текущего состояния</w:t>
      </w:r>
    </w:p>
    <w:p w:rsidR="007E4C21" w:rsidRPr="006C7210" w:rsidRDefault="007E4C21" w:rsidP="007E4C21">
      <w:pPr>
        <w:widowControl w:val="0"/>
        <w:jc w:val="center"/>
        <w:rPr>
          <w:sz w:val="28"/>
        </w:rPr>
      </w:pPr>
      <w:r w:rsidRPr="006C7210">
        <w:rPr>
          <w:sz w:val="28"/>
        </w:rPr>
        <w:t xml:space="preserve">сферы управлениями муниципальными финансами </w:t>
      </w:r>
    </w:p>
    <w:p w:rsidR="007E4C21" w:rsidRPr="006C7210" w:rsidRDefault="007E4C21" w:rsidP="007E4C21">
      <w:pPr>
        <w:widowControl w:val="0"/>
        <w:jc w:val="both"/>
        <w:rPr>
          <w:sz w:val="28"/>
        </w:rPr>
      </w:pPr>
    </w:p>
    <w:p w:rsidR="007E4C21" w:rsidRPr="006C7210" w:rsidRDefault="007E4C21" w:rsidP="007E4C21">
      <w:pPr>
        <w:widowControl w:val="0"/>
        <w:ind w:firstLine="709"/>
        <w:jc w:val="both"/>
        <w:rPr>
          <w:sz w:val="28"/>
        </w:rPr>
      </w:pPr>
      <w:r w:rsidRPr="006C7210">
        <w:rPr>
          <w:sz w:val="28"/>
        </w:rPr>
        <w:t>Долгосрочная сбалансированность и устойчивость бюджета Промышленновского муниципального округа – важнейшее условие для стабильного функционирования бюджетного сектора экономики, оказания социальной поддержки населению, своевременного и полного исполнения принятых округом обязательств, содействия инвестиционной и предпринимательской активности, а также достижения стратегических целей социально-экономического развития Промышленновского муниципального округа.</w:t>
      </w:r>
    </w:p>
    <w:p w:rsidR="007E4C21" w:rsidRPr="006C7210" w:rsidRDefault="007E4C21" w:rsidP="007E4C21">
      <w:pPr>
        <w:widowControl w:val="0"/>
        <w:ind w:firstLine="709"/>
        <w:jc w:val="both"/>
        <w:rPr>
          <w:sz w:val="28"/>
        </w:rPr>
      </w:pPr>
      <w:r w:rsidRPr="006C7210">
        <w:rPr>
          <w:sz w:val="28"/>
        </w:rPr>
        <w:t>Обеспечению долгосрочной сбалансированности и устойчивости бюджета в значительной степени способствует эффективное и прозрачное управление муниципальными финансами, которое является базовым условием для повышения уровня жизни населения, обеспечения устойчивого экономического роста.</w:t>
      </w:r>
    </w:p>
    <w:p w:rsidR="007E4C21" w:rsidRPr="006C7210" w:rsidRDefault="007E4C21" w:rsidP="007E4C21">
      <w:pPr>
        <w:widowControl w:val="0"/>
        <w:ind w:firstLine="709"/>
        <w:jc w:val="both"/>
        <w:rPr>
          <w:sz w:val="28"/>
        </w:rPr>
      </w:pPr>
      <w:r w:rsidRPr="006C7210">
        <w:rPr>
          <w:sz w:val="28"/>
        </w:rPr>
        <w:t>В результате развития сферы муниципальных финансов округа:</w:t>
      </w:r>
    </w:p>
    <w:p w:rsidR="007E4C21" w:rsidRPr="006C7210" w:rsidRDefault="007E4C21" w:rsidP="007E4C21">
      <w:pPr>
        <w:widowControl w:val="0"/>
        <w:ind w:firstLine="709"/>
        <w:jc w:val="both"/>
        <w:rPr>
          <w:sz w:val="28"/>
        </w:rPr>
      </w:pPr>
      <w:r w:rsidRPr="006C7210">
        <w:rPr>
          <w:sz w:val="28"/>
        </w:rPr>
        <w:t>осуществлено регулирование бюджетных правоотношений на основе реализации единых принципов бюджетной системы;</w:t>
      </w:r>
    </w:p>
    <w:p w:rsidR="007E4C21" w:rsidRPr="006C7210" w:rsidRDefault="007E4C21" w:rsidP="007E4C21">
      <w:pPr>
        <w:widowControl w:val="0"/>
        <w:ind w:firstLine="709"/>
        <w:jc w:val="both"/>
        <w:rPr>
          <w:sz w:val="28"/>
        </w:rPr>
      </w:pPr>
      <w:r w:rsidRPr="006C7210">
        <w:rPr>
          <w:sz w:val="28"/>
        </w:rPr>
        <w:t>применены механизмы инвентаризации и приоритизации расходных обязательств, обеспечено своевременное выполнение принятых обязательств и минимизированы риски появления просроченной кредиторской задолженности;</w:t>
      </w:r>
    </w:p>
    <w:p w:rsidR="007E4C21" w:rsidRPr="006C7210" w:rsidRDefault="007E4C21" w:rsidP="007E4C21">
      <w:pPr>
        <w:widowControl w:val="0"/>
        <w:ind w:firstLine="709"/>
        <w:jc w:val="both"/>
        <w:rPr>
          <w:sz w:val="28"/>
        </w:rPr>
      </w:pPr>
      <w:r w:rsidRPr="006C7210">
        <w:rPr>
          <w:sz w:val="28"/>
        </w:rPr>
        <w:t>повышен уровень обоснованности и прозрачности бюджетных ассигнований (планирование окружного бюджета происходит посредством формирования обоснований бюджетных ассигнований);</w:t>
      </w:r>
    </w:p>
    <w:p w:rsidR="007E4C21" w:rsidRPr="006C7210" w:rsidRDefault="007E4C21" w:rsidP="007E4C21">
      <w:pPr>
        <w:widowControl w:val="0"/>
        <w:ind w:firstLine="709"/>
        <w:jc w:val="both"/>
        <w:rPr>
          <w:sz w:val="28"/>
        </w:rPr>
      </w:pPr>
      <w:r w:rsidRPr="006C7210">
        <w:rPr>
          <w:sz w:val="28"/>
        </w:rPr>
        <w:t xml:space="preserve">осуществлено внедрение инструментов бюджетирования, ориентированного на результат; </w:t>
      </w:r>
    </w:p>
    <w:p w:rsidR="007E4C21" w:rsidRPr="006C7210" w:rsidRDefault="007E4C21" w:rsidP="007E4C21">
      <w:pPr>
        <w:widowControl w:val="0"/>
        <w:ind w:firstLine="709"/>
        <w:jc w:val="both"/>
        <w:rPr>
          <w:sz w:val="28"/>
        </w:rPr>
      </w:pPr>
      <w:r w:rsidRPr="006C7210">
        <w:rPr>
          <w:sz w:val="28"/>
        </w:rPr>
        <w:t xml:space="preserve">установлены правила и процедуры размещения заказов на поставку </w:t>
      </w:r>
      <w:r w:rsidRPr="006C7210">
        <w:rPr>
          <w:sz w:val="28"/>
        </w:rPr>
        <w:lastRenderedPageBreak/>
        <w:t>товаров, выполнение работ, оказание услуг для муниципальных нужд;</w:t>
      </w:r>
    </w:p>
    <w:p w:rsidR="007E4C21" w:rsidRPr="006C7210" w:rsidRDefault="007E4C21" w:rsidP="007E4C21">
      <w:pPr>
        <w:widowControl w:val="0"/>
        <w:ind w:firstLine="709"/>
        <w:jc w:val="both"/>
        <w:rPr>
          <w:sz w:val="28"/>
        </w:rPr>
      </w:pPr>
      <w:r w:rsidRPr="006C7210">
        <w:rPr>
          <w:sz w:val="28"/>
        </w:rPr>
        <w:t>осуществлено обеспечение кассового обслуживания бюджетных расходов через систему Федерального казначейства;</w:t>
      </w:r>
    </w:p>
    <w:p w:rsidR="007E4C21" w:rsidRPr="006C7210" w:rsidRDefault="007E4C21" w:rsidP="007E4C21">
      <w:pPr>
        <w:widowControl w:val="0"/>
        <w:ind w:firstLine="709"/>
        <w:jc w:val="both"/>
        <w:rPr>
          <w:sz w:val="28"/>
        </w:rPr>
      </w:pPr>
      <w:r w:rsidRPr="006C7210">
        <w:rPr>
          <w:sz w:val="28"/>
        </w:rPr>
        <w:t>обеспечено казначейское сопровождение расчетов по муниципальным контрактам, заключенным за счет средств бюджета Промышленновского муниципального округа;</w:t>
      </w:r>
    </w:p>
    <w:p w:rsidR="007E4C21" w:rsidRPr="006C7210" w:rsidRDefault="007E4C21" w:rsidP="007E4C21">
      <w:pPr>
        <w:widowControl w:val="0"/>
        <w:ind w:firstLine="709"/>
        <w:jc w:val="both"/>
        <w:rPr>
          <w:sz w:val="28"/>
        </w:rPr>
      </w:pPr>
      <w:r w:rsidRPr="006C7210">
        <w:rPr>
          <w:sz w:val="28"/>
        </w:rPr>
        <w:t>осуществлено предоставление налоговых льгот, позволяющих достичь бюджетных, социальных и экономических эффектов;</w:t>
      </w:r>
    </w:p>
    <w:p w:rsidR="007E4C21" w:rsidRPr="006C7210" w:rsidRDefault="007E4C21" w:rsidP="007E4C21">
      <w:pPr>
        <w:widowControl w:val="0"/>
        <w:ind w:firstLine="709"/>
        <w:jc w:val="both"/>
        <w:rPr>
          <w:sz w:val="28"/>
        </w:rPr>
      </w:pPr>
      <w:r w:rsidRPr="006C7210">
        <w:rPr>
          <w:sz w:val="28"/>
        </w:rPr>
        <w:t>обеспечена прозрачность и открытость бюджетного процесса, сохранен высокий уровень открытости данных о бюджете округа, включая формирование аналитических материалов для широкого круга пользователей.</w:t>
      </w:r>
    </w:p>
    <w:p w:rsidR="007E4C21" w:rsidRPr="006C7210" w:rsidRDefault="007E4C21" w:rsidP="007E4C21">
      <w:pPr>
        <w:widowControl w:val="0"/>
        <w:ind w:firstLine="709"/>
        <w:jc w:val="both"/>
        <w:rPr>
          <w:sz w:val="28"/>
        </w:rPr>
      </w:pPr>
      <w:r w:rsidRPr="006C7210">
        <w:rPr>
          <w:sz w:val="28"/>
        </w:rPr>
        <w:t>В основу бюджетного процесса в Промышленновском муниципальном округе заложен программный принцип формирования бюджета округа. Муниципальные программы являются инструментом повышения эффективности бюджетных расходов и достижения долгосрочных целей развития округа. Данный формат обеспечивает наглядность направления расходов бюджета на реализацию мероприятий муниципальных программ Промышленновского муниципального округа. В 2024 году доля программных расходов в общем объеме расходов бюджета округа составила 97,3 процента.</w:t>
      </w:r>
    </w:p>
    <w:p w:rsidR="007E4C21" w:rsidRPr="006C7210" w:rsidRDefault="007E4C21" w:rsidP="007E4C21">
      <w:pPr>
        <w:widowControl w:val="0"/>
        <w:ind w:firstLine="709"/>
        <w:jc w:val="both"/>
        <w:rPr>
          <w:sz w:val="28"/>
        </w:rPr>
      </w:pPr>
      <w:r w:rsidRPr="006C7210">
        <w:rPr>
          <w:sz w:val="28"/>
        </w:rPr>
        <w:t>Для наиболее результативного управления муниципальными финансами Промышленновского муниципального округа, эффективного использования бюджетных средств и обеспечения сбалансированности бюджета Промышленновского муниципального округа реализуются мероприятия программы оздоровления муниципальных финансов Промышленновского муниципального округа в соответствии с постановлением администрации Промышленновского муниципального округа от 04.04.2025 № 360-П «Об утверждении Программы оздоровления муниципальных финансов Промышленновского муниципального округа на 2025-2028 годы».</w:t>
      </w:r>
    </w:p>
    <w:p w:rsidR="007E4C21" w:rsidRPr="006C7210" w:rsidRDefault="007E4C21" w:rsidP="007E4C21">
      <w:pPr>
        <w:widowControl w:val="0"/>
        <w:ind w:firstLine="709"/>
        <w:jc w:val="both"/>
        <w:rPr>
          <w:sz w:val="28"/>
        </w:rPr>
      </w:pPr>
      <w:r w:rsidRPr="006C7210">
        <w:rPr>
          <w:sz w:val="28"/>
        </w:rPr>
        <w:t>Целью указанных мероприятий является решение следующих задач:</w:t>
      </w:r>
    </w:p>
    <w:p w:rsidR="007E4C21" w:rsidRPr="006C7210" w:rsidRDefault="007E4C21" w:rsidP="007E4C21">
      <w:pPr>
        <w:widowControl w:val="0"/>
        <w:ind w:firstLine="709"/>
        <w:jc w:val="both"/>
        <w:rPr>
          <w:sz w:val="28"/>
        </w:rPr>
      </w:pPr>
      <w:r w:rsidRPr="006C7210">
        <w:rPr>
          <w:sz w:val="28"/>
        </w:rPr>
        <w:t>обеспечение роста налоговых и неналоговых доходов областного и местных бюджетов;</w:t>
      </w:r>
    </w:p>
    <w:p w:rsidR="007E4C21" w:rsidRPr="006C7210" w:rsidRDefault="007E4C21" w:rsidP="007E4C21">
      <w:pPr>
        <w:widowControl w:val="0"/>
        <w:ind w:firstLine="709"/>
        <w:jc w:val="both"/>
        <w:rPr>
          <w:sz w:val="28"/>
        </w:rPr>
      </w:pPr>
      <w:r w:rsidRPr="006C7210">
        <w:rPr>
          <w:sz w:val="28"/>
        </w:rPr>
        <w:t>реализация мер по оптимизации бюджетных расходов и повышению эффективности использования бюджетных средств;</w:t>
      </w:r>
    </w:p>
    <w:p w:rsidR="007E4C21" w:rsidRPr="006C7210" w:rsidRDefault="007E4C21" w:rsidP="007E4C21">
      <w:pPr>
        <w:widowControl w:val="0"/>
        <w:ind w:firstLine="709"/>
        <w:jc w:val="both"/>
        <w:rPr>
          <w:sz w:val="28"/>
        </w:rPr>
      </w:pPr>
      <w:r w:rsidRPr="006C7210">
        <w:rPr>
          <w:sz w:val="28"/>
        </w:rPr>
        <w:t>поддержание объема муниципального долга Промышленновского муниципального округа на оптимальном уровне, минимизация стоимости его обслуживания.</w:t>
      </w:r>
    </w:p>
    <w:p w:rsidR="007E4C21" w:rsidRPr="006C7210" w:rsidRDefault="007E4C21" w:rsidP="007E4C21">
      <w:pPr>
        <w:widowControl w:val="0"/>
        <w:ind w:firstLine="709"/>
        <w:jc w:val="both"/>
        <w:rPr>
          <w:sz w:val="28"/>
        </w:rPr>
      </w:pPr>
      <w:r w:rsidRPr="006C7210">
        <w:rPr>
          <w:sz w:val="28"/>
        </w:rPr>
        <w:t>В результате проведенных мероприятий налоговые и неналоговые доходы бюджета округа за 2024 год составили 614,7 млн. рублей, что на 101,5 млн. рублей, или в 1,2 раза, больше уровня 2023 года. Прирост доходов обеспечен в результате:</w:t>
      </w:r>
    </w:p>
    <w:p w:rsidR="007E4C21" w:rsidRPr="006C7210" w:rsidRDefault="007E4C21" w:rsidP="007E4C21">
      <w:pPr>
        <w:widowControl w:val="0"/>
        <w:ind w:firstLine="709"/>
        <w:jc w:val="both"/>
        <w:rPr>
          <w:sz w:val="28"/>
        </w:rPr>
      </w:pPr>
      <w:r w:rsidRPr="006C7210">
        <w:rPr>
          <w:sz w:val="28"/>
        </w:rPr>
        <w:t xml:space="preserve">- заключения долгосрочных дорогостоящих договоров по аренде земли, </w:t>
      </w:r>
    </w:p>
    <w:p w:rsidR="007E4C21" w:rsidRPr="006C7210" w:rsidRDefault="007E4C21" w:rsidP="007E4C21">
      <w:pPr>
        <w:widowControl w:val="0"/>
        <w:ind w:firstLine="709"/>
        <w:jc w:val="both"/>
        <w:rPr>
          <w:sz w:val="28"/>
        </w:rPr>
      </w:pPr>
      <w:r w:rsidRPr="006C7210">
        <w:rPr>
          <w:sz w:val="28"/>
        </w:rPr>
        <w:t>- поступления средств от аренды имущества коммунального назначения (предполагалась передача водяных и канализационных сетей в концессию),</w:t>
      </w:r>
    </w:p>
    <w:p w:rsidR="007E4C21" w:rsidRPr="006C7210" w:rsidRDefault="007E4C21" w:rsidP="007E4C21">
      <w:pPr>
        <w:widowControl w:val="0"/>
        <w:ind w:firstLine="709"/>
        <w:jc w:val="both"/>
        <w:rPr>
          <w:sz w:val="28"/>
        </w:rPr>
      </w:pPr>
      <w:r w:rsidRPr="006C7210">
        <w:rPr>
          <w:sz w:val="28"/>
        </w:rPr>
        <w:lastRenderedPageBreak/>
        <w:t>- роста госпошлины, в связи с изменением федерального законодательства,</w:t>
      </w:r>
    </w:p>
    <w:p w:rsidR="007E4C21" w:rsidRPr="006C7210" w:rsidRDefault="007E4C21" w:rsidP="007E4C21">
      <w:pPr>
        <w:widowControl w:val="0"/>
        <w:ind w:firstLine="709"/>
        <w:jc w:val="both"/>
        <w:rPr>
          <w:sz w:val="28"/>
        </w:rPr>
      </w:pPr>
      <w:r w:rsidRPr="006C7210">
        <w:rPr>
          <w:sz w:val="28"/>
        </w:rPr>
        <w:t>- платежей за сверхлимитное размещение отходов производства.</w:t>
      </w:r>
    </w:p>
    <w:p w:rsidR="007E4C21" w:rsidRPr="006C7210" w:rsidRDefault="007E4C21" w:rsidP="007E4C21">
      <w:pPr>
        <w:widowControl w:val="0"/>
        <w:ind w:firstLine="709"/>
        <w:jc w:val="both"/>
        <w:rPr>
          <w:sz w:val="28"/>
        </w:rPr>
      </w:pPr>
    </w:p>
    <w:p w:rsidR="007E4C21" w:rsidRPr="006C7210" w:rsidRDefault="007E4C21" w:rsidP="007E4C21">
      <w:pPr>
        <w:widowControl w:val="0"/>
        <w:ind w:firstLine="709"/>
        <w:jc w:val="both"/>
        <w:rPr>
          <w:sz w:val="28"/>
        </w:rPr>
      </w:pPr>
      <w:r w:rsidRPr="006C7210">
        <w:rPr>
          <w:sz w:val="28"/>
        </w:rPr>
        <w:t xml:space="preserve">Кроме того, укрепление собственной доходной базы бюджета Промышленновского муниципального округа обеспечил налог на доходы физических лиц, который в 2024 году составил 418 млн. рублей, что на 71,8 млн. рублей, или в 1,2 раза, больше уровня 2023 года. Рост поступлений в основном обусловлен увеличением фонда оплаты труда, а также увеличением поступлений налога с дивидендов. </w:t>
      </w:r>
    </w:p>
    <w:p w:rsidR="007E4C21" w:rsidRPr="006C7210" w:rsidRDefault="007E4C21" w:rsidP="007E4C21">
      <w:pPr>
        <w:widowControl w:val="0"/>
        <w:ind w:firstLine="709"/>
        <w:jc w:val="both"/>
        <w:rPr>
          <w:sz w:val="28"/>
        </w:rPr>
      </w:pPr>
      <w:r w:rsidRPr="006C7210">
        <w:rPr>
          <w:sz w:val="28"/>
        </w:rPr>
        <w:t xml:space="preserve">Бюджетный эффект от проведенных мер по оптимизации бюджетных расходов и повышению эффективности использования бюджетных средств в 2024 году составил 32,8 млн. рублей. </w:t>
      </w:r>
    </w:p>
    <w:p w:rsidR="007E4C21" w:rsidRPr="006C7210" w:rsidRDefault="007E4C21" w:rsidP="007E4C21">
      <w:pPr>
        <w:widowControl w:val="0"/>
        <w:ind w:firstLine="709"/>
        <w:jc w:val="both"/>
        <w:rPr>
          <w:sz w:val="28"/>
        </w:rPr>
      </w:pPr>
      <w:r w:rsidRPr="006C7210">
        <w:rPr>
          <w:sz w:val="28"/>
        </w:rPr>
        <w:t>По итогам 2023 года бюджет округа исполнен с профицитом, что позволило не привлекать рыночные заимствования и создать резервы на 2024 и последующие годы для сохранения устойчивости бюджета в условиях нестабильной экономической ситуации в связи  геополитическими изменениями.</w:t>
      </w:r>
    </w:p>
    <w:p w:rsidR="007E4C21" w:rsidRPr="006C7210" w:rsidRDefault="007E4C21" w:rsidP="007E4C21">
      <w:pPr>
        <w:widowControl w:val="0"/>
        <w:ind w:firstLine="709"/>
        <w:jc w:val="both"/>
        <w:rPr>
          <w:sz w:val="28"/>
        </w:rPr>
      </w:pPr>
      <w:r w:rsidRPr="006C7210">
        <w:rPr>
          <w:sz w:val="28"/>
        </w:rPr>
        <w:t xml:space="preserve">Муниципальный долг отсутствует с 2020 года, за истекший период заимствования не осуществлялись. </w:t>
      </w:r>
    </w:p>
    <w:p w:rsidR="007E4C21" w:rsidRPr="006C7210" w:rsidRDefault="007E4C21" w:rsidP="007E4C21">
      <w:pPr>
        <w:widowControl w:val="0"/>
        <w:ind w:firstLine="709"/>
        <w:jc w:val="both"/>
        <w:rPr>
          <w:sz w:val="28"/>
        </w:rPr>
      </w:pPr>
      <w:r w:rsidRPr="006C7210">
        <w:rPr>
          <w:sz w:val="28"/>
        </w:rPr>
        <w:t>По итогам 2023 года Промышленновский муниципальный округ вошел в группу муниципальных образований с высоким уровнем долговой устойчивости.</w:t>
      </w:r>
    </w:p>
    <w:p w:rsidR="007E4C21" w:rsidRPr="006C7210" w:rsidRDefault="007E4C21" w:rsidP="007E4C21">
      <w:pPr>
        <w:widowControl w:val="0"/>
        <w:ind w:firstLine="709"/>
        <w:jc w:val="both"/>
        <w:rPr>
          <w:sz w:val="28"/>
        </w:rPr>
      </w:pPr>
      <w:r w:rsidRPr="006C7210">
        <w:rPr>
          <w:sz w:val="28"/>
        </w:rPr>
        <w:t>Привлечение кредитов коммерческих организаций в 2025 году не планируется.</w:t>
      </w:r>
    </w:p>
    <w:p w:rsidR="007E4C21" w:rsidRPr="006C7210" w:rsidRDefault="007E4C21" w:rsidP="007E4C21">
      <w:pPr>
        <w:widowControl w:val="0"/>
        <w:ind w:firstLine="709"/>
        <w:jc w:val="both"/>
        <w:rPr>
          <w:sz w:val="28"/>
        </w:rPr>
      </w:pPr>
      <w:r w:rsidRPr="006C7210">
        <w:rPr>
          <w:sz w:val="28"/>
        </w:rPr>
        <w:t>Ежегодно в соответствии с постановлением администрации Промышленновского муниципального округа от 19.03.2021 № 455-П «О мониторинге качества финансового менеджмента,       осуществляемого главными администраторами  средств бюджета Промышленновского муниципального округа» проводится мониторинг и оценка качества  финансового менеджмента, осуществляемого главными администраторами средств бюджета округа. Для этой цели проводится анализ совокупности процессов и процедур, обеспечивающих эффективность и результативность использования бюджетных средств, осуществляемых главными администраторами средств бюджета округа. Мониторинг качества финансового менеджмента включает в себя мониторинг качества исполнения бюджетных полномочий главных администраторов средств бюджета округа, а также качества управления активами, осуществления закупок товаров, работ и услуг для обеспечения муниципальных нужд округа. Результаты мониторинга качества финансового менеджмента размещаются на официальном сайте администрации Промышленновского муниципального округа в сети Интернет.</w:t>
      </w:r>
    </w:p>
    <w:p w:rsidR="007E4C21" w:rsidRPr="00C35A13" w:rsidRDefault="007E4C21" w:rsidP="007E4C21">
      <w:pPr>
        <w:widowControl w:val="0"/>
        <w:ind w:firstLine="709"/>
        <w:jc w:val="both"/>
        <w:rPr>
          <w:sz w:val="28"/>
        </w:rPr>
      </w:pPr>
      <w:r w:rsidRPr="006C7210">
        <w:rPr>
          <w:sz w:val="28"/>
        </w:rPr>
        <w:t xml:space="preserve">В целях повышения доли финансово грамотного населения в Промышленновском муниципальном округе реализуется комплекс </w:t>
      </w:r>
      <w:r w:rsidRPr="006C7210">
        <w:rPr>
          <w:sz w:val="28"/>
        </w:rPr>
        <w:lastRenderedPageBreak/>
        <w:t xml:space="preserve">мероприятий согласно Программе повышения финансовой грамотности населения, утвержденной </w:t>
      </w:r>
      <w:r w:rsidRPr="00C35A13">
        <w:rPr>
          <w:sz w:val="28"/>
        </w:rPr>
        <w:t xml:space="preserve">распоряжением Правительства Кемеровской области – Кузбасса от 08.07.2024 № 319-р «О региональной программе повышения финансовой грамотности населения Кузбасса». План мероприятий вышеуказанной программы утвержден постановлением администрации Промышленновского муниципального округа от 20.08.2024 № 899-П «Об утверждении плана мероприятий по реализации Программы повышения финансовой грамотности населения Кузбасса на территории Промышленновского муниципального округа». </w:t>
      </w:r>
    </w:p>
    <w:p w:rsidR="007E4C21" w:rsidRPr="006C7210" w:rsidRDefault="007E4C21" w:rsidP="007E4C21">
      <w:pPr>
        <w:widowControl w:val="0"/>
        <w:ind w:firstLine="709"/>
        <w:jc w:val="both"/>
        <w:rPr>
          <w:sz w:val="28"/>
        </w:rPr>
      </w:pPr>
      <w:r w:rsidRPr="006C7210">
        <w:rPr>
          <w:sz w:val="28"/>
        </w:rPr>
        <w:t>Обеспечение полного и доступного информирования населения Промышленновского муниципального округа о местном бюджете и отчетах о его исполнении, повышения открытости и прозрачности бюджетного процесса Промышленновского муниципального округа находит свое отражение в регулярной публикации «Бюджета для граждан» на официальном сайте администрации Промышленновского муниципального округа в сети Интернет</w:t>
      </w:r>
      <w:r w:rsidRPr="006C7210">
        <w:t xml:space="preserve"> </w:t>
      </w:r>
      <w:r w:rsidRPr="006C7210">
        <w:rPr>
          <w:sz w:val="28"/>
        </w:rPr>
        <w:t>в доступной для граждан форме.</w:t>
      </w:r>
    </w:p>
    <w:p w:rsidR="007E4C21" w:rsidRPr="006C7210" w:rsidRDefault="007E4C21" w:rsidP="007E4C21">
      <w:pPr>
        <w:widowControl w:val="0"/>
        <w:ind w:firstLine="709"/>
        <w:jc w:val="both"/>
        <w:rPr>
          <w:sz w:val="28"/>
        </w:rPr>
      </w:pPr>
      <w:r w:rsidRPr="006C7210">
        <w:rPr>
          <w:sz w:val="28"/>
        </w:rPr>
        <w:t>Решение задач по управлению муниципальными финансами Промышленновского муниципального округа осуществляется с учетом настоящей муниципальной программы Промышленновского муниципального округа «Управление муниципальными финансами Промышленновского муниципального округа» (далее также – муниципальная программа), обеспечивающей наибольшую результативность этой работы и вывод основных ее показателей на новый, более качественный уровень.</w:t>
      </w:r>
    </w:p>
    <w:p w:rsidR="007E4C21" w:rsidRPr="006C7210" w:rsidRDefault="007E4C21" w:rsidP="007E4C21">
      <w:pPr>
        <w:widowControl w:val="0"/>
        <w:ind w:firstLine="709"/>
        <w:jc w:val="both"/>
        <w:rPr>
          <w:sz w:val="28"/>
        </w:rPr>
      </w:pPr>
      <w:r w:rsidRPr="006C7210">
        <w:rPr>
          <w:sz w:val="28"/>
        </w:rPr>
        <w:t>Для развития и вывода системы управления муниципальными финансами Промышленновского муниципального округа на новый, более качественный уровень необходимо обратить внимание на решение ряда проблем:</w:t>
      </w:r>
    </w:p>
    <w:p w:rsidR="007E4C21" w:rsidRPr="006C7210" w:rsidRDefault="007E4C21" w:rsidP="007E4C21">
      <w:pPr>
        <w:widowControl w:val="0"/>
        <w:ind w:firstLine="709"/>
        <w:jc w:val="both"/>
        <w:rPr>
          <w:sz w:val="28"/>
        </w:rPr>
      </w:pPr>
      <w:r w:rsidRPr="006C7210">
        <w:rPr>
          <w:sz w:val="28"/>
        </w:rPr>
        <w:t>высокая зависимост</w:t>
      </w:r>
      <w:r>
        <w:rPr>
          <w:sz w:val="28"/>
        </w:rPr>
        <w:t>ь</w:t>
      </w:r>
      <w:r w:rsidRPr="006C7210">
        <w:rPr>
          <w:sz w:val="28"/>
        </w:rPr>
        <w:t xml:space="preserve"> бюджета округа от объема финансовой помощи и целевых субсидий из областного бюджета;</w:t>
      </w:r>
    </w:p>
    <w:p w:rsidR="007E4C21" w:rsidRPr="006C7210" w:rsidRDefault="007E4C21" w:rsidP="007E4C21">
      <w:pPr>
        <w:widowControl w:val="0"/>
        <w:ind w:firstLine="709"/>
        <w:jc w:val="both"/>
        <w:rPr>
          <w:sz w:val="28"/>
        </w:rPr>
      </w:pPr>
      <w:r w:rsidRPr="006C7210">
        <w:rPr>
          <w:sz w:val="28"/>
        </w:rPr>
        <w:t>недостаточная мотивация органов местного самоуправления к формированию приоритетов и оптимизации бюджетных расходов.</w:t>
      </w:r>
    </w:p>
    <w:p w:rsidR="007E4C21" w:rsidRPr="006C7210" w:rsidRDefault="007E4C21" w:rsidP="007E4C21">
      <w:pPr>
        <w:widowControl w:val="0"/>
        <w:ind w:firstLine="709"/>
        <w:jc w:val="both"/>
        <w:rPr>
          <w:sz w:val="28"/>
        </w:rPr>
      </w:pPr>
      <w:r w:rsidRPr="006C7210">
        <w:rPr>
          <w:sz w:val="28"/>
        </w:rPr>
        <w:t xml:space="preserve">Муниципальная программа относится к категории «обеспечивающих» программ, то есть, ориентирована (через развитие правового регулирования в вопросах осуществления бюджетной, налоговой, денежно-кредитной политики Промышленновского муниципального округа) на создание общих условий и механизмов их реализации для всех участников бюджетного процесса, в том числе реализующих другие муниципальные программы. </w:t>
      </w:r>
    </w:p>
    <w:p w:rsidR="007E4C21" w:rsidRPr="006C7210" w:rsidRDefault="007E4C21" w:rsidP="007E4C21">
      <w:pPr>
        <w:widowControl w:val="0"/>
        <w:ind w:firstLine="709"/>
        <w:jc w:val="both"/>
        <w:rPr>
          <w:sz w:val="28"/>
        </w:rPr>
      </w:pPr>
      <w:r w:rsidRPr="006C7210">
        <w:rPr>
          <w:sz w:val="28"/>
        </w:rPr>
        <w:t>Организация выполнения мероприятий по вопросам, отнесенным                    к компетенции финансового управления администрации Промышленновского муниципального округа, осуществляется в рамках настоящей муниципальной программы.</w:t>
      </w:r>
    </w:p>
    <w:p w:rsidR="007E4C21" w:rsidRPr="006C7210" w:rsidRDefault="007E4C21" w:rsidP="007E4C21">
      <w:pPr>
        <w:widowControl w:val="0"/>
        <w:ind w:firstLine="709"/>
        <w:jc w:val="both"/>
        <w:rPr>
          <w:sz w:val="28"/>
        </w:rPr>
      </w:pPr>
      <w:r w:rsidRPr="006C7210">
        <w:rPr>
          <w:sz w:val="28"/>
        </w:rPr>
        <w:t xml:space="preserve">С учетом специфики муниципальной программы для измерения                   ее результатов используются качественные оценки, основанные на общероссийских показателях оценки качества эффективного управления </w:t>
      </w:r>
      <w:r w:rsidRPr="006C7210">
        <w:rPr>
          <w:sz w:val="28"/>
        </w:rPr>
        <w:lastRenderedPageBreak/>
        <w:t xml:space="preserve">муниципальными финансами. По результатам оценки качества управления муниципальными финансами по итогам </w:t>
      </w:r>
      <w:r>
        <w:rPr>
          <w:sz w:val="28"/>
        </w:rPr>
        <w:t xml:space="preserve">двух предшествующих лет </w:t>
      </w:r>
      <w:r w:rsidRPr="006C7210">
        <w:rPr>
          <w:sz w:val="28"/>
        </w:rPr>
        <w:t xml:space="preserve">комплексная оценка качества управления муниципальными финансами Промышленновского муниципального округа соответствует I степени и характеризуется высоким качеством управления муниципальными финансами. </w:t>
      </w:r>
    </w:p>
    <w:p w:rsidR="007E4C21" w:rsidRPr="006C7210" w:rsidRDefault="007E4C21" w:rsidP="007E4C21">
      <w:pPr>
        <w:widowControl w:val="0"/>
        <w:ind w:firstLine="709"/>
        <w:jc w:val="both"/>
        <w:rPr>
          <w:sz w:val="28"/>
        </w:rPr>
      </w:pPr>
    </w:p>
    <w:p w:rsidR="007E4C21" w:rsidRPr="006C7210" w:rsidRDefault="007E4C21" w:rsidP="007E4C21">
      <w:pPr>
        <w:widowControl w:val="0"/>
        <w:ind w:firstLine="709"/>
        <w:jc w:val="both"/>
        <w:rPr>
          <w:sz w:val="28"/>
        </w:rPr>
      </w:pPr>
    </w:p>
    <w:p w:rsidR="007E4C21" w:rsidRPr="006C7210" w:rsidRDefault="007E4C21" w:rsidP="007E4C21">
      <w:pPr>
        <w:widowControl w:val="0"/>
        <w:jc w:val="center"/>
        <w:outlineLvl w:val="1"/>
        <w:rPr>
          <w:sz w:val="28"/>
        </w:rPr>
      </w:pPr>
      <w:r w:rsidRPr="006C7210">
        <w:rPr>
          <w:sz w:val="28"/>
        </w:rPr>
        <w:t>2. Описание приоритетов и целей политики Промышленновского муниципального округа</w:t>
      </w:r>
    </w:p>
    <w:p w:rsidR="007E4C21" w:rsidRPr="006C7210" w:rsidRDefault="007E4C21" w:rsidP="007E4C21">
      <w:pPr>
        <w:widowControl w:val="0"/>
        <w:jc w:val="center"/>
        <w:outlineLvl w:val="1"/>
        <w:rPr>
          <w:sz w:val="28"/>
        </w:rPr>
      </w:pPr>
      <w:r w:rsidRPr="006C7210">
        <w:rPr>
          <w:sz w:val="28"/>
        </w:rPr>
        <w:t>в сфере реализации муниципальной программы</w:t>
      </w:r>
    </w:p>
    <w:p w:rsidR="007E4C21" w:rsidRPr="006C7210" w:rsidRDefault="007E4C21" w:rsidP="007E4C21">
      <w:pPr>
        <w:widowControl w:val="0"/>
        <w:ind w:firstLine="709"/>
        <w:jc w:val="both"/>
        <w:rPr>
          <w:sz w:val="28"/>
        </w:rPr>
      </w:pPr>
    </w:p>
    <w:p w:rsidR="007E4C21" w:rsidRPr="006C7210" w:rsidRDefault="007E4C21" w:rsidP="007E4C21">
      <w:pPr>
        <w:widowControl w:val="0"/>
        <w:ind w:firstLine="709"/>
        <w:jc w:val="both"/>
        <w:rPr>
          <w:sz w:val="28"/>
        </w:rPr>
      </w:pPr>
      <w:r w:rsidRPr="006C7210">
        <w:rPr>
          <w:sz w:val="28"/>
        </w:rPr>
        <w:t xml:space="preserve">Стратегией социально-экономического развития Промышленновского муниципального округа на период до 2035 года, утвержденной Решением Совета народных депутатов Промышленновского муниципального округа от 26.11.2018 № 19 «Об утверждении Стратегии социально-экономического развития Промышленновского муниципального района на период до 2035 года», установлены основные приоритеты социально-экономического развития Промышленновского муниципального округа на период до 2035 года, которые также являются приоритетами реализации муниципальной программы. </w:t>
      </w:r>
    </w:p>
    <w:p w:rsidR="007E4C21" w:rsidRPr="006C7210" w:rsidRDefault="007E4C21" w:rsidP="007E4C21">
      <w:pPr>
        <w:widowControl w:val="0"/>
        <w:ind w:firstLine="709"/>
        <w:jc w:val="both"/>
        <w:rPr>
          <w:sz w:val="28"/>
        </w:rPr>
      </w:pPr>
      <w:r w:rsidRPr="006C7210">
        <w:rPr>
          <w:sz w:val="28"/>
        </w:rPr>
        <w:t>Ключевые ориентиры развития в рамках муниципальной программы:</w:t>
      </w:r>
    </w:p>
    <w:p w:rsidR="007E4C21" w:rsidRPr="006C7210" w:rsidRDefault="007E4C21" w:rsidP="007E4C21">
      <w:pPr>
        <w:widowControl w:val="0"/>
        <w:ind w:firstLine="709"/>
        <w:jc w:val="both"/>
        <w:rPr>
          <w:sz w:val="28"/>
        </w:rPr>
      </w:pPr>
      <w:r w:rsidRPr="006C7210">
        <w:rPr>
          <w:sz w:val="28"/>
        </w:rPr>
        <w:t xml:space="preserve">создание условий для обеспечения сбалансированности бюджета в долгосрочном периоде; </w:t>
      </w:r>
    </w:p>
    <w:p w:rsidR="007E4C21" w:rsidRPr="006C7210" w:rsidRDefault="007E4C21" w:rsidP="007E4C21">
      <w:pPr>
        <w:widowControl w:val="0"/>
        <w:ind w:firstLine="709"/>
        <w:jc w:val="both"/>
        <w:rPr>
          <w:sz w:val="28"/>
        </w:rPr>
      </w:pPr>
      <w:r w:rsidRPr="006C7210">
        <w:rPr>
          <w:sz w:val="28"/>
        </w:rPr>
        <w:t>безусловное исполнение социальных обязательств перед гражданами и реализация национальных целей стратегического развития;</w:t>
      </w:r>
    </w:p>
    <w:p w:rsidR="007E4C21" w:rsidRPr="006C7210" w:rsidRDefault="007E4C21" w:rsidP="007E4C21">
      <w:pPr>
        <w:widowControl w:val="0"/>
        <w:ind w:firstLine="709"/>
        <w:jc w:val="both"/>
        <w:rPr>
          <w:sz w:val="28"/>
        </w:rPr>
      </w:pPr>
      <w:r w:rsidRPr="006C7210">
        <w:rPr>
          <w:sz w:val="28"/>
        </w:rPr>
        <w:t>проведение взвешенной долговой политики;</w:t>
      </w:r>
    </w:p>
    <w:p w:rsidR="007E4C21" w:rsidRPr="006C7210" w:rsidRDefault="007E4C21" w:rsidP="007E4C21">
      <w:pPr>
        <w:widowControl w:val="0"/>
        <w:ind w:firstLine="709"/>
        <w:jc w:val="both"/>
        <w:rPr>
          <w:sz w:val="28"/>
        </w:rPr>
      </w:pPr>
      <w:r w:rsidRPr="006C7210">
        <w:rPr>
          <w:sz w:val="28"/>
        </w:rPr>
        <w:t>повышение качества управления муниципальными финансами;</w:t>
      </w:r>
    </w:p>
    <w:p w:rsidR="007E4C21" w:rsidRPr="006C7210" w:rsidRDefault="007E4C21" w:rsidP="007E4C21">
      <w:pPr>
        <w:widowControl w:val="0"/>
        <w:ind w:firstLine="709"/>
        <w:jc w:val="both"/>
        <w:rPr>
          <w:sz w:val="28"/>
        </w:rPr>
      </w:pPr>
      <w:r w:rsidRPr="006C7210">
        <w:rPr>
          <w:sz w:val="28"/>
        </w:rPr>
        <w:t>вовлечение жителей в определение приоритетов в расходовании бюджетных средств;</w:t>
      </w:r>
    </w:p>
    <w:p w:rsidR="007E4C21" w:rsidRPr="00C35A13" w:rsidRDefault="007E4C21" w:rsidP="007E4C21">
      <w:pPr>
        <w:widowControl w:val="0"/>
        <w:ind w:firstLine="709"/>
        <w:jc w:val="both"/>
        <w:rPr>
          <w:sz w:val="28"/>
        </w:rPr>
      </w:pPr>
      <w:r w:rsidRPr="00C35A13">
        <w:rPr>
          <w:sz w:val="28"/>
        </w:rPr>
        <w:t>обеспечение функционирования системы повышения финансовой грамотности населения.</w:t>
      </w:r>
    </w:p>
    <w:p w:rsidR="007E4C21" w:rsidRPr="006C7210" w:rsidRDefault="007E4C21" w:rsidP="007E4C21">
      <w:pPr>
        <w:widowControl w:val="0"/>
        <w:ind w:firstLine="709"/>
        <w:jc w:val="both"/>
        <w:rPr>
          <w:sz w:val="28"/>
        </w:rPr>
      </w:pPr>
      <w:r w:rsidRPr="006C7210">
        <w:rPr>
          <w:sz w:val="28"/>
        </w:rPr>
        <w:t>Реализация муниципальной программы оказывает влияние на достижение национальной цели развития Российской Федерации «Достойный, эффективный труд и успешное предпринимательство», определенной Указом Президента Российской Федерации от 21.07.2020         № 474 «О национальных целях развития Российской Федерации на период до 2030 года», в том числе на следующие целевые показатели, характеризующие достижение национальных целей:</w:t>
      </w:r>
    </w:p>
    <w:p w:rsidR="007E4C21" w:rsidRPr="006C7210" w:rsidRDefault="007E4C21" w:rsidP="007E4C21">
      <w:pPr>
        <w:widowControl w:val="0"/>
        <w:ind w:firstLine="709"/>
        <w:jc w:val="both"/>
        <w:rPr>
          <w:sz w:val="28"/>
        </w:rPr>
      </w:pPr>
      <w:r w:rsidRPr="006C7210">
        <w:rPr>
          <w:sz w:val="28"/>
        </w:rPr>
        <w:t>«Обеспечение темпа роста валового внутреннего продукта страны выше среднемирового при сохранении макроэкономической стабильности»;</w:t>
      </w:r>
    </w:p>
    <w:p w:rsidR="007E4C21" w:rsidRPr="006C7210" w:rsidRDefault="007E4C21" w:rsidP="007E4C21">
      <w:pPr>
        <w:widowControl w:val="0"/>
        <w:ind w:firstLine="709"/>
        <w:jc w:val="both"/>
        <w:rPr>
          <w:sz w:val="28"/>
        </w:rPr>
      </w:pPr>
      <w:r w:rsidRPr="006C7210">
        <w:rPr>
          <w:sz w:val="28"/>
        </w:rPr>
        <w:t>«Обеспечение темпа устойчивого роста доходов населения и уровня пенсионного обеспечения не ниже инфляции».</w:t>
      </w:r>
    </w:p>
    <w:p w:rsidR="007E4C21" w:rsidRPr="006C7210" w:rsidRDefault="007E4C21" w:rsidP="007E4C21">
      <w:pPr>
        <w:widowControl w:val="0"/>
        <w:ind w:firstLine="709"/>
        <w:jc w:val="both"/>
        <w:rPr>
          <w:sz w:val="28"/>
        </w:rPr>
      </w:pPr>
      <w:r w:rsidRPr="006C7210">
        <w:rPr>
          <w:sz w:val="28"/>
        </w:rPr>
        <w:t>В рамках достижения поставленной национальной цели муниципальная программа реализуется путем:</w:t>
      </w:r>
    </w:p>
    <w:p w:rsidR="007E4C21" w:rsidRPr="006C7210" w:rsidRDefault="007E4C21" w:rsidP="007E4C21">
      <w:pPr>
        <w:widowControl w:val="0"/>
        <w:ind w:firstLine="709"/>
        <w:jc w:val="both"/>
        <w:rPr>
          <w:sz w:val="28"/>
        </w:rPr>
      </w:pPr>
      <w:r w:rsidRPr="006C7210">
        <w:rPr>
          <w:sz w:val="28"/>
        </w:rPr>
        <w:lastRenderedPageBreak/>
        <w:t>содействия обеспечению стабильных экономических условий за счет соблюдения долгосрочных принципов устойчивости и сбалансированности бюджета;</w:t>
      </w:r>
    </w:p>
    <w:p w:rsidR="007E4C21" w:rsidRPr="006C7210" w:rsidRDefault="007E4C21" w:rsidP="007E4C21">
      <w:pPr>
        <w:widowControl w:val="0"/>
        <w:ind w:firstLine="709"/>
        <w:jc w:val="both"/>
        <w:rPr>
          <w:sz w:val="28"/>
        </w:rPr>
      </w:pPr>
      <w:r w:rsidRPr="006C7210">
        <w:rPr>
          <w:sz w:val="28"/>
        </w:rPr>
        <w:t>сохранения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w:t>
      </w:r>
    </w:p>
    <w:p w:rsidR="007E4C21" w:rsidRPr="006C7210" w:rsidRDefault="007E4C21" w:rsidP="007E4C21">
      <w:pPr>
        <w:widowControl w:val="0"/>
        <w:ind w:firstLine="709"/>
        <w:jc w:val="both"/>
        <w:rPr>
          <w:sz w:val="28"/>
        </w:rPr>
      </w:pPr>
    </w:p>
    <w:p w:rsidR="007E4C21" w:rsidRPr="006C7210" w:rsidRDefault="007E4C21" w:rsidP="007E4C21">
      <w:pPr>
        <w:widowControl w:val="0"/>
        <w:jc w:val="center"/>
        <w:rPr>
          <w:sz w:val="28"/>
        </w:rPr>
      </w:pPr>
      <w:r w:rsidRPr="006C7210">
        <w:rPr>
          <w:sz w:val="28"/>
        </w:rPr>
        <w:t xml:space="preserve">3. Сведения о взаимосвязи со стратегическими приоритетами, целями и показателями государственных программ Кемеровской области – Кузбасса </w:t>
      </w:r>
    </w:p>
    <w:p w:rsidR="007E4C21" w:rsidRPr="006C7210" w:rsidRDefault="007E4C21" w:rsidP="007E4C21">
      <w:pPr>
        <w:widowControl w:val="0"/>
        <w:ind w:firstLine="709"/>
        <w:jc w:val="both"/>
        <w:rPr>
          <w:sz w:val="28"/>
        </w:rPr>
      </w:pPr>
    </w:p>
    <w:p w:rsidR="007E4C21" w:rsidRPr="006C7210" w:rsidRDefault="007E4C21" w:rsidP="007E4C21">
      <w:pPr>
        <w:widowControl w:val="0"/>
        <w:ind w:firstLine="709"/>
        <w:jc w:val="both"/>
        <w:rPr>
          <w:sz w:val="28"/>
        </w:rPr>
      </w:pPr>
      <w:r w:rsidRPr="006C7210">
        <w:rPr>
          <w:sz w:val="28"/>
        </w:rPr>
        <w:t>Муниципальная программа «Управление муниципальными финансами Промышленновского муниципального округа» не имеет связи с государственной программой Кемеровской области – Кузбасса.</w:t>
      </w:r>
    </w:p>
    <w:p w:rsidR="007E4C21" w:rsidRPr="006C7210" w:rsidRDefault="007E4C21" w:rsidP="007E4C21">
      <w:pPr>
        <w:widowControl w:val="0"/>
        <w:ind w:firstLine="709"/>
        <w:jc w:val="both"/>
        <w:rPr>
          <w:sz w:val="28"/>
        </w:rPr>
      </w:pPr>
    </w:p>
    <w:p w:rsidR="007E4C21" w:rsidRPr="006C7210" w:rsidRDefault="007E4C21" w:rsidP="007E4C21">
      <w:pPr>
        <w:widowControl w:val="0"/>
        <w:jc w:val="center"/>
        <w:outlineLvl w:val="1"/>
        <w:rPr>
          <w:sz w:val="28"/>
        </w:rPr>
      </w:pPr>
      <w:r w:rsidRPr="006C7210">
        <w:rPr>
          <w:sz w:val="28"/>
        </w:rPr>
        <w:t>4. Задачи муниципального управления и способы их эффективного решения в сфере реализации муниципальной программы</w:t>
      </w:r>
    </w:p>
    <w:p w:rsidR="007E4C21" w:rsidRPr="006C7210" w:rsidRDefault="007E4C21" w:rsidP="007E4C21">
      <w:pPr>
        <w:widowControl w:val="0"/>
        <w:ind w:firstLine="709"/>
        <w:jc w:val="center"/>
        <w:outlineLvl w:val="1"/>
        <w:rPr>
          <w:sz w:val="28"/>
        </w:rPr>
      </w:pPr>
    </w:p>
    <w:p w:rsidR="007E4C21" w:rsidRPr="006C7210" w:rsidRDefault="007E4C21" w:rsidP="007E4C21">
      <w:pPr>
        <w:widowControl w:val="0"/>
        <w:ind w:firstLine="709"/>
        <w:jc w:val="both"/>
        <w:rPr>
          <w:sz w:val="28"/>
        </w:rPr>
      </w:pPr>
      <w:r w:rsidRPr="006C7210">
        <w:rPr>
          <w:sz w:val="28"/>
        </w:rPr>
        <w:t>Цель 1 «Обеспечение стабильных экономических условий за счет соблюдения долгосрочных принципов устойчивости и сбалансированности бюджета».</w:t>
      </w:r>
    </w:p>
    <w:p w:rsidR="007E4C21" w:rsidRPr="006C7210" w:rsidRDefault="007E4C21" w:rsidP="007E4C21">
      <w:pPr>
        <w:widowControl w:val="0"/>
        <w:ind w:firstLine="709"/>
        <w:jc w:val="both"/>
        <w:rPr>
          <w:sz w:val="28"/>
        </w:rPr>
      </w:pPr>
      <w:r w:rsidRPr="006C7210">
        <w:rPr>
          <w:sz w:val="28"/>
        </w:rPr>
        <w:t>К основным направлениям деятельности в сфере реализации цели 1 по обеспечению стабильных экономических условий за счет соблюдения долгосрочных принципов устойчивости и сбалансированности бюджета относятся:</w:t>
      </w:r>
    </w:p>
    <w:p w:rsidR="007E4C21" w:rsidRPr="006C7210" w:rsidRDefault="007E4C21" w:rsidP="007E4C21">
      <w:pPr>
        <w:widowControl w:val="0"/>
        <w:ind w:firstLine="709"/>
        <w:jc w:val="both"/>
        <w:rPr>
          <w:sz w:val="28"/>
        </w:rPr>
      </w:pPr>
      <w:r w:rsidRPr="006C7210">
        <w:rPr>
          <w:sz w:val="28"/>
        </w:rPr>
        <w:t>обеспечение формирования бюджета округа на очередной финансовый год и плановый период, исходя из необходимости содействия экономическому росту Промышленновского муниципального округа, повышения эффективности мер социальной поддержки населения, повышения информационной безопасности.</w:t>
      </w:r>
    </w:p>
    <w:p w:rsidR="007E4C21" w:rsidRPr="006C7210" w:rsidRDefault="007E4C21" w:rsidP="007E4C21">
      <w:pPr>
        <w:widowControl w:val="0"/>
        <w:ind w:firstLine="709"/>
        <w:jc w:val="both"/>
        <w:rPr>
          <w:sz w:val="28"/>
        </w:rPr>
      </w:pPr>
      <w:r w:rsidRPr="006C7210">
        <w:rPr>
          <w:sz w:val="28"/>
        </w:rPr>
        <w:t>В рамках реализации цели 1 запланированы следующие мероприятия:</w:t>
      </w:r>
    </w:p>
    <w:p w:rsidR="007E4C21" w:rsidRPr="006C7210" w:rsidRDefault="007E4C21" w:rsidP="007E4C21">
      <w:pPr>
        <w:widowControl w:val="0"/>
        <w:ind w:firstLine="709"/>
        <w:jc w:val="both"/>
        <w:rPr>
          <w:sz w:val="28"/>
        </w:rPr>
      </w:pPr>
      <w:r w:rsidRPr="006C7210">
        <w:rPr>
          <w:sz w:val="28"/>
        </w:rPr>
        <w:t>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использования финансовых ресурсов;</w:t>
      </w:r>
    </w:p>
    <w:p w:rsidR="007E4C21" w:rsidRPr="006C7210" w:rsidRDefault="007E4C21" w:rsidP="007E4C21">
      <w:pPr>
        <w:widowControl w:val="0"/>
        <w:ind w:firstLine="709"/>
        <w:jc w:val="both"/>
        <w:rPr>
          <w:sz w:val="28"/>
        </w:rPr>
      </w:pPr>
      <w:r w:rsidRPr="006C7210">
        <w:rPr>
          <w:sz w:val="28"/>
        </w:rPr>
        <w:t>поощрение главных  администраторов средств бюджета округа за достижение наилучших показателей в качестве финансового менеджмента, в том числе повышении эффективности бюджетных расходов.</w:t>
      </w:r>
    </w:p>
    <w:p w:rsidR="007E4C21" w:rsidRPr="006C7210" w:rsidRDefault="007E4C21" w:rsidP="007E4C21">
      <w:pPr>
        <w:widowControl w:val="0"/>
        <w:ind w:firstLine="709"/>
        <w:jc w:val="both"/>
        <w:rPr>
          <w:sz w:val="28"/>
        </w:rPr>
      </w:pPr>
      <w:r w:rsidRPr="006C7210">
        <w:rPr>
          <w:sz w:val="28"/>
        </w:rPr>
        <w:t>Ожидаемыми результатами являются:</w:t>
      </w:r>
    </w:p>
    <w:p w:rsidR="007E4C21" w:rsidRPr="006C7210" w:rsidRDefault="007E4C21" w:rsidP="007E4C21">
      <w:pPr>
        <w:widowControl w:val="0"/>
        <w:ind w:firstLine="709"/>
        <w:jc w:val="both"/>
        <w:rPr>
          <w:sz w:val="28"/>
        </w:rPr>
      </w:pPr>
      <w:r w:rsidRPr="006C7210">
        <w:rPr>
          <w:sz w:val="28"/>
        </w:rPr>
        <w:t xml:space="preserve">формирование бюджета округа на очередной финансовый год и плановый период с учетом приоритетов социально-экономического развития и принципов долгосрочной бюджетной устойчивости. </w:t>
      </w:r>
    </w:p>
    <w:p w:rsidR="007E4C21" w:rsidRPr="006C7210" w:rsidRDefault="007E4C21" w:rsidP="007E4C21">
      <w:pPr>
        <w:widowControl w:val="0"/>
        <w:ind w:firstLine="709"/>
        <w:jc w:val="both"/>
        <w:rPr>
          <w:sz w:val="28"/>
        </w:rPr>
      </w:pPr>
      <w:r w:rsidRPr="006C7210">
        <w:rPr>
          <w:sz w:val="28"/>
        </w:rPr>
        <w:t xml:space="preserve">Цель 2 «Сохранение соотношения муниципального долга </w:t>
      </w:r>
      <w:r w:rsidRPr="006C7210">
        <w:rPr>
          <w:sz w:val="28"/>
        </w:rPr>
        <w:lastRenderedPageBreak/>
        <w:t>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w:t>
      </w:r>
    </w:p>
    <w:p w:rsidR="007E4C21" w:rsidRPr="006C7210" w:rsidRDefault="007E4C21" w:rsidP="007E4C21">
      <w:pPr>
        <w:widowControl w:val="0"/>
        <w:ind w:firstLine="709"/>
        <w:jc w:val="both"/>
        <w:rPr>
          <w:sz w:val="28"/>
        </w:rPr>
      </w:pPr>
      <w:r w:rsidRPr="006C7210">
        <w:rPr>
          <w:sz w:val="28"/>
        </w:rPr>
        <w:t>К основным направлениям деятельности в сфере реализации</w:t>
      </w:r>
      <w:r w:rsidRPr="006C7210">
        <w:rPr>
          <w:sz w:val="28"/>
        </w:rPr>
        <w:br/>
        <w:t>цели 2 относятся:</w:t>
      </w:r>
    </w:p>
    <w:p w:rsidR="007E4C21" w:rsidRPr="006C7210" w:rsidRDefault="007E4C21" w:rsidP="007E4C21">
      <w:pPr>
        <w:widowControl w:val="0"/>
        <w:ind w:firstLine="709"/>
        <w:jc w:val="both"/>
        <w:rPr>
          <w:sz w:val="28"/>
        </w:rPr>
      </w:pPr>
      <w:r w:rsidRPr="006C7210">
        <w:rPr>
          <w:sz w:val="28"/>
        </w:rPr>
        <w:t>минимизация стоимости обслуживания муниципального долга Промышленновского муниципального округа;</w:t>
      </w:r>
    </w:p>
    <w:p w:rsidR="007E4C21" w:rsidRPr="006C7210" w:rsidRDefault="007E4C21" w:rsidP="007E4C21">
      <w:pPr>
        <w:widowControl w:val="0"/>
        <w:ind w:firstLine="709"/>
        <w:jc w:val="both"/>
        <w:rPr>
          <w:sz w:val="28"/>
        </w:rPr>
      </w:pPr>
      <w:r w:rsidRPr="006C7210">
        <w:rPr>
          <w:sz w:val="28"/>
        </w:rPr>
        <w:t xml:space="preserve">поддержание экономически обоснованного объема муниципального долга для сохранения позиции округа в группе муниципальных образований с уровнем долговой устойчивости не ниже среднего; </w:t>
      </w:r>
    </w:p>
    <w:p w:rsidR="007E4C21" w:rsidRPr="006C7210" w:rsidRDefault="007E4C21" w:rsidP="007E4C21">
      <w:pPr>
        <w:widowControl w:val="0"/>
        <w:ind w:firstLine="709"/>
        <w:jc w:val="both"/>
        <w:rPr>
          <w:sz w:val="28"/>
        </w:rPr>
      </w:pPr>
      <w:r w:rsidRPr="006C7210">
        <w:rPr>
          <w:sz w:val="28"/>
        </w:rPr>
        <w:t>безусловное обеспечение полного исполнения принятых долговых обязательств независимо от влияния любых макроэкономических показателей и возможного ухудшения конъюнктуры на финансовом рынке;</w:t>
      </w:r>
    </w:p>
    <w:p w:rsidR="007E4C21" w:rsidRPr="006C7210" w:rsidRDefault="007E4C21" w:rsidP="007E4C21">
      <w:pPr>
        <w:widowControl w:val="0"/>
        <w:ind w:firstLine="709"/>
        <w:jc w:val="both"/>
        <w:rPr>
          <w:sz w:val="28"/>
        </w:rPr>
      </w:pPr>
      <w:r w:rsidRPr="006C7210">
        <w:rPr>
          <w:sz w:val="28"/>
        </w:rPr>
        <w:t>управление рисками, связанными с осуществлением рыночных заимствований;</w:t>
      </w:r>
    </w:p>
    <w:p w:rsidR="007E4C21" w:rsidRPr="006C7210" w:rsidRDefault="007E4C21" w:rsidP="007E4C21">
      <w:pPr>
        <w:widowControl w:val="0"/>
        <w:ind w:firstLine="709"/>
        <w:jc w:val="both"/>
        <w:rPr>
          <w:sz w:val="28"/>
        </w:rPr>
      </w:pPr>
      <w:r w:rsidRPr="006C7210">
        <w:rPr>
          <w:sz w:val="28"/>
        </w:rPr>
        <w:t>поддержание репутации Промышленновского муниципального округа в качестве надежного заемщика.</w:t>
      </w:r>
    </w:p>
    <w:p w:rsidR="007E4C21" w:rsidRPr="006C7210" w:rsidRDefault="007E4C21" w:rsidP="007E4C21">
      <w:pPr>
        <w:widowControl w:val="0"/>
        <w:ind w:firstLine="709"/>
        <w:jc w:val="both"/>
        <w:rPr>
          <w:sz w:val="28"/>
        </w:rPr>
      </w:pPr>
      <w:r w:rsidRPr="006C7210">
        <w:rPr>
          <w:sz w:val="28"/>
        </w:rPr>
        <w:t>В рамках реализации основной цели запланированы следующие мероприятия:</w:t>
      </w:r>
    </w:p>
    <w:p w:rsidR="007E4C21" w:rsidRPr="006C7210" w:rsidRDefault="007E4C21" w:rsidP="007E4C21">
      <w:pPr>
        <w:widowControl w:val="0"/>
        <w:ind w:firstLine="709"/>
        <w:jc w:val="both"/>
        <w:rPr>
          <w:sz w:val="28"/>
        </w:rPr>
      </w:pPr>
      <w:r w:rsidRPr="006C7210">
        <w:rPr>
          <w:sz w:val="28"/>
        </w:rPr>
        <w:t>обеспечение привлечения в бюджет округа рыночных заимствований по ставкам на уровне не более чем уровень ключевой, установленный Центральным банком Российской Федерации, увеличенный на 1 процент годовых;</w:t>
      </w:r>
    </w:p>
    <w:p w:rsidR="007E4C21" w:rsidRPr="006C7210" w:rsidRDefault="007E4C21" w:rsidP="007E4C21">
      <w:pPr>
        <w:widowControl w:val="0"/>
        <w:ind w:firstLine="709"/>
        <w:jc w:val="both"/>
        <w:rPr>
          <w:sz w:val="28"/>
        </w:rPr>
      </w:pPr>
      <w:r w:rsidRPr="006C7210">
        <w:rPr>
          <w:sz w:val="28"/>
        </w:rPr>
        <w:t>обеспечение своевременного и равномерного исполнения и обслуживания долговых обязательств</w:t>
      </w:r>
      <w:r>
        <w:rPr>
          <w:sz w:val="28"/>
        </w:rPr>
        <w:t xml:space="preserve"> округа</w:t>
      </w:r>
      <w:r w:rsidRPr="006C7210">
        <w:rPr>
          <w:sz w:val="28"/>
        </w:rPr>
        <w:t>.</w:t>
      </w:r>
    </w:p>
    <w:p w:rsidR="007E4C21" w:rsidRPr="006C7210" w:rsidRDefault="007E4C21" w:rsidP="007E4C21">
      <w:pPr>
        <w:widowControl w:val="0"/>
        <w:ind w:firstLine="709"/>
        <w:jc w:val="both"/>
        <w:rPr>
          <w:sz w:val="28"/>
        </w:rPr>
      </w:pPr>
      <w:r w:rsidRPr="006C7210">
        <w:rPr>
          <w:sz w:val="28"/>
        </w:rPr>
        <w:t>Ожидаемыми результатами являются:</w:t>
      </w:r>
    </w:p>
    <w:p w:rsidR="007E4C21" w:rsidRPr="006C7210" w:rsidRDefault="007E4C21" w:rsidP="007E4C21">
      <w:pPr>
        <w:widowControl w:val="0"/>
        <w:ind w:firstLine="709"/>
        <w:jc w:val="both"/>
        <w:rPr>
          <w:sz w:val="28"/>
        </w:rPr>
      </w:pPr>
      <w:r w:rsidRPr="006C7210">
        <w:rPr>
          <w:sz w:val="28"/>
        </w:rPr>
        <w:t>обеспечение исполнения обязательств по обслуживанию муниципального долга Промышленновского муниципального округа;</w:t>
      </w:r>
    </w:p>
    <w:p w:rsidR="007E4C21" w:rsidRDefault="007E4C21" w:rsidP="007E4C21">
      <w:pPr>
        <w:widowControl w:val="0"/>
        <w:ind w:firstLine="709"/>
        <w:jc w:val="both"/>
        <w:rPr>
          <w:sz w:val="28"/>
        </w:rPr>
      </w:pPr>
      <w:r w:rsidRPr="006C7210">
        <w:rPr>
          <w:sz w:val="28"/>
        </w:rPr>
        <w:t>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w:t>
      </w:r>
      <w:r>
        <w:rPr>
          <w:sz w:val="28"/>
        </w:rPr>
        <w:t>;</w:t>
      </w:r>
    </w:p>
    <w:p w:rsidR="007E4C21" w:rsidRPr="006C7210" w:rsidRDefault="007E4C21" w:rsidP="007E4C21">
      <w:pPr>
        <w:widowControl w:val="0"/>
        <w:ind w:firstLine="709"/>
        <w:jc w:val="both"/>
        <w:rPr>
          <w:sz w:val="28"/>
        </w:rPr>
      </w:pPr>
      <w:r>
        <w:rPr>
          <w:sz w:val="28"/>
        </w:rPr>
        <w:t>в случае отсутствия потребности в привлечении в бюджет округа</w:t>
      </w:r>
      <w:r w:rsidRPr="009A735D">
        <w:rPr>
          <w:sz w:val="28"/>
        </w:rPr>
        <w:t xml:space="preserve"> </w:t>
      </w:r>
      <w:r>
        <w:rPr>
          <w:sz w:val="28"/>
        </w:rPr>
        <w:t xml:space="preserve">рыночных заимствований или при отсутствии возможности привлечения рыночных заимствований </w:t>
      </w:r>
      <w:r w:rsidRPr="006C7210">
        <w:rPr>
          <w:sz w:val="28"/>
        </w:rPr>
        <w:t>по ставкам на уровне не более чем уровень ключевой, установленный Центральным банком Российской Федерации, увеличенный на 1 процент годовых</w:t>
      </w:r>
      <w:r>
        <w:rPr>
          <w:sz w:val="28"/>
        </w:rPr>
        <w:t xml:space="preserve">, при оценке эффективности реализации муниципальной программы, считать выполненным результатом. </w:t>
      </w:r>
    </w:p>
    <w:p w:rsidR="007E4C21" w:rsidRPr="00C35A13" w:rsidRDefault="007E4C21" w:rsidP="007E4C21">
      <w:pPr>
        <w:widowControl w:val="0"/>
        <w:ind w:firstLine="709"/>
        <w:jc w:val="both"/>
        <w:rPr>
          <w:sz w:val="28"/>
        </w:rPr>
      </w:pPr>
      <w:r w:rsidRPr="00C35A13">
        <w:rPr>
          <w:sz w:val="28"/>
        </w:rPr>
        <w:t>Цель 3 «Увеличение к 2028 году доли граждан, принимающих участие в региональном мониторинговом мероприятии, со средним и высоким уровнем финансовой грамотности до 76 процентов».</w:t>
      </w:r>
    </w:p>
    <w:p w:rsidR="007E4C21" w:rsidRPr="00C35A13" w:rsidRDefault="007E4C21" w:rsidP="007E4C21">
      <w:pPr>
        <w:widowControl w:val="0"/>
        <w:ind w:firstLine="709"/>
        <w:jc w:val="both"/>
        <w:rPr>
          <w:sz w:val="28"/>
        </w:rPr>
      </w:pPr>
      <w:r w:rsidRPr="00C35A13">
        <w:rPr>
          <w:sz w:val="28"/>
        </w:rPr>
        <w:t xml:space="preserve">К основным направлениям деятельности в сфере реализации цели 3 по повышению доли финансового грамотного населения для повышения уровня и </w:t>
      </w:r>
      <w:r w:rsidRPr="00C35A13">
        <w:rPr>
          <w:sz w:val="28"/>
        </w:rPr>
        <w:lastRenderedPageBreak/>
        <w:t>качества жизни относятся:</w:t>
      </w:r>
    </w:p>
    <w:p w:rsidR="007E4C21" w:rsidRPr="00C35A13" w:rsidRDefault="007E4C21" w:rsidP="007E4C21">
      <w:pPr>
        <w:pStyle w:val="a5"/>
        <w:widowControl w:val="0"/>
        <w:ind w:left="0" w:firstLine="709"/>
        <w:jc w:val="both"/>
        <w:rPr>
          <w:sz w:val="28"/>
        </w:rPr>
      </w:pPr>
      <w:r w:rsidRPr="00C35A13">
        <w:rPr>
          <w:sz w:val="28"/>
        </w:rPr>
        <w:t>Создание постоянно действующей системы просвещения по вопросам функционирования финансовых инструментов и механизмов;</w:t>
      </w:r>
    </w:p>
    <w:p w:rsidR="007E4C21" w:rsidRPr="00C35A13" w:rsidRDefault="007E4C21" w:rsidP="007E4C21">
      <w:pPr>
        <w:pStyle w:val="a5"/>
        <w:widowControl w:val="0"/>
        <w:ind w:left="0" w:firstLine="709"/>
        <w:jc w:val="both"/>
        <w:rPr>
          <w:sz w:val="28"/>
        </w:rPr>
      </w:pPr>
      <w:r w:rsidRPr="00C35A13">
        <w:rPr>
          <w:sz w:val="28"/>
        </w:rPr>
        <w:t>Создание системы постоянного информирования населения по вопросам повышения финансовой грамотности;</w:t>
      </w:r>
    </w:p>
    <w:p w:rsidR="007E4C21" w:rsidRPr="00C35A13" w:rsidRDefault="007E4C21" w:rsidP="007E4C21">
      <w:pPr>
        <w:widowControl w:val="0"/>
        <w:ind w:firstLine="709"/>
        <w:jc w:val="both"/>
        <w:rPr>
          <w:sz w:val="28"/>
        </w:rPr>
      </w:pPr>
      <w:r w:rsidRPr="00C35A13">
        <w:rPr>
          <w:sz w:val="28"/>
        </w:rPr>
        <w:t>Для достижения цели 3 запланированы следующие мероприятия:</w:t>
      </w:r>
    </w:p>
    <w:p w:rsidR="007E4C21" w:rsidRPr="00C35A13" w:rsidRDefault="007E4C21" w:rsidP="007E4C21">
      <w:pPr>
        <w:widowControl w:val="0"/>
        <w:ind w:firstLine="709"/>
        <w:jc w:val="both"/>
        <w:rPr>
          <w:sz w:val="28"/>
        </w:rPr>
      </w:pPr>
      <w:r w:rsidRPr="00C35A13">
        <w:rPr>
          <w:sz w:val="28"/>
        </w:rPr>
        <w:t>- организация и проведение мероприятий по финансовой грамотности с привлечением специалистов – экспертов финансового рынка и территориальных подразделений федеральных структур.</w:t>
      </w:r>
    </w:p>
    <w:p w:rsidR="007E4C21" w:rsidRPr="00C35A13" w:rsidRDefault="007E4C21" w:rsidP="007E4C21">
      <w:pPr>
        <w:widowControl w:val="0"/>
        <w:ind w:firstLine="709"/>
        <w:jc w:val="both"/>
        <w:rPr>
          <w:sz w:val="28"/>
        </w:rPr>
      </w:pPr>
      <w:r w:rsidRPr="00C35A13">
        <w:rPr>
          <w:sz w:val="28"/>
        </w:rPr>
        <w:t>- организация и проведение для обучающихся образовательных организаций мероприятий по финансовой грамотности в различных форматах.</w:t>
      </w:r>
    </w:p>
    <w:p w:rsidR="007E4C21" w:rsidRPr="00C35A13" w:rsidRDefault="007E4C21" w:rsidP="007E4C21">
      <w:pPr>
        <w:widowControl w:val="0"/>
        <w:ind w:firstLine="709"/>
        <w:jc w:val="both"/>
        <w:rPr>
          <w:sz w:val="28"/>
        </w:rPr>
      </w:pPr>
      <w:r w:rsidRPr="00C35A13">
        <w:rPr>
          <w:sz w:val="28"/>
        </w:rPr>
        <w:t xml:space="preserve">- организация и проведение мероприятий по финансовой грамотности через организации социального обеспечения граждан для людей старшего возраста, граждан с ограниченными возможностями здоровья и иных социально не защищенных категорий населения; </w:t>
      </w:r>
    </w:p>
    <w:p w:rsidR="007E4C21" w:rsidRPr="00C35A13" w:rsidRDefault="007E4C21" w:rsidP="007E4C21">
      <w:pPr>
        <w:widowControl w:val="0"/>
        <w:ind w:firstLine="709"/>
        <w:jc w:val="both"/>
        <w:rPr>
          <w:sz w:val="28"/>
        </w:rPr>
      </w:pPr>
      <w:r w:rsidRPr="00C35A13">
        <w:rPr>
          <w:sz w:val="28"/>
        </w:rPr>
        <w:t>-  распространение информационных материалов (видеороликов, памяток, листовок) по вопросам финансовой и инвестиционной грамотности (электронные, печатные);</w:t>
      </w:r>
    </w:p>
    <w:p w:rsidR="007E4C21" w:rsidRPr="00C35A13" w:rsidRDefault="007E4C21" w:rsidP="007E4C21">
      <w:pPr>
        <w:widowControl w:val="0"/>
        <w:ind w:firstLine="709"/>
        <w:jc w:val="both"/>
        <w:rPr>
          <w:sz w:val="28"/>
        </w:rPr>
      </w:pPr>
      <w:r w:rsidRPr="00C35A13">
        <w:rPr>
          <w:sz w:val="28"/>
        </w:rPr>
        <w:t>Ожидаемыми результатами проведения указанных мероприятий являются:</w:t>
      </w:r>
    </w:p>
    <w:p w:rsidR="007E4C21" w:rsidRPr="00C35A13" w:rsidRDefault="007E4C21" w:rsidP="007E4C21">
      <w:pPr>
        <w:widowControl w:val="0"/>
        <w:ind w:firstLine="709"/>
        <w:jc w:val="both"/>
        <w:rPr>
          <w:sz w:val="28"/>
        </w:rPr>
      </w:pPr>
      <w:r w:rsidRPr="00C35A13">
        <w:rPr>
          <w:sz w:val="28"/>
        </w:rPr>
        <w:t xml:space="preserve">увеличение доли участников регионального мониторингового мероприятия со средним и высоким уровнем финансовой грамотности </w:t>
      </w:r>
      <w:r w:rsidRPr="00C35A13">
        <w:rPr>
          <w:sz w:val="28"/>
        </w:rPr>
        <w:br/>
        <w:t xml:space="preserve">до 76 процентов; </w:t>
      </w:r>
    </w:p>
    <w:p w:rsidR="007E4C21" w:rsidRPr="00C35A13" w:rsidRDefault="007E4C21" w:rsidP="007E4C21">
      <w:pPr>
        <w:widowControl w:val="0"/>
        <w:ind w:firstLine="709"/>
        <w:jc w:val="both"/>
        <w:rPr>
          <w:sz w:val="28"/>
        </w:rPr>
      </w:pPr>
      <w:r w:rsidRPr="00C35A13">
        <w:rPr>
          <w:sz w:val="28"/>
        </w:rPr>
        <w:t>повышение интереса и мотивации к получению новых знаний в финансовой сфере;</w:t>
      </w:r>
    </w:p>
    <w:p w:rsidR="007E4C21" w:rsidRPr="00C35A13" w:rsidRDefault="007E4C21" w:rsidP="007E4C21">
      <w:pPr>
        <w:widowControl w:val="0"/>
        <w:ind w:firstLine="709"/>
        <w:jc w:val="both"/>
        <w:rPr>
          <w:sz w:val="28"/>
        </w:rPr>
      </w:pPr>
      <w:r w:rsidRPr="00C35A13">
        <w:rPr>
          <w:sz w:val="28"/>
        </w:rPr>
        <w:t xml:space="preserve">умение находить и использовать финансовую информацию, планировать семейный бюджет и формировать долгосрочные сбережения; </w:t>
      </w:r>
    </w:p>
    <w:p w:rsidR="007E4C21" w:rsidRPr="00C35A13" w:rsidRDefault="007E4C21" w:rsidP="007E4C21">
      <w:pPr>
        <w:widowControl w:val="0"/>
        <w:ind w:firstLine="709"/>
        <w:jc w:val="both"/>
        <w:rPr>
          <w:sz w:val="28"/>
        </w:rPr>
      </w:pPr>
      <w:r w:rsidRPr="00C35A13">
        <w:rPr>
          <w:sz w:val="28"/>
        </w:rPr>
        <w:t>умение рационально выбирать финансовые услуги;</w:t>
      </w:r>
    </w:p>
    <w:p w:rsidR="007E4C21" w:rsidRPr="00C35A13" w:rsidRDefault="007E4C21" w:rsidP="007E4C21">
      <w:pPr>
        <w:widowControl w:val="0"/>
        <w:ind w:firstLine="709"/>
        <w:jc w:val="both"/>
        <w:rPr>
          <w:sz w:val="28"/>
        </w:rPr>
      </w:pPr>
      <w:r w:rsidRPr="00C35A13">
        <w:rPr>
          <w:sz w:val="28"/>
        </w:rPr>
        <w:t>умение отстаивать свои законные права как потребителя финансовых услуг;</w:t>
      </w:r>
    </w:p>
    <w:p w:rsidR="007E4C21" w:rsidRPr="00C35A13" w:rsidRDefault="007E4C21" w:rsidP="007E4C21">
      <w:pPr>
        <w:widowControl w:val="0"/>
        <w:ind w:firstLine="709"/>
        <w:jc w:val="both"/>
        <w:rPr>
          <w:sz w:val="28"/>
        </w:rPr>
      </w:pPr>
      <w:r w:rsidRPr="00C35A13">
        <w:rPr>
          <w:sz w:val="28"/>
        </w:rPr>
        <w:t>знание рисков на рынке финансовых услуг;</w:t>
      </w:r>
    </w:p>
    <w:p w:rsidR="007E4C21" w:rsidRPr="00C35A13" w:rsidRDefault="007E4C21" w:rsidP="007E4C21">
      <w:pPr>
        <w:widowControl w:val="0"/>
        <w:ind w:firstLine="709"/>
        <w:jc w:val="both"/>
        <w:rPr>
          <w:rFonts w:ascii="Calibri" w:hAnsi="Calibri"/>
          <w:sz w:val="22"/>
        </w:rPr>
      </w:pPr>
      <w:r w:rsidRPr="00C35A13">
        <w:rPr>
          <w:sz w:val="28"/>
        </w:rPr>
        <w:t>умение распознавать признаки финансового мошенничества.</w:t>
      </w:r>
    </w:p>
    <w:p w:rsidR="007E4C21" w:rsidRPr="006C7210" w:rsidRDefault="007E4C21" w:rsidP="007E4C21">
      <w:pPr>
        <w:sectPr w:rsidR="007E4C21" w:rsidRPr="006C7210">
          <w:headerReference w:type="default" r:id="rId12"/>
          <w:footerReference w:type="default" r:id="rId13"/>
          <w:footerReference w:type="first" r:id="rId14"/>
          <w:pgSz w:w="11901" w:h="16834"/>
          <w:pgMar w:top="567" w:right="851" w:bottom="567" w:left="1418" w:header="1134" w:footer="720" w:gutter="0"/>
          <w:pgNumType w:start="1"/>
          <w:cols w:space="720"/>
          <w:titlePg/>
        </w:sectPr>
      </w:pPr>
    </w:p>
    <w:p w:rsidR="007E4C21" w:rsidRPr="006C7210" w:rsidRDefault="007E4C21" w:rsidP="007E4C21">
      <w:pPr>
        <w:widowControl w:val="0"/>
        <w:ind w:right="364"/>
        <w:jc w:val="center"/>
        <w:outlineLvl w:val="0"/>
        <w:rPr>
          <w:sz w:val="28"/>
          <w:vertAlign w:val="superscript"/>
        </w:rPr>
      </w:pPr>
      <w:r w:rsidRPr="006C7210">
        <w:rPr>
          <w:sz w:val="28"/>
        </w:rPr>
        <w:lastRenderedPageBreak/>
        <w:t>ПАСПОРТ</w:t>
      </w:r>
    </w:p>
    <w:p w:rsidR="007E4C21" w:rsidRPr="006C7210" w:rsidRDefault="007E4C21" w:rsidP="007E4C21">
      <w:pPr>
        <w:widowControl w:val="0"/>
        <w:ind w:right="222"/>
        <w:jc w:val="center"/>
        <w:rPr>
          <w:sz w:val="28"/>
        </w:rPr>
      </w:pPr>
      <w:r w:rsidRPr="006C7210">
        <w:rPr>
          <w:sz w:val="28"/>
        </w:rPr>
        <w:t>муниципальной программы Промышленновского муниципального округа</w:t>
      </w:r>
    </w:p>
    <w:p w:rsidR="007E4C21" w:rsidRPr="006C7210" w:rsidRDefault="007E4C21" w:rsidP="007E4C21">
      <w:pPr>
        <w:widowControl w:val="0"/>
        <w:ind w:right="364"/>
        <w:jc w:val="center"/>
        <w:outlineLvl w:val="0"/>
        <w:rPr>
          <w:sz w:val="22"/>
          <w:vertAlign w:val="superscript"/>
        </w:rPr>
      </w:pPr>
      <w:r w:rsidRPr="006C7210">
        <w:rPr>
          <w:sz w:val="28"/>
        </w:rPr>
        <w:t>«Управление муниципальными финансами Промышленновского муниципального округа»</w:t>
      </w:r>
    </w:p>
    <w:p w:rsidR="007E4C21" w:rsidRPr="00C35A13" w:rsidRDefault="007E4C21" w:rsidP="007E4C21">
      <w:pPr>
        <w:widowControl w:val="0"/>
        <w:tabs>
          <w:tab w:val="left" w:pos="7273"/>
        </w:tabs>
        <w:ind w:left="360"/>
        <w:jc w:val="center"/>
        <w:rPr>
          <w:sz w:val="28"/>
        </w:rPr>
      </w:pPr>
      <w:r>
        <w:rPr>
          <w:sz w:val="28"/>
        </w:rPr>
        <w:t>1.</w:t>
      </w:r>
      <w:r w:rsidRPr="00C35A13">
        <w:rPr>
          <w:sz w:val="28"/>
        </w:rPr>
        <w:t>Основные</w:t>
      </w:r>
      <w:r w:rsidRPr="00C35A13">
        <w:rPr>
          <w:spacing w:val="-4"/>
          <w:sz w:val="28"/>
        </w:rPr>
        <w:t xml:space="preserve"> </w:t>
      </w:r>
      <w:r w:rsidRPr="00C35A13">
        <w:rPr>
          <w:sz w:val="28"/>
        </w:rPr>
        <w:t>положения</w:t>
      </w:r>
    </w:p>
    <w:p w:rsidR="007E4C21" w:rsidRPr="006C7210" w:rsidRDefault="007E4C21" w:rsidP="007E4C21">
      <w:pPr>
        <w:widowControl w:val="0"/>
        <w:tabs>
          <w:tab w:val="left" w:pos="7273"/>
        </w:tabs>
        <w:ind w:left="567"/>
        <w:jc w:val="center"/>
        <w:rPr>
          <w:sz w:val="24"/>
        </w:rPr>
      </w:pPr>
    </w:p>
    <w:tbl>
      <w:tblPr>
        <w:tblW w:w="15310" w:type="dxa"/>
        <w:tblInd w:w="-988" w:type="dxa"/>
        <w:tblLayout w:type="fixed"/>
        <w:tblCellMar>
          <w:left w:w="0" w:type="dxa"/>
          <w:right w:w="0" w:type="dxa"/>
        </w:tblCellMar>
        <w:tblLook w:val="04A0"/>
      </w:tblPr>
      <w:tblGrid>
        <w:gridCol w:w="4397"/>
        <w:gridCol w:w="10913"/>
      </w:tblGrid>
      <w:tr w:rsidR="007E4C21" w:rsidRPr="006C7210" w:rsidTr="005C25CA">
        <w:trPr>
          <w:trHeight w:val="662"/>
        </w:trPr>
        <w:tc>
          <w:tcPr>
            <w:tcW w:w="43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2"/>
              <w:rPr>
                <w:sz w:val="22"/>
              </w:rPr>
            </w:pPr>
            <w:r w:rsidRPr="006C7210">
              <w:rPr>
                <w:sz w:val="22"/>
              </w:rPr>
              <w:t>Куратор</w:t>
            </w:r>
            <w:r w:rsidRPr="006C7210">
              <w:rPr>
                <w:spacing w:val="-2"/>
                <w:sz w:val="22"/>
              </w:rPr>
              <w:t xml:space="preserve"> муниципальной </w:t>
            </w:r>
            <w:r w:rsidRPr="006C7210">
              <w:rPr>
                <w:sz w:val="22"/>
              </w:rPr>
              <w:t>программы</w:t>
            </w:r>
          </w:p>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39"/>
              <w:jc w:val="both"/>
              <w:rPr>
                <w:sz w:val="22"/>
              </w:rPr>
            </w:pPr>
            <w:r w:rsidRPr="006C7210">
              <w:rPr>
                <w:sz w:val="22"/>
              </w:rPr>
              <w:t>Заместитель главы Промышленновского муниципального округа</w:t>
            </w:r>
          </w:p>
        </w:tc>
      </w:tr>
      <w:tr w:rsidR="007E4C21" w:rsidRPr="006C7210" w:rsidTr="005C25CA">
        <w:trPr>
          <w:trHeight w:val="348"/>
        </w:trPr>
        <w:tc>
          <w:tcPr>
            <w:tcW w:w="43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2"/>
              <w:rPr>
                <w:sz w:val="22"/>
              </w:rPr>
            </w:pPr>
            <w:r w:rsidRPr="006C7210">
              <w:rPr>
                <w:sz w:val="22"/>
              </w:rPr>
              <w:t>Ответственный</w:t>
            </w:r>
            <w:r w:rsidRPr="006C7210">
              <w:rPr>
                <w:spacing w:val="-6"/>
                <w:sz w:val="22"/>
              </w:rPr>
              <w:t xml:space="preserve"> </w:t>
            </w:r>
            <w:r w:rsidRPr="006C7210">
              <w:rPr>
                <w:sz w:val="22"/>
              </w:rPr>
              <w:t>исполнитель</w:t>
            </w:r>
            <w:r w:rsidRPr="006C7210">
              <w:rPr>
                <w:spacing w:val="-4"/>
                <w:sz w:val="22"/>
              </w:rPr>
              <w:t xml:space="preserve"> муниципальной </w:t>
            </w:r>
            <w:r w:rsidRPr="006C7210">
              <w:rPr>
                <w:sz w:val="22"/>
              </w:rPr>
              <w:t>программы</w:t>
            </w:r>
          </w:p>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39"/>
              <w:rPr>
                <w:sz w:val="22"/>
              </w:rPr>
            </w:pPr>
            <w:r w:rsidRPr="006C7210">
              <w:rPr>
                <w:sz w:val="22"/>
              </w:rPr>
              <w:t>Финансовое управление администрации Промышленновского муниципального округа</w:t>
            </w:r>
          </w:p>
        </w:tc>
      </w:tr>
      <w:tr w:rsidR="007E4C21" w:rsidRPr="006C7210" w:rsidTr="005C25CA">
        <w:trPr>
          <w:trHeight w:val="348"/>
        </w:trPr>
        <w:tc>
          <w:tcPr>
            <w:tcW w:w="43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2"/>
              <w:rPr>
                <w:sz w:val="22"/>
              </w:rPr>
            </w:pPr>
            <w:r w:rsidRPr="006C7210">
              <w:rPr>
                <w:sz w:val="22"/>
              </w:rPr>
              <w:t>Соисполнитель муниципальной программы</w:t>
            </w:r>
          </w:p>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39"/>
              <w:rPr>
                <w:sz w:val="22"/>
              </w:rPr>
            </w:pPr>
            <w:r w:rsidRPr="006C7210">
              <w:rPr>
                <w:sz w:val="22"/>
              </w:rPr>
              <w:t>Сектор экономического развития администрации Промышленновского</w:t>
            </w:r>
          </w:p>
        </w:tc>
      </w:tr>
    </w:tbl>
    <w:p w:rsidR="007E4C21" w:rsidRPr="006C7210" w:rsidRDefault="007E4C21" w:rsidP="007E4C21">
      <w:pPr>
        <w:widowControl w:val="0"/>
        <w:spacing w:before="1" w:after="1"/>
        <w:rPr>
          <w:sz w:val="24"/>
        </w:rPr>
      </w:pPr>
    </w:p>
    <w:tbl>
      <w:tblPr>
        <w:tblW w:w="15310" w:type="dxa"/>
        <w:tblInd w:w="-988" w:type="dxa"/>
        <w:tblLayout w:type="fixed"/>
        <w:tblCellMar>
          <w:left w:w="0" w:type="dxa"/>
          <w:right w:w="0" w:type="dxa"/>
        </w:tblCellMar>
        <w:tblLook w:val="04A0"/>
      </w:tblPr>
      <w:tblGrid>
        <w:gridCol w:w="4397"/>
        <w:gridCol w:w="10913"/>
      </w:tblGrid>
      <w:tr w:rsidR="007E4C21" w:rsidRPr="006C7210" w:rsidTr="005C25CA">
        <w:trPr>
          <w:trHeight w:val="525"/>
        </w:trPr>
        <w:tc>
          <w:tcPr>
            <w:tcW w:w="43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2"/>
              <w:rPr>
                <w:sz w:val="22"/>
                <w:vertAlign w:val="superscript"/>
              </w:rPr>
            </w:pPr>
            <w:r w:rsidRPr="006C7210">
              <w:rPr>
                <w:sz w:val="22"/>
              </w:rPr>
              <w:t>Период</w:t>
            </w:r>
            <w:r w:rsidRPr="006C7210">
              <w:rPr>
                <w:spacing w:val="-4"/>
                <w:sz w:val="22"/>
              </w:rPr>
              <w:t xml:space="preserve"> </w:t>
            </w:r>
            <w:r w:rsidRPr="006C7210">
              <w:rPr>
                <w:sz w:val="22"/>
              </w:rPr>
              <w:t>реализации</w:t>
            </w:r>
            <w:r w:rsidRPr="006C7210">
              <w:rPr>
                <w:spacing w:val="-2"/>
                <w:sz w:val="22"/>
              </w:rPr>
              <w:t xml:space="preserve"> муниципальной </w:t>
            </w:r>
            <w:r w:rsidRPr="006C7210">
              <w:rPr>
                <w:sz w:val="22"/>
              </w:rPr>
              <w:t>программы</w:t>
            </w:r>
          </w:p>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39"/>
              <w:rPr>
                <w:sz w:val="22"/>
              </w:rPr>
            </w:pPr>
            <w:r w:rsidRPr="006C7210">
              <w:rPr>
                <w:sz w:val="22"/>
              </w:rPr>
              <w:t>2026</w:t>
            </w:r>
            <w:r w:rsidRPr="006C7210">
              <w:rPr>
                <w:sz w:val="28"/>
              </w:rPr>
              <w:t>–</w:t>
            </w:r>
            <w:r w:rsidRPr="006C7210">
              <w:rPr>
                <w:sz w:val="22"/>
              </w:rPr>
              <w:t>2028 годы</w:t>
            </w:r>
          </w:p>
        </w:tc>
      </w:tr>
      <w:tr w:rsidR="007E4C21" w:rsidRPr="006C7210" w:rsidTr="005C25CA">
        <w:trPr>
          <w:trHeight w:val="515"/>
        </w:trPr>
        <w:tc>
          <w:tcPr>
            <w:tcW w:w="439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2"/>
              <w:rPr>
                <w:sz w:val="22"/>
              </w:rPr>
            </w:pPr>
            <w:r w:rsidRPr="006C7210">
              <w:rPr>
                <w:sz w:val="22"/>
              </w:rPr>
              <w:t>Цели</w:t>
            </w:r>
            <w:r w:rsidRPr="006C7210">
              <w:rPr>
                <w:spacing w:val="-5"/>
                <w:sz w:val="22"/>
              </w:rPr>
              <w:t xml:space="preserve"> муниципальной </w:t>
            </w:r>
            <w:r w:rsidRPr="006C7210">
              <w:rPr>
                <w:sz w:val="22"/>
              </w:rPr>
              <w:t>программы</w:t>
            </w:r>
          </w:p>
        </w:tc>
        <w:tc>
          <w:tcPr>
            <w:tcW w:w="10913" w:type="dxa"/>
            <w:tcBorders>
              <w:top w:val="single" w:sz="4" w:space="0" w:color="000000"/>
              <w:left w:val="single" w:sz="4" w:space="0" w:color="000000"/>
              <w:bottom w:val="nil"/>
              <w:right w:val="single" w:sz="4" w:space="0" w:color="000000"/>
            </w:tcBorders>
            <w:tcMar>
              <w:left w:w="0" w:type="dxa"/>
              <w:right w:w="0" w:type="dxa"/>
            </w:tcMar>
            <w:vAlign w:val="center"/>
          </w:tcPr>
          <w:p w:rsidR="007E4C21" w:rsidRPr="006C7210" w:rsidRDefault="007E4C21" w:rsidP="005C25CA">
            <w:pPr>
              <w:widowControl w:val="0"/>
              <w:ind w:left="139"/>
              <w:rPr>
                <w:sz w:val="22"/>
              </w:rPr>
            </w:pPr>
            <w:r w:rsidRPr="006C7210">
              <w:rPr>
                <w:sz w:val="22"/>
              </w:rPr>
              <w:t xml:space="preserve">Обеспечение стабильных экономических условий за счет соблюдения долгосрочных принципов устойчивости и сбалансированности бюджета </w:t>
            </w:r>
          </w:p>
        </w:tc>
      </w:tr>
      <w:tr w:rsidR="007E4C21" w:rsidRPr="006C7210" w:rsidTr="005C25CA">
        <w:trPr>
          <w:trHeight w:val="297"/>
        </w:trPr>
        <w:tc>
          <w:tcPr>
            <w:tcW w:w="439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39"/>
              <w:rPr>
                <w:sz w:val="22"/>
              </w:rPr>
            </w:pPr>
            <w:r w:rsidRPr="006C7210">
              <w:rPr>
                <w:sz w:val="22"/>
              </w:rPr>
              <w:t xml:space="preserve">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 </w:t>
            </w:r>
          </w:p>
        </w:tc>
      </w:tr>
      <w:tr w:rsidR="007E4C21" w:rsidRPr="006C7210" w:rsidTr="005C25CA">
        <w:trPr>
          <w:trHeight w:val="525"/>
        </w:trPr>
        <w:tc>
          <w:tcPr>
            <w:tcW w:w="439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39"/>
              <w:rPr>
                <w:sz w:val="22"/>
              </w:rPr>
            </w:pPr>
            <w:r w:rsidRPr="006C7210">
              <w:rPr>
                <w:sz w:val="22"/>
              </w:rPr>
              <w:t>Увеличение к 2028 году доли граждан, принимающих участие в региональном мониторинговом мероприятии, со средним и высоким уровнем финансовой грамотности до 76 процентов</w:t>
            </w:r>
          </w:p>
        </w:tc>
      </w:tr>
      <w:tr w:rsidR="007E4C21" w:rsidRPr="006C7210" w:rsidTr="005C25CA">
        <w:trPr>
          <w:trHeight w:val="713"/>
        </w:trPr>
        <w:tc>
          <w:tcPr>
            <w:tcW w:w="439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2"/>
              <w:rPr>
                <w:sz w:val="22"/>
              </w:rPr>
            </w:pPr>
            <w:r w:rsidRPr="006C7210">
              <w:rPr>
                <w:sz w:val="22"/>
              </w:rPr>
              <w:t>Связь</w:t>
            </w:r>
            <w:r w:rsidRPr="006C7210">
              <w:rPr>
                <w:spacing w:val="-5"/>
                <w:sz w:val="22"/>
              </w:rPr>
              <w:t xml:space="preserve"> </w:t>
            </w:r>
            <w:r w:rsidRPr="006C7210">
              <w:rPr>
                <w:sz w:val="22"/>
              </w:rPr>
              <w:t>с</w:t>
            </w:r>
            <w:r w:rsidRPr="006C7210">
              <w:rPr>
                <w:spacing w:val="-3"/>
                <w:sz w:val="22"/>
              </w:rPr>
              <w:t xml:space="preserve"> национальными целями развития Российской Федерации /</w:t>
            </w:r>
            <w:r w:rsidRPr="006C7210">
              <w:rPr>
                <w:sz w:val="22"/>
              </w:rPr>
              <w:t>государственными программами</w:t>
            </w:r>
            <w:r w:rsidRPr="006C7210">
              <w:rPr>
                <w:spacing w:val="-4"/>
                <w:sz w:val="22"/>
              </w:rPr>
              <w:t xml:space="preserve"> Кемеровской области – Кузбасса</w:t>
            </w:r>
          </w:p>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39"/>
              <w:rPr>
                <w:sz w:val="22"/>
              </w:rPr>
            </w:pPr>
            <w:r w:rsidRPr="006C7210">
              <w:rPr>
                <w:sz w:val="22"/>
              </w:rPr>
              <w:t>Достойный, эффективный труд и успешное предпринимательство/показатель «Обеспечение темпа роста валового внутреннего продукта страны выше среднемирового при сохранении макроэкономической стабильности» / показатель «Обеспечение темпа устойчивого роста доходов населения и уровня пенсионного обеспечения не ниже инфляции»</w:t>
            </w:r>
          </w:p>
        </w:tc>
      </w:tr>
      <w:tr w:rsidR="007E4C21" w:rsidRPr="006C7210" w:rsidTr="005C25CA">
        <w:trPr>
          <w:trHeight w:val="274"/>
        </w:trPr>
        <w:tc>
          <w:tcPr>
            <w:tcW w:w="439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09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39"/>
              <w:jc w:val="both"/>
              <w:rPr>
                <w:sz w:val="22"/>
              </w:rPr>
            </w:pPr>
            <w:r w:rsidRPr="006C7210">
              <w:rPr>
                <w:sz w:val="22"/>
              </w:rPr>
              <w:t>Связи с государственной программой Кемеровской области – Кузбасса нет</w:t>
            </w:r>
          </w:p>
        </w:tc>
      </w:tr>
    </w:tbl>
    <w:p w:rsidR="007E4C21" w:rsidRPr="006C7210" w:rsidRDefault="007E4C21" w:rsidP="007E4C21">
      <w:pPr>
        <w:sectPr w:rsidR="007E4C21" w:rsidRPr="006C7210">
          <w:headerReference w:type="default" r:id="rId15"/>
          <w:footerReference w:type="default" r:id="rId16"/>
          <w:pgSz w:w="16840" w:h="11910" w:orient="landscape"/>
          <w:pgMar w:top="2126" w:right="1134" w:bottom="709" w:left="1701" w:header="1702" w:footer="720" w:gutter="0"/>
          <w:cols w:space="720"/>
        </w:sectPr>
      </w:pPr>
    </w:p>
    <w:p w:rsidR="007E4C21" w:rsidRPr="006C7210" w:rsidRDefault="007E4C21" w:rsidP="007E4C21">
      <w:pPr>
        <w:widowControl w:val="0"/>
        <w:spacing w:before="66"/>
        <w:ind w:left="978" w:right="505"/>
        <w:jc w:val="center"/>
        <w:outlineLvl w:val="0"/>
        <w:rPr>
          <w:sz w:val="28"/>
        </w:rPr>
      </w:pPr>
      <w:r w:rsidRPr="006C7210">
        <w:rPr>
          <w:sz w:val="28"/>
        </w:rPr>
        <w:lastRenderedPageBreak/>
        <w:t>2. Показатели</w:t>
      </w:r>
      <w:r w:rsidRPr="006C7210">
        <w:rPr>
          <w:spacing w:val="-5"/>
          <w:sz w:val="28"/>
        </w:rPr>
        <w:t xml:space="preserve"> муниципальной </w:t>
      </w:r>
      <w:r w:rsidRPr="006C7210">
        <w:rPr>
          <w:sz w:val="28"/>
        </w:rPr>
        <w:t>программы</w:t>
      </w:r>
    </w:p>
    <w:p w:rsidR="007E4C21" w:rsidRPr="006C7210" w:rsidRDefault="007E4C21" w:rsidP="007E4C21">
      <w:pPr>
        <w:widowControl w:val="0"/>
        <w:spacing w:before="66"/>
        <w:ind w:left="978" w:right="505"/>
        <w:outlineLvl w:val="0"/>
        <w:rPr>
          <w:sz w:val="16"/>
        </w:rPr>
      </w:pPr>
    </w:p>
    <w:tbl>
      <w:tblPr>
        <w:tblW w:w="15474" w:type="dxa"/>
        <w:tblInd w:w="-562" w:type="dxa"/>
        <w:tblLayout w:type="fixed"/>
        <w:tblCellMar>
          <w:left w:w="0" w:type="dxa"/>
          <w:right w:w="0" w:type="dxa"/>
        </w:tblCellMar>
        <w:tblLook w:val="04A0"/>
      </w:tblPr>
      <w:tblGrid>
        <w:gridCol w:w="424"/>
        <w:gridCol w:w="1844"/>
        <w:gridCol w:w="849"/>
        <w:gridCol w:w="997"/>
        <w:gridCol w:w="850"/>
        <w:gridCol w:w="709"/>
        <w:gridCol w:w="567"/>
        <w:gridCol w:w="1557"/>
        <w:gridCol w:w="1701"/>
        <w:gridCol w:w="1418"/>
        <w:gridCol w:w="1700"/>
        <w:gridCol w:w="1134"/>
        <w:gridCol w:w="1559"/>
        <w:gridCol w:w="165"/>
      </w:tblGrid>
      <w:tr w:rsidR="007E4C21" w:rsidRPr="006C7210" w:rsidTr="005C25CA">
        <w:trPr>
          <w:trHeight w:val="443"/>
        </w:trPr>
        <w:tc>
          <w:tcPr>
            <w:tcW w:w="42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w:t>
            </w:r>
            <w:r w:rsidRPr="006C7210">
              <w:rPr>
                <w:spacing w:val="-1"/>
                <w:sz w:val="22"/>
              </w:rPr>
              <w:t xml:space="preserve"> </w:t>
            </w:r>
            <w:r w:rsidRPr="006C7210">
              <w:rPr>
                <w:sz w:val="22"/>
              </w:rPr>
              <w:t>п/п</w:t>
            </w:r>
          </w:p>
        </w:tc>
        <w:tc>
          <w:tcPr>
            <w:tcW w:w="184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Наименование</w:t>
            </w:r>
            <w:r w:rsidRPr="006C7210">
              <w:rPr>
                <w:spacing w:val="-37"/>
                <w:sz w:val="22"/>
              </w:rPr>
              <w:t xml:space="preserve"> </w:t>
            </w:r>
            <w:r w:rsidRPr="006C7210">
              <w:rPr>
                <w:sz w:val="22"/>
              </w:rPr>
              <w:t>показателя</w:t>
            </w:r>
          </w:p>
        </w:tc>
        <w:tc>
          <w:tcPr>
            <w:tcW w:w="84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Уро-вень</w:t>
            </w:r>
            <w:r w:rsidRPr="006C7210">
              <w:rPr>
                <w:spacing w:val="1"/>
                <w:sz w:val="22"/>
              </w:rPr>
              <w:t xml:space="preserve"> </w:t>
            </w:r>
            <w:r w:rsidRPr="006C7210">
              <w:rPr>
                <w:sz w:val="22"/>
              </w:rPr>
              <w:t>показа-теля</w:t>
            </w:r>
          </w:p>
        </w:tc>
        <w:tc>
          <w:tcPr>
            <w:tcW w:w="99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Признак</w:t>
            </w:r>
            <w:r w:rsidRPr="006C7210">
              <w:rPr>
                <w:spacing w:val="1"/>
                <w:sz w:val="22"/>
              </w:rPr>
              <w:t xml:space="preserve"> </w:t>
            </w:r>
            <w:r w:rsidRPr="006C7210">
              <w:rPr>
                <w:sz w:val="22"/>
              </w:rPr>
              <w:t>возраста-ния/</w:t>
            </w:r>
            <w:r w:rsidRPr="006C7210">
              <w:rPr>
                <w:spacing w:val="-37"/>
                <w:sz w:val="22"/>
              </w:rPr>
              <w:t xml:space="preserve"> </w:t>
            </w:r>
            <w:r w:rsidRPr="006C7210">
              <w:rPr>
                <w:sz w:val="22"/>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Едини-ца</w:t>
            </w:r>
            <w:r w:rsidRPr="006C7210">
              <w:rPr>
                <w:spacing w:val="1"/>
                <w:sz w:val="22"/>
              </w:rPr>
              <w:t xml:space="preserve"> </w:t>
            </w:r>
            <w:r w:rsidRPr="006C7210">
              <w:rPr>
                <w:sz w:val="22"/>
              </w:rPr>
              <w:t>измере-ния</w:t>
            </w:r>
            <w:r w:rsidRPr="006C7210">
              <w:rPr>
                <w:spacing w:val="-37"/>
                <w:sz w:val="22"/>
              </w:rPr>
              <w:t xml:space="preserve">  </w:t>
            </w:r>
            <w:r w:rsidRPr="006C7210">
              <w:rPr>
                <w:spacing w:val="-1"/>
                <w:sz w:val="22"/>
              </w:rPr>
              <w:t>(по</w:t>
            </w:r>
            <w:r w:rsidRPr="006C7210">
              <w:rPr>
                <w:spacing w:val="-9"/>
                <w:sz w:val="22"/>
              </w:rPr>
              <w:t xml:space="preserve"> </w:t>
            </w:r>
            <w:r w:rsidRPr="006C7210">
              <w:rPr>
                <w:sz w:val="22"/>
              </w:rPr>
              <w:t>ОКЕИ)</w:t>
            </w:r>
          </w:p>
        </w:tc>
        <w:tc>
          <w:tcPr>
            <w:tcW w:w="1276"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Базовое</w:t>
            </w:r>
            <w:r w:rsidRPr="006C7210">
              <w:rPr>
                <w:spacing w:val="1"/>
                <w:sz w:val="22"/>
              </w:rPr>
              <w:t xml:space="preserve"> </w:t>
            </w:r>
            <w:r w:rsidRPr="006C7210">
              <w:rPr>
                <w:sz w:val="22"/>
              </w:rPr>
              <w:t>значени</w:t>
            </w:r>
            <w:bookmarkStart w:id="2" w:name="_bookmark0"/>
            <w:bookmarkEnd w:id="2"/>
            <w:r w:rsidRPr="006C7210">
              <w:rPr>
                <w:sz w:val="22"/>
              </w:rPr>
              <w:t>е</w:t>
            </w:r>
          </w:p>
        </w:tc>
        <w:tc>
          <w:tcPr>
            <w:tcW w:w="4676"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Значение</w:t>
            </w:r>
            <w:r w:rsidRPr="006C7210">
              <w:rPr>
                <w:spacing w:val="-4"/>
                <w:sz w:val="22"/>
              </w:rPr>
              <w:t xml:space="preserve"> </w:t>
            </w:r>
            <w:r w:rsidRPr="006C7210">
              <w:rPr>
                <w:sz w:val="22"/>
              </w:rPr>
              <w:t>показателя</w:t>
            </w:r>
            <w:r w:rsidRPr="006C7210">
              <w:rPr>
                <w:spacing w:val="-1"/>
                <w:sz w:val="22"/>
              </w:rPr>
              <w:t xml:space="preserve"> </w:t>
            </w:r>
            <w:r w:rsidRPr="006C7210">
              <w:rPr>
                <w:sz w:val="22"/>
              </w:rPr>
              <w:t>по</w:t>
            </w:r>
            <w:r w:rsidRPr="006C7210">
              <w:rPr>
                <w:spacing w:val="-2"/>
                <w:sz w:val="22"/>
              </w:rPr>
              <w:t xml:space="preserve"> </w:t>
            </w:r>
            <w:r w:rsidRPr="006C7210">
              <w:rPr>
                <w:sz w:val="22"/>
              </w:rPr>
              <w:t>годам</w:t>
            </w:r>
          </w:p>
        </w:tc>
        <w:tc>
          <w:tcPr>
            <w:tcW w:w="170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Документ</w:t>
            </w:r>
          </w:p>
        </w:tc>
        <w:tc>
          <w:tcPr>
            <w:tcW w:w="1134" w:type="dxa"/>
            <w:tcBorders>
              <w:top w:val="single" w:sz="4" w:space="0" w:color="000000"/>
              <w:left w:val="single" w:sz="4" w:space="0" w:color="000000"/>
              <w:bottom w:val="nil"/>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 xml:space="preserve">Ответст-венный за достиже-ние </w:t>
            </w:r>
            <w:bookmarkStart w:id="3" w:name="_bookmark1"/>
            <w:bookmarkEnd w:id="3"/>
            <w:r w:rsidRPr="006C7210">
              <w:rPr>
                <w:sz w:val="22"/>
              </w:rPr>
              <w:t xml:space="preserve">показателя (участник муниципальной </w:t>
            </w:r>
            <w:r w:rsidRPr="006C7210">
              <w:rPr>
                <w:sz w:val="22"/>
              </w:rPr>
              <w:pgNum/>
            </w:r>
            <w:r w:rsidRPr="006C7210">
              <w:rPr>
                <w:sz w:val="22"/>
              </w:rPr>
              <w:t>рограмм-мы)</w:t>
            </w:r>
          </w:p>
        </w:tc>
        <w:tc>
          <w:tcPr>
            <w:tcW w:w="1559" w:type="dxa"/>
            <w:tcBorders>
              <w:top w:val="single" w:sz="4" w:space="0" w:color="000000"/>
              <w:left w:val="single" w:sz="4" w:space="0" w:color="000000"/>
              <w:bottom w:val="nil"/>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Связь с показателями национальных целей</w:t>
            </w:r>
          </w:p>
        </w:tc>
        <w:tc>
          <w:tcPr>
            <w:tcW w:w="165" w:type="dxa"/>
            <w:tcMar>
              <w:left w:w="0" w:type="dxa"/>
              <w:right w:w="0" w:type="dxa"/>
            </w:tcMar>
          </w:tcPr>
          <w:p w:rsidR="007E4C21" w:rsidRPr="006C7210" w:rsidRDefault="007E4C21" w:rsidP="005C25CA">
            <w:pPr>
              <w:widowControl w:val="0"/>
              <w:jc w:val="center"/>
              <w:rPr>
                <w:sz w:val="22"/>
              </w:rPr>
            </w:pPr>
          </w:p>
        </w:tc>
      </w:tr>
      <w:tr w:rsidR="007E4C21" w:rsidRPr="006C7210" w:rsidTr="005C25CA">
        <w:trPr>
          <w:trHeight w:val="594"/>
        </w:trPr>
        <w:tc>
          <w:tcPr>
            <w:tcW w:w="42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84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84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99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85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значе-ние</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год</w:t>
            </w:r>
          </w:p>
        </w:tc>
        <w:tc>
          <w:tcPr>
            <w:tcW w:w="15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2026</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2027</w:t>
            </w:r>
          </w:p>
          <w:p w:rsidR="007E4C21" w:rsidRPr="006C7210" w:rsidRDefault="007E4C21" w:rsidP="005C25CA">
            <w:pPr>
              <w:widowControl w:val="0"/>
              <w:spacing w:before="5"/>
              <w:jc w:val="center"/>
              <w:rPr>
                <w:sz w:val="22"/>
              </w:rPr>
            </w:pPr>
          </w:p>
        </w:tc>
        <w:tc>
          <w:tcPr>
            <w:tcW w:w="1418" w:type="dxa"/>
            <w:tcBorders>
              <w:top w:val="nil"/>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
              <w:jc w:val="center"/>
              <w:rPr>
                <w:sz w:val="22"/>
              </w:rPr>
            </w:pPr>
            <w:r w:rsidRPr="006C7210">
              <w:rPr>
                <w:sz w:val="22"/>
              </w:rPr>
              <w:t>2028</w:t>
            </w:r>
          </w:p>
        </w:tc>
        <w:tc>
          <w:tcPr>
            <w:tcW w:w="170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134" w:type="dxa"/>
            <w:tcBorders>
              <w:top w:val="nil"/>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
              <w:rPr>
                <w:sz w:val="22"/>
              </w:rPr>
            </w:pPr>
          </w:p>
        </w:tc>
        <w:tc>
          <w:tcPr>
            <w:tcW w:w="1559" w:type="dxa"/>
            <w:tcBorders>
              <w:top w:val="nil"/>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
              <w:rPr>
                <w:sz w:val="22"/>
              </w:rPr>
            </w:pPr>
          </w:p>
        </w:tc>
        <w:tc>
          <w:tcPr>
            <w:tcW w:w="165" w:type="dxa"/>
            <w:tcMar>
              <w:left w:w="0" w:type="dxa"/>
              <w:right w:w="0" w:type="dxa"/>
            </w:tcMar>
          </w:tcPr>
          <w:p w:rsidR="007E4C21" w:rsidRPr="006C7210" w:rsidRDefault="007E4C21" w:rsidP="005C25CA"/>
        </w:tc>
      </w:tr>
      <w:tr w:rsidR="007E4C21" w:rsidRPr="006C7210" w:rsidTr="005C25CA">
        <w:trPr>
          <w:trHeight w:val="29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1</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2</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3</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4</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6</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right="212"/>
              <w:jc w:val="right"/>
              <w:rPr>
                <w:sz w:val="22"/>
              </w:rPr>
            </w:pPr>
            <w:r w:rsidRPr="006C7210">
              <w:rPr>
                <w:sz w:val="22"/>
              </w:rPr>
              <w:t>7</w:t>
            </w:r>
          </w:p>
        </w:tc>
        <w:tc>
          <w:tcPr>
            <w:tcW w:w="155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8</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tabs>
                <w:tab w:val="left" w:pos="678"/>
              </w:tabs>
              <w:spacing w:before="52"/>
              <w:jc w:val="center"/>
              <w:rPr>
                <w:sz w:val="22"/>
              </w:rPr>
            </w:pPr>
            <w:r w:rsidRPr="006C7210">
              <w:rPr>
                <w:sz w:val="22"/>
              </w:rPr>
              <w:t>9</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10</w:t>
            </w:r>
          </w:p>
        </w:tc>
        <w:tc>
          <w:tcPr>
            <w:tcW w:w="170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right="162"/>
              <w:jc w:val="center"/>
              <w:rPr>
                <w:sz w:val="22"/>
              </w:rPr>
            </w:pPr>
            <w:r w:rsidRPr="006C7210">
              <w:rPr>
                <w:sz w:val="22"/>
              </w:rPr>
              <w:t>11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right="162"/>
              <w:jc w:val="center"/>
              <w:rPr>
                <w:sz w:val="22"/>
              </w:rPr>
            </w:pPr>
            <w:r w:rsidRPr="006C7210">
              <w:rPr>
                <w:sz w:val="22"/>
              </w:rPr>
              <w:t>12</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right="162"/>
              <w:jc w:val="center"/>
              <w:rPr>
                <w:sz w:val="22"/>
              </w:rPr>
            </w:pPr>
            <w:r w:rsidRPr="006C7210">
              <w:rPr>
                <w:sz w:val="22"/>
              </w:rPr>
              <w:t>13</w:t>
            </w:r>
          </w:p>
        </w:tc>
        <w:tc>
          <w:tcPr>
            <w:tcW w:w="165" w:type="dxa"/>
            <w:tcMar>
              <w:left w:w="0" w:type="dxa"/>
              <w:right w:w="0" w:type="dxa"/>
            </w:tcMar>
          </w:tcPr>
          <w:p w:rsidR="007E4C21" w:rsidRPr="006C7210" w:rsidRDefault="007E4C21" w:rsidP="005C25CA"/>
        </w:tc>
      </w:tr>
      <w:tr w:rsidR="007E4C21" w:rsidRPr="006C7210" w:rsidTr="005C25CA">
        <w:trPr>
          <w:trHeight w:val="297"/>
        </w:trPr>
        <w:tc>
          <w:tcPr>
            <w:tcW w:w="15309" w:type="dxa"/>
            <w:gridSpan w:val="13"/>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1" w:right="162"/>
              <w:jc w:val="center"/>
              <w:rPr>
                <w:sz w:val="22"/>
              </w:rPr>
            </w:pPr>
            <w:r w:rsidRPr="006C7210">
              <w:rPr>
                <w:sz w:val="22"/>
              </w:rPr>
              <w:t xml:space="preserve"> Обеспечение стабильных экономических условий за счет соблюдения долгосрочных принципов устойчивости и сбалансированности бюджета </w:t>
            </w:r>
          </w:p>
        </w:tc>
        <w:tc>
          <w:tcPr>
            <w:tcW w:w="165" w:type="dxa"/>
            <w:tcMar>
              <w:left w:w="0" w:type="dxa"/>
              <w:right w:w="0" w:type="dxa"/>
            </w:tcMar>
          </w:tcPr>
          <w:p w:rsidR="007E4C21" w:rsidRPr="006C7210" w:rsidRDefault="007E4C21" w:rsidP="005C25CA"/>
        </w:tc>
      </w:tr>
      <w:tr w:rsidR="007E4C21" w:rsidRPr="006C7210" w:rsidTr="005C25CA">
        <w:trPr>
          <w:trHeight w:val="29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1</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rPr>
                <w:sz w:val="22"/>
              </w:rPr>
            </w:pPr>
            <w:r w:rsidRPr="006C7210">
              <w:rPr>
                <w:sz w:val="22"/>
              </w:rPr>
              <w:t xml:space="preserve">Отношение дефицита бюджета Промышленновского муниципального округа (с учетом установленных законодательст-вом Российской Федерации исключений) к доходам без учета объема безвозмездных </w:t>
            </w:r>
            <w:r w:rsidRPr="006C7210">
              <w:rPr>
                <w:sz w:val="22"/>
              </w:rPr>
              <w:lastRenderedPageBreak/>
              <w:t>поступлений</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lastRenderedPageBreak/>
              <w:t>МП</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ind w:left="-3"/>
              <w:jc w:val="center"/>
              <w:rPr>
                <w:sz w:val="22"/>
              </w:rPr>
            </w:pPr>
            <w:r w:rsidRPr="006C7210">
              <w:rPr>
                <w:sz w:val="22"/>
              </w:rPr>
              <w:t>процен-тов</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&lt;=5</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2025</w:t>
            </w:r>
          </w:p>
        </w:tc>
        <w:tc>
          <w:tcPr>
            <w:tcW w:w="15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&lt;=5</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&lt;=5</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ind w:left="-246" w:firstLine="246"/>
              <w:jc w:val="center"/>
              <w:rPr>
                <w:sz w:val="22"/>
              </w:rPr>
            </w:pPr>
            <w:r w:rsidRPr="006C7210">
              <w:rPr>
                <w:sz w:val="22"/>
              </w:rPr>
              <w:t>&lt;=5</w:t>
            </w:r>
          </w:p>
        </w:tc>
        <w:tc>
          <w:tcPr>
            <w:tcW w:w="170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37"/>
              <w:rPr>
                <w:sz w:val="22"/>
              </w:rPr>
            </w:pPr>
            <w:r w:rsidRPr="006C7210">
              <w:rPr>
                <w:sz w:val="22"/>
              </w:rPr>
              <w:t xml:space="preserve">Бюджетный кодекс Российской Федерации </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jc w:val="center"/>
              <w:rPr>
                <w:sz w:val="22"/>
              </w:rPr>
            </w:pPr>
            <w:r w:rsidRPr="006C7210">
              <w:rPr>
                <w:sz w:val="22"/>
              </w:rPr>
              <w:t>Финансовое управление администрации Промышленновского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41"/>
              <w:rPr>
                <w:sz w:val="22"/>
              </w:rPr>
            </w:pPr>
            <w:r w:rsidRPr="006C7210">
              <w:rPr>
                <w:sz w:val="22"/>
              </w:rPr>
              <w:t>Обеспечение темпа роста валового внутреннего продукта страны выше среднемирового при сохранении макроэкономи-ческой стабильности</w:t>
            </w:r>
          </w:p>
        </w:tc>
        <w:tc>
          <w:tcPr>
            <w:tcW w:w="165" w:type="dxa"/>
            <w:tcMar>
              <w:left w:w="0" w:type="dxa"/>
              <w:right w:w="0" w:type="dxa"/>
            </w:tcMar>
          </w:tcPr>
          <w:p w:rsidR="007E4C21" w:rsidRPr="006C7210" w:rsidRDefault="007E4C21" w:rsidP="005C25CA"/>
        </w:tc>
      </w:tr>
      <w:tr w:rsidR="007E4C21" w:rsidRPr="006C7210" w:rsidTr="005C25CA">
        <w:trPr>
          <w:trHeight w:val="29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lastRenderedPageBreak/>
              <w:t>1</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2</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3</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4</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6</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7</w:t>
            </w:r>
          </w:p>
        </w:tc>
        <w:tc>
          <w:tcPr>
            <w:tcW w:w="155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8</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9</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10</w:t>
            </w:r>
          </w:p>
        </w:tc>
        <w:tc>
          <w:tcPr>
            <w:tcW w:w="170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11</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12</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center"/>
              <w:rPr>
                <w:sz w:val="22"/>
              </w:rPr>
            </w:pPr>
            <w:r w:rsidRPr="006C7210">
              <w:rPr>
                <w:sz w:val="22"/>
              </w:rPr>
              <w:t>13</w:t>
            </w:r>
          </w:p>
        </w:tc>
        <w:tc>
          <w:tcPr>
            <w:tcW w:w="165" w:type="dxa"/>
            <w:tcMar>
              <w:left w:w="0" w:type="dxa"/>
              <w:right w:w="0" w:type="dxa"/>
            </w:tcMar>
          </w:tcPr>
          <w:p w:rsidR="007E4C21" w:rsidRPr="006C7210" w:rsidRDefault="007E4C21" w:rsidP="005C25CA"/>
        </w:tc>
      </w:tr>
      <w:tr w:rsidR="007E4C21" w:rsidRPr="006C7210" w:rsidTr="005C25CA">
        <w:trPr>
          <w:trHeight w:val="297"/>
        </w:trPr>
        <w:tc>
          <w:tcPr>
            <w:tcW w:w="15309" w:type="dxa"/>
            <w:gridSpan w:val="13"/>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1" w:right="162"/>
              <w:jc w:val="center"/>
              <w:rPr>
                <w:sz w:val="22"/>
              </w:rPr>
            </w:pPr>
            <w:r w:rsidRPr="006C7210">
              <w:rPr>
                <w:sz w:val="22"/>
              </w:rPr>
              <w:t xml:space="preserve"> 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 </w:t>
            </w:r>
          </w:p>
        </w:tc>
        <w:tc>
          <w:tcPr>
            <w:tcW w:w="165" w:type="dxa"/>
            <w:tcMar>
              <w:left w:w="0" w:type="dxa"/>
              <w:right w:w="0" w:type="dxa"/>
            </w:tcMar>
          </w:tcPr>
          <w:p w:rsidR="007E4C21" w:rsidRPr="006C7210" w:rsidRDefault="007E4C21" w:rsidP="005C25CA"/>
        </w:tc>
      </w:tr>
      <w:tr w:rsidR="007E4C21" w:rsidRPr="006C7210" w:rsidTr="005C25CA">
        <w:trPr>
          <w:trHeight w:val="29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2</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both"/>
              <w:rPr>
                <w:sz w:val="22"/>
              </w:rPr>
            </w:pPr>
            <w:r w:rsidRPr="006C7210">
              <w:rPr>
                <w:sz w:val="22"/>
              </w:rPr>
              <w:t>Отношение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(с учетом установленных законодательст-вом Российской Федерации исключений)</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jc w:val="center"/>
              <w:rPr>
                <w:sz w:val="22"/>
              </w:rPr>
            </w:pPr>
            <w:r w:rsidRPr="006C7210">
              <w:rPr>
                <w:sz w:val="22"/>
              </w:rPr>
              <w:t>МП</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ind w:left="-3"/>
              <w:jc w:val="center"/>
              <w:rPr>
                <w:sz w:val="22"/>
              </w:rPr>
            </w:pPr>
            <w:r w:rsidRPr="006C7210">
              <w:rPr>
                <w:sz w:val="22"/>
              </w:rPr>
              <w:t>процен-тов</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jc w:val="center"/>
              <w:rPr>
                <w:sz w:val="22"/>
              </w:rPr>
            </w:pPr>
            <w:r w:rsidRPr="006C7210">
              <w:rPr>
                <w:sz w:val="22"/>
              </w:rPr>
              <w:t>&lt;=50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jc w:val="center"/>
              <w:rPr>
                <w:sz w:val="22"/>
              </w:rPr>
            </w:pPr>
            <w:r w:rsidRPr="006C7210">
              <w:rPr>
                <w:sz w:val="22"/>
              </w:rPr>
              <w:t>2025</w:t>
            </w:r>
          </w:p>
        </w:tc>
        <w:tc>
          <w:tcPr>
            <w:tcW w:w="155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jc w:val="center"/>
              <w:rPr>
                <w:sz w:val="22"/>
              </w:rPr>
            </w:pPr>
            <w:r w:rsidRPr="006C7210">
              <w:rPr>
                <w:sz w:val="22"/>
              </w:rPr>
              <w:t>&lt;=50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&lt;=50</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&lt;=50</w:t>
            </w:r>
          </w:p>
        </w:tc>
        <w:tc>
          <w:tcPr>
            <w:tcW w:w="170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jc w:val="both"/>
              <w:rPr>
                <w:sz w:val="22"/>
              </w:rPr>
            </w:pPr>
            <w:r w:rsidRPr="006C7210">
              <w:rPr>
                <w:sz w:val="22"/>
              </w:rPr>
              <w:t>Постановление администрации Промышленновского муниципального округа от 04.04.2025         № 360-П «Об утверждении Программы</w:t>
            </w:r>
          </w:p>
          <w:p w:rsidR="007E4C21" w:rsidRPr="006C7210" w:rsidRDefault="007E4C21" w:rsidP="005C25CA">
            <w:pPr>
              <w:jc w:val="both"/>
              <w:rPr>
                <w:sz w:val="22"/>
              </w:rPr>
            </w:pPr>
            <w:r w:rsidRPr="006C7210">
              <w:rPr>
                <w:sz w:val="22"/>
              </w:rPr>
              <w:t xml:space="preserve"> оздоровления муниципальных финансов Промышленновского муниципального округа</w:t>
            </w:r>
          </w:p>
          <w:p w:rsidR="007E4C21" w:rsidRPr="006C7210" w:rsidRDefault="007E4C21" w:rsidP="005C25CA">
            <w:pPr>
              <w:jc w:val="both"/>
              <w:rPr>
                <w:sz w:val="22"/>
              </w:rPr>
            </w:pPr>
            <w:r w:rsidRPr="006C7210">
              <w:rPr>
                <w:sz w:val="22"/>
              </w:rPr>
              <w:t xml:space="preserve"> на 2025-2028 годы»</w:t>
            </w:r>
          </w:p>
          <w:p w:rsidR="007E4C21" w:rsidRPr="006C7210" w:rsidRDefault="007E4C21" w:rsidP="005C25CA">
            <w:pPr>
              <w:widowControl w:val="0"/>
              <w:spacing w:before="52"/>
              <w:ind w:left="137"/>
              <w:jc w:val="both"/>
              <w:rPr>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both"/>
              <w:rPr>
                <w:sz w:val="22"/>
              </w:rPr>
            </w:pPr>
            <w:r w:rsidRPr="006C7210">
              <w:rPr>
                <w:sz w:val="22"/>
              </w:rPr>
              <w:t>Финансовое управление администрации Промышленновского муниципального округа</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1"/>
              <w:jc w:val="both"/>
              <w:rPr>
                <w:sz w:val="22"/>
              </w:rPr>
            </w:pPr>
            <w:r w:rsidRPr="006C7210">
              <w:rPr>
                <w:sz w:val="22"/>
              </w:rPr>
              <w:t>Обеспечение темпа роста валового внутреннего продукта страны выше среднемирового при сохранении макроэкономи-ческой стабильности</w:t>
            </w:r>
          </w:p>
        </w:tc>
        <w:tc>
          <w:tcPr>
            <w:tcW w:w="165" w:type="dxa"/>
            <w:tcMar>
              <w:left w:w="0" w:type="dxa"/>
              <w:right w:w="0" w:type="dxa"/>
            </w:tcMar>
          </w:tcPr>
          <w:p w:rsidR="007E4C21" w:rsidRPr="006C7210" w:rsidRDefault="007E4C21" w:rsidP="005C25CA"/>
        </w:tc>
      </w:tr>
    </w:tbl>
    <w:p w:rsidR="007E4C21" w:rsidRPr="006C7210" w:rsidRDefault="007E4C21" w:rsidP="007E4C21">
      <w:r w:rsidRPr="006C7210">
        <w:br w:type="page"/>
      </w:r>
    </w:p>
    <w:p w:rsidR="007E4C21" w:rsidRPr="006C7210" w:rsidRDefault="007E4C21" w:rsidP="007E4C21"/>
    <w:tbl>
      <w:tblPr>
        <w:tblW w:w="0" w:type="auto"/>
        <w:tblInd w:w="-562" w:type="dxa"/>
        <w:tblLayout w:type="fixed"/>
        <w:tblCellMar>
          <w:left w:w="0" w:type="dxa"/>
          <w:right w:w="0" w:type="dxa"/>
        </w:tblCellMar>
        <w:tblLook w:val="04A0"/>
      </w:tblPr>
      <w:tblGrid>
        <w:gridCol w:w="424"/>
        <w:gridCol w:w="1844"/>
        <w:gridCol w:w="849"/>
        <w:gridCol w:w="997"/>
        <w:gridCol w:w="848"/>
        <w:gridCol w:w="709"/>
        <w:gridCol w:w="567"/>
        <w:gridCol w:w="1314"/>
        <w:gridCol w:w="2088"/>
        <w:gridCol w:w="1417"/>
        <w:gridCol w:w="1843"/>
        <w:gridCol w:w="141"/>
        <w:gridCol w:w="1144"/>
        <w:gridCol w:w="1124"/>
      </w:tblGrid>
      <w:tr w:rsidR="007E4C21" w:rsidRPr="006C7210" w:rsidTr="005C25CA">
        <w:trPr>
          <w:trHeight w:val="32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1</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3"/>
              <w:jc w:val="center"/>
              <w:rPr>
                <w:sz w:val="22"/>
              </w:rPr>
            </w:pPr>
            <w:r w:rsidRPr="006C7210">
              <w:rPr>
                <w:sz w:val="22"/>
              </w:rPr>
              <w:t>2</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3</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4</w:t>
            </w:r>
          </w:p>
        </w:tc>
        <w:tc>
          <w:tcPr>
            <w:tcW w:w="84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5</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6</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7</w:t>
            </w:r>
          </w:p>
        </w:tc>
        <w:tc>
          <w:tcPr>
            <w:tcW w:w="131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8</w:t>
            </w:r>
          </w:p>
        </w:tc>
        <w:tc>
          <w:tcPr>
            <w:tcW w:w="208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jc w:val="center"/>
              <w:rPr>
                <w:sz w:val="22"/>
              </w:rPr>
            </w:pPr>
            <w:r w:rsidRPr="006C7210">
              <w:rPr>
                <w:sz w:val="22"/>
              </w:rPr>
              <w:t>9</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jc w:val="center"/>
              <w:rPr>
                <w:sz w:val="22"/>
              </w:rPr>
            </w:pPr>
            <w:r w:rsidRPr="006C7210">
              <w:rPr>
                <w:sz w:val="22"/>
              </w:rPr>
              <w:t>10</w:t>
            </w:r>
          </w:p>
        </w:tc>
        <w:tc>
          <w:tcPr>
            <w:tcW w:w="198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6"/>
              <w:jc w:val="center"/>
              <w:rPr>
                <w:sz w:val="22"/>
              </w:rPr>
            </w:pPr>
            <w:r w:rsidRPr="006C7210">
              <w:rPr>
                <w:sz w:val="22"/>
              </w:rPr>
              <w:t>11</w:t>
            </w:r>
          </w:p>
        </w:tc>
        <w:tc>
          <w:tcPr>
            <w:tcW w:w="114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12</w:t>
            </w:r>
          </w:p>
        </w:tc>
        <w:tc>
          <w:tcPr>
            <w:tcW w:w="112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5" w:right="162"/>
              <w:jc w:val="center"/>
              <w:rPr>
                <w:sz w:val="22"/>
              </w:rPr>
            </w:pPr>
            <w:r w:rsidRPr="006C7210">
              <w:rPr>
                <w:sz w:val="22"/>
              </w:rPr>
              <w:t>13</w:t>
            </w:r>
          </w:p>
        </w:tc>
      </w:tr>
      <w:tr w:rsidR="007E4C21" w:rsidRPr="006C7210" w:rsidTr="005C25CA">
        <w:trPr>
          <w:trHeight w:val="297"/>
        </w:trPr>
        <w:tc>
          <w:tcPr>
            <w:tcW w:w="15309" w:type="dxa"/>
            <w:gridSpan w:val="14"/>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right="162"/>
              <w:jc w:val="center"/>
              <w:rPr>
                <w:sz w:val="22"/>
              </w:rPr>
            </w:pPr>
            <w:r w:rsidRPr="006C7210">
              <w:rPr>
                <w:sz w:val="22"/>
              </w:rPr>
              <w:t xml:space="preserve"> Увеличение к 2028 году доли граждан, принимающих участие в региональном мониторинговом мероприятии, со средним и высоким уровнем финансовой грамотности до 76 процентов</w:t>
            </w:r>
          </w:p>
        </w:tc>
      </w:tr>
      <w:tr w:rsidR="007E4C21" w:rsidRPr="006C7210" w:rsidTr="005C25CA">
        <w:trPr>
          <w:trHeight w:val="29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jc w:val="center"/>
              <w:rPr>
                <w:sz w:val="22"/>
              </w:rPr>
            </w:pPr>
            <w:r w:rsidRPr="006C7210">
              <w:rPr>
                <w:sz w:val="22"/>
              </w:rPr>
              <w:t>3</w:t>
            </w:r>
          </w:p>
        </w:tc>
        <w:tc>
          <w:tcPr>
            <w:tcW w:w="184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3"/>
              <w:rPr>
                <w:sz w:val="22"/>
              </w:rPr>
            </w:pPr>
            <w:r w:rsidRPr="006C7210">
              <w:rPr>
                <w:sz w:val="22"/>
              </w:rPr>
              <w:t>Доля граждан (принимающих участие в региональном мониторинговом мероприятии) со средним и высоким уровнем финансовой грамотности</w:t>
            </w:r>
          </w:p>
        </w:tc>
        <w:tc>
          <w:tcPr>
            <w:tcW w:w="8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jc w:val="center"/>
              <w:rPr>
                <w:sz w:val="22"/>
              </w:rPr>
            </w:pPr>
            <w:r w:rsidRPr="006C7210">
              <w:rPr>
                <w:sz w:val="22"/>
              </w:rPr>
              <w:t>МП</w:t>
            </w:r>
          </w:p>
        </w:tc>
        <w:tc>
          <w:tcPr>
            <w:tcW w:w="99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jc w:val="center"/>
              <w:rPr>
                <w:sz w:val="22"/>
              </w:rPr>
            </w:pPr>
            <w:r w:rsidRPr="006C7210">
              <w:rPr>
                <w:sz w:val="22"/>
              </w:rPr>
              <w:t>возраста-ние</w:t>
            </w:r>
          </w:p>
        </w:tc>
        <w:tc>
          <w:tcPr>
            <w:tcW w:w="84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jc w:val="center"/>
              <w:rPr>
                <w:sz w:val="22"/>
              </w:rPr>
            </w:pPr>
            <w:r w:rsidRPr="006C7210">
              <w:rPr>
                <w:sz w:val="22"/>
              </w:rPr>
              <w:t>процен-тов</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jc w:val="center"/>
              <w:rPr>
                <w:sz w:val="22"/>
              </w:rPr>
            </w:pPr>
            <w:r w:rsidRPr="006C7210">
              <w:rPr>
                <w:sz w:val="22"/>
              </w:rPr>
              <w:t>70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ind w:right="38"/>
              <w:jc w:val="center"/>
              <w:rPr>
                <w:sz w:val="22"/>
              </w:rPr>
            </w:pPr>
            <w:r w:rsidRPr="006C7210">
              <w:rPr>
                <w:sz w:val="22"/>
              </w:rPr>
              <w:t>202</w:t>
            </w:r>
            <w:r>
              <w:rPr>
                <w:sz w:val="22"/>
              </w:rPr>
              <w:t>5</w:t>
            </w:r>
          </w:p>
        </w:tc>
        <w:tc>
          <w:tcPr>
            <w:tcW w:w="131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jc w:val="center"/>
              <w:rPr>
                <w:sz w:val="22"/>
              </w:rPr>
            </w:pPr>
            <w:r w:rsidRPr="006C7210">
              <w:rPr>
                <w:sz w:val="22"/>
              </w:rPr>
              <w:t>72</w:t>
            </w:r>
          </w:p>
        </w:tc>
        <w:tc>
          <w:tcPr>
            <w:tcW w:w="208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tabs>
                <w:tab w:val="left" w:pos="678"/>
              </w:tabs>
              <w:spacing w:before="52"/>
              <w:jc w:val="center"/>
              <w:rPr>
                <w:sz w:val="22"/>
              </w:rPr>
            </w:pPr>
            <w:r w:rsidRPr="006C7210">
              <w:rPr>
                <w:sz w:val="22"/>
              </w:rPr>
              <w:t>74</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52"/>
              <w:jc w:val="center"/>
              <w:rPr>
                <w:sz w:val="22"/>
              </w:rPr>
            </w:pPr>
            <w:r w:rsidRPr="006C7210">
              <w:rPr>
                <w:sz w:val="22"/>
              </w:rPr>
              <w:t>76</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42"/>
              <w:jc w:val="both"/>
              <w:rPr>
                <w:sz w:val="22"/>
              </w:rPr>
            </w:pPr>
            <w:r w:rsidRPr="006C7210">
              <w:rPr>
                <w:sz w:val="22"/>
              </w:rPr>
              <w:t xml:space="preserve">Стратегия повышения финансовой грамотности в Российской Федерации на 2017–2023 годы, утвержденная распоряжением Правительства Российской Федерации от 25.09.2017 </w:t>
            </w:r>
          </w:p>
          <w:p w:rsidR="007E4C21" w:rsidRPr="006C7210" w:rsidRDefault="007E4C21" w:rsidP="005C25CA">
            <w:pPr>
              <w:widowControl w:val="0"/>
              <w:spacing w:before="52"/>
              <w:ind w:left="142"/>
              <w:jc w:val="both"/>
              <w:rPr>
                <w:sz w:val="22"/>
              </w:rPr>
            </w:pPr>
            <w:r w:rsidRPr="006C7210">
              <w:rPr>
                <w:sz w:val="22"/>
              </w:rPr>
              <w:t xml:space="preserve">№ 2039-р «Об утверждении Стратегии повышения финансовой грамотности в Российской Федерации на </w:t>
            </w:r>
          </w:p>
          <w:p w:rsidR="007E4C21" w:rsidRPr="006C7210" w:rsidRDefault="007E4C21" w:rsidP="005C25CA">
            <w:pPr>
              <w:widowControl w:val="0"/>
              <w:spacing w:before="52"/>
              <w:ind w:left="142"/>
              <w:jc w:val="both"/>
              <w:rPr>
                <w:sz w:val="22"/>
              </w:rPr>
            </w:pPr>
            <w:r w:rsidRPr="006C7210">
              <w:rPr>
                <w:sz w:val="22"/>
              </w:rPr>
              <w:t>2017–2023 годы»</w:t>
            </w:r>
          </w:p>
        </w:tc>
        <w:tc>
          <w:tcPr>
            <w:tcW w:w="128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right="151" w:hanging="25"/>
              <w:jc w:val="both"/>
              <w:rPr>
                <w:sz w:val="22"/>
              </w:rPr>
            </w:pPr>
            <w:r w:rsidRPr="006C7210">
              <w:rPr>
                <w:sz w:val="22"/>
              </w:rPr>
              <w:t>Сектор экономического развития администрации Промышленновского муниципального округа</w:t>
            </w:r>
          </w:p>
        </w:tc>
        <w:tc>
          <w:tcPr>
            <w:tcW w:w="112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52"/>
              <w:ind w:left="133"/>
              <w:jc w:val="both"/>
              <w:rPr>
                <w:sz w:val="22"/>
              </w:rPr>
            </w:pPr>
            <w:r w:rsidRPr="006C7210">
              <w:rPr>
                <w:sz w:val="22"/>
              </w:rPr>
              <w:t>Обеспечение темпа устойчивого роста доходов населения и уровня пенсионного обеспечения не ниже инфляции</w:t>
            </w:r>
          </w:p>
        </w:tc>
      </w:tr>
    </w:tbl>
    <w:p w:rsidR="007E4C21" w:rsidRPr="006C7210" w:rsidRDefault="007E4C21" w:rsidP="007E4C21">
      <w:pPr>
        <w:widowControl w:val="0"/>
        <w:spacing w:after="240"/>
        <w:ind w:left="284"/>
        <w:jc w:val="center"/>
        <w:rPr>
          <w:sz w:val="28"/>
        </w:rPr>
      </w:pPr>
      <w:r w:rsidRPr="006C7210">
        <w:rPr>
          <w:sz w:val="28"/>
        </w:rPr>
        <w:br w:type="page"/>
      </w:r>
    </w:p>
    <w:p w:rsidR="007E4C21" w:rsidRPr="006C7210" w:rsidRDefault="007E4C21" w:rsidP="007E4C21">
      <w:pPr>
        <w:widowControl w:val="0"/>
        <w:spacing w:after="240"/>
        <w:ind w:left="284"/>
        <w:jc w:val="center"/>
        <w:rPr>
          <w:sz w:val="28"/>
        </w:rPr>
      </w:pPr>
      <w:r w:rsidRPr="006C7210">
        <w:rPr>
          <w:sz w:val="28"/>
        </w:rPr>
        <w:lastRenderedPageBreak/>
        <w:t>3. План достижения показателей муниципальной программы в 2026 году</w:t>
      </w:r>
    </w:p>
    <w:tbl>
      <w:tblPr>
        <w:tblW w:w="0" w:type="auto"/>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341"/>
        <w:gridCol w:w="3059"/>
        <w:gridCol w:w="991"/>
        <w:gridCol w:w="1134"/>
        <w:gridCol w:w="791"/>
        <w:gridCol w:w="981"/>
        <w:gridCol w:w="701"/>
        <w:gridCol w:w="850"/>
        <w:gridCol w:w="704"/>
        <w:gridCol w:w="704"/>
        <w:gridCol w:w="782"/>
        <w:gridCol w:w="850"/>
        <w:gridCol w:w="870"/>
        <w:gridCol w:w="850"/>
        <w:gridCol w:w="851"/>
        <w:gridCol w:w="850"/>
      </w:tblGrid>
      <w:tr w:rsidR="007E4C21" w:rsidRPr="006C7210" w:rsidTr="005C25CA">
        <w:trPr>
          <w:trHeight w:val="349"/>
          <w:tblHeader/>
        </w:trPr>
        <w:tc>
          <w:tcPr>
            <w:tcW w:w="34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 п/п</w:t>
            </w:r>
          </w:p>
        </w:tc>
        <w:tc>
          <w:tcPr>
            <w:tcW w:w="305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 xml:space="preserve">Цели/показатели муниципальной программы </w:t>
            </w:r>
          </w:p>
        </w:tc>
        <w:tc>
          <w:tcPr>
            <w:tcW w:w="99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Единица измерения</w:t>
            </w:r>
          </w:p>
          <w:p w:rsidR="007E4C21" w:rsidRPr="006C7210" w:rsidRDefault="007E4C21" w:rsidP="005C25CA">
            <w:pPr>
              <w:jc w:val="center"/>
              <w:rPr>
                <w:sz w:val="22"/>
              </w:rPr>
            </w:pPr>
            <w:r w:rsidRPr="006C7210">
              <w:rPr>
                <w:sz w:val="22"/>
              </w:rPr>
              <w:t>(по ОКЕИ)</w:t>
            </w:r>
          </w:p>
        </w:tc>
        <w:tc>
          <w:tcPr>
            <w:tcW w:w="8934"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Плановые значения по месяцам</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 xml:space="preserve">На конец </w:t>
            </w:r>
          </w:p>
          <w:p w:rsidR="007E4C21" w:rsidRPr="006C7210" w:rsidRDefault="007E4C21" w:rsidP="005C25CA">
            <w:pPr>
              <w:jc w:val="center"/>
              <w:rPr>
                <w:sz w:val="22"/>
              </w:rPr>
            </w:pPr>
            <w:r w:rsidRPr="006C7210">
              <w:rPr>
                <w:sz w:val="22"/>
              </w:rPr>
              <w:t>2026 года</w:t>
            </w:r>
          </w:p>
        </w:tc>
      </w:tr>
      <w:tr w:rsidR="007E4C21" w:rsidRPr="006C7210" w:rsidTr="005C25CA">
        <w:trPr>
          <w:trHeight w:val="661"/>
          <w:tblHeader/>
        </w:trPr>
        <w:tc>
          <w:tcPr>
            <w:tcW w:w="34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305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99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7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январь</w:t>
            </w:r>
          </w:p>
        </w:tc>
        <w:tc>
          <w:tcPr>
            <w:tcW w:w="9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февраль</w:t>
            </w:r>
          </w:p>
        </w:tc>
        <w:tc>
          <w:tcPr>
            <w:tcW w:w="7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март</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апрель</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май</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июнь</w:t>
            </w:r>
          </w:p>
        </w:tc>
        <w:tc>
          <w:tcPr>
            <w:tcW w:w="7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июль</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август</w:t>
            </w:r>
          </w:p>
        </w:tc>
        <w:tc>
          <w:tcPr>
            <w:tcW w:w="8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сентябрь</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октябрь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ноябрь</w:t>
            </w: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r>
      <w:tr w:rsidR="007E4C21" w:rsidRPr="006C7210" w:rsidTr="005C25CA">
        <w:trPr>
          <w:trHeight w:val="285"/>
          <w:tblHeader/>
        </w:trPr>
        <w:tc>
          <w:tcPr>
            <w:tcW w:w="34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w:t>
            </w:r>
          </w:p>
        </w:tc>
        <w:tc>
          <w:tcPr>
            <w:tcW w:w="305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2</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3</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4</w:t>
            </w:r>
          </w:p>
        </w:tc>
        <w:tc>
          <w:tcPr>
            <w:tcW w:w="7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5</w:t>
            </w:r>
          </w:p>
        </w:tc>
        <w:tc>
          <w:tcPr>
            <w:tcW w:w="9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6</w:t>
            </w:r>
          </w:p>
        </w:tc>
        <w:tc>
          <w:tcPr>
            <w:tcW w:w="7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7</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8</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9</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10</w:t>
            </w:r>
          </w:p>
        </w:tc>
        <w:tc>
          <w:tcPr>
            <w:tcW w:w="7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11</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12</w:t>
            </w:r>
          </w:p>
        </w:tc>
        <w:tc>
          <w:tcPr>
            <w:tcW w:w="8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13</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14</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15</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16</w:t>
            </w:r>
          </w:p>
        </w:tc>
      </w:tr>
      <w:tr w:rsidR="007E4C21" w:rsidRPr="006C7210" w:rsidTr="005C25CA">
        <w:trPr>
          <w:trHeight w:val="386"/>
        </w:trPr>
        <w:tc>
          <w:tcPr>
            <w:tcW w:w="341" w:type="dxa"/>
            <w:tcBorders>
              <w:top w:val="single" w:sz="4" w:space="0" w:color="000000"/>
              <w:left w:val="single" w:sz="4" w:space="0" w:color="000000"/>
              <w:bottom w:val="single" w:sz="4" w:space="0" w:color="000000"/>
              <w:right w:val="single" w:sz="4" w:space="0" w:color="000000"/>
            </w:tcBorders>
            <w:tcMar>
              <w:left w:w="6" w:type="dxa"/>
              <w:right w:w="6" w:type="dxa"/>
            </w:tcMar>
          </w:tcPr>
          <w:p w:rsidR="007E4C21" w:rsidRPr="006C7210" w:rsidRDefault="007E4C21" w:rsidP="005C25CA">
            <w:pPr>
              <w:jc w:val="center"/>
              <w:rPr>
                <w:sz w:val="22"/>
              </w:rPr>
            </w:pPr>
            <w:r w:rsidRPr="006C7210">
              <w:rPr>
                <w:sz w:val="22"/>
              </w:rPr>
              <w:t>1</w:t>
            </w:r>
          </w:p>
        </w:tc>
        <w:tc>
          <w:tcPr>
            <w:tcW w:w="14968"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ind w:left="78"/>
              <w:jc w:val="center"/>
              <w:rPr>
                <w:sz w:val="22"/>
              </w:rPr>
            </w:pPr>
            <w:r w:rsidRPr="006C7210">
              <w:rPr>
                <w:sz w:val="22"/>
              </w:rPr>
              <w:t xml:space="preserve">Цель муниципальной программы «Обеспечение стабильных экономических условий за счет соблюдения долгосрочных принципов устойчивости и сбалансированности бюджета </w:t>
            </w:r>
          </w:p>
        </w:tc>
      </w:tr>
      <w:tr w:rsidR="007E4C21" w:rsidRPr="006C7210" w:rsidTr="005C25CA">
        <w:trPr>
          <w:trHeight w:val="386"/>
        </w:trPr>
        <w:tc>
          <w:tcPr>
            <w:tcW w:w="341" w:type="dxa"/>
            <w:tcBorders>
              <w:top w:val="single" w:sz="4" w:space="0" w:color="000000"/>
              <w:left w:val="single" w:sz="4" w:space="0" w:color="000000"/>
              <w:bottom w:val="single" w:sz="4" w:space="0" w:color="000000"/>
              <w:right w:val="single" w:sz="4" w:space="0" w:color="000000"/>
            </w:tcBorders>
            <w:tcMar>
              <w:left w:w="6" w:type="dxa"/>
              <w:right w:w="6" w:type="dxa"/>
            </w:tcMar>
          </w:tcPr>
          <w:p w:rsidR="007E4C21" w:rsidRPr="006C7210" w:rsidRDefault="007E4C21" w:rsidP="005C25CA">
            <w:pPr>
              <w:jc w:val="center"/>
              <w:rPr>
                <w:sz w:val="22"/>
              </w:rPr>
            </w:pPr>
            <w:r w:rsidRPr="006C7210">
              <w:rPr>
                <w:sz w:val="22"/>
              </w:rPr>
              <w:t>1.1</w:t>
            </w:r>
          </w:p>
        </w:tc>
        <w:tc>
          <w:tcPr>
            <w:tcW w:w="305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ind w:left="78"/>
              <w:rPr>
                <w:sz w:val="22"/>
              </w:rPr>
            </w:pPr>
            <w:r w:rsidRPr="006C7210">
              <w:rPr>
                <w:sz w:val="22"/>
              </w:rPr>
              <w:t>Отношение дефицита бюджета Промышленновского муниципального округа (с учетом установленных законодательством Российской Федерации исключений) к доходам без учета объема безвозмездных поступлений</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МП</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процентов</w:t>
            </w:r>
          </w:p>
        </w:tc>
        <w:tc>
          <w:tcPr>
            <w:tcW w:w="7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9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&lt;=5</w:t>
            </w:r>
          </w:p>
        </w:tc>
      </w:tr>
      <w:tr w:rsidR="007E4C21" w:rsidRPr="006C7210" w:rsidTr="005C25CA">
        <w:trPr>
          <w:trHeight w:val="386"/>
        </w:trPr>
        <w:tc>
          <w:tcPr>
            <w:tcW w:w="341" w:type="dxa"/>
            <w:tcBorders>
              <w:top w:val="single" w:sz="4" w:space="0" w:color="000000"/>
              <w:left w:val="single" w:sz="4" w:space="0" w:color="000000"/>
              <w:bottom w:val="single" w:sz="4" w:space="0" w:color="000000"/>
              <w:right w:val="single" w:sz="4" w:space="0" w:color="000000"/>
            </w:tcBorders>
            <w:tcMar>
              <w:left w:w="6" w:type="dxa"/>
              <w:right w:w="6" w:type="dxa"/>
            </w:tcMar>
          </w:tcPr>
          <w:p w:rsidR="007E4C21" w:rsidRPr="006C7210" w:rsidRDefault="007E4C21" w:rsidP="005C25CA">
            <w:pPr>
              <w:jc w:val="center"/>
              <w:rPr>
                <w:sz w:val="22"/>
              </w:rPr>
            </w:pPr>
            <w:r w:rsidRPr="006C7210">
              <w:rPr>
                <w:sz w:val="22"/>
              </w:rPr>
              <w:t>2</w:t>
            </w:r>
          </w:p>
        </w:tc>
        <w:tc>
          <w:tcPr>
            <w:tcW w:w="14968"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ind w:left="78"/>
              <w:jc w:val="center"/>
              <w:rPr>
                <w:sz w:val="22"/>
              </w:rPr>
            </w:pPr>
            <w:r w:rsidRPr="006C7210">
              <w:rPr>
                <w:sz w:val="22"/>
              </w:rPr>
              <w:t>Цель муниципальной программы «Сохранение соотношения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на уровне, не превышающем 50 процентов»</w:t>
            </w:r>
          </w:p>
        </w:tc>
      </w:tr>
      <w:tr w:rsidR="007E4C21" w:rsidRPr="006C7210" w:rsidTr="005C25CA">
        <w:trPr>
          <w:trHeight w:val="386"/>
        </w:trPr>
        <w:tc>
          <w:tcPr>
            <w:tcW w:w="341" w:type="dxa"/>
            <w:tcBorders>
              <w:top w:val="single" w:sz="4" w:space="0" w:color="000000"/>
              <w:left w:val="single" w:sz="4" w:space="0" w:color="000000"/>
              <w:bottom w:val="single" w:sz="4" w:space="0" w:color="000000"/>
              <w:right w:val="single" w:sz="4" w:space="0" w:color="000000"/>
            </w:tcBorders>
            <w:tcMar>
              <w:left w:w="6" w:type="dxa"/>
              <w:right w:w="6" w:type="dxa"/>
            </w:tcMar>
          </w:tcPr>
          <w:p w:rsidR="007E4C21" w:rsidRPr="006C7210" w:rsidRDefault="007E4C21" w:rsidP="005C25CA">
            <w:pPr>
              <w:jc w:val="center"/>
              <w:rPr>
                <w:sz w:val="22"/>
              </w:rPr>
            </w:pPr>
            <w:r w:rsidRPr="006C7210">
              <w:rPr>
                <w:sz w:val="22"/>
              </w:rPr>
              <w:t>2.1</w:t>
            </w:r>
          </w:p>
        </w:tc>
        <w:tc>
          <w:tcPr>
            <w:tcW w:w="305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ind w:left="78"/>
              <w:rPr>
                <w:sz w:val="22"/>
              </w:rPr>
            </w:pPr>
            <w:r w:rsidRPr="006C7210">
              <w:rPr>
                <w:sz w:val="22"/>
              </w:rPr>
              <w:t>Отношение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(с учетом установленных законодательством Российской Федерации исключений)</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МП</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процентов</w:t>
            </w:r>
          </w:p>
        </w:tc>
        <w:tc>
          <w:tcPr>
            <w:tcW w:w="7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9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8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&lt;=50</w:t>
            </w:r>
          </w:p>
        </w:tc>
      </w:tr>
    </w:tbl>
    <w:p w:rsidR="007E4C21" w:rsidRPr="006C7210" w:rsidRDefault="007E4C21" w:rsidP="007E4C21">
      <w:r w:rsidRPr="006C7210">
        <w:br w:type="page"/>
      </w:r>
    </w:p>
    <w:tbl>
      <w:tblPr>
        <w:tblW w:w="15309" w:type="dxa"/>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339"/>
        <w:gridCol w:w="3059"/>
        <w:gridCol w:w="991"/>
        <w:gridCol w:w="988"/>
        <w:gridCol w:w="860"/>
        <w:gridCol w:w="993"/>
        <w:gridCol w:w="708"/>
        <w:gridCol w:w="851"/>
        <w:gridCol w:w="709"/>
        <w:gridCol w:w="708"/>
        <w:gridCol w:w="851"/>
        <w:gridCol w:w="850"/>
        <w:gridCol w:w="822"/>
        <w:gridCol w:w="29"/>
        <w:gridCol w:w="850"/>
        <w:gridCol w:w="851"/>
        <w:gridCol w:w="850"/>
      </w:tblGrid>
      <w:tr w:rsidR="007E4C21" w:rsidRPr="006C7210" w:rsidTr="005C25CA">
        <w:trPr>
          <w:trHeight w:val="386"/>
        </w:trPr>
        <w:tc>
          <w:tcPr>
            <w:tcW w:w="33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lastRenderedPageBreak/>
              <w:t>1</w:t>
            </w:r>
          </w:p>
        </w:tc>
        <w:tc>
          <w:tcPr>
            <w:tcW w:w="305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2</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3</w:t>
            </w:r>
          </w:p>
        </w:tc>
        <w:tc>
          <w:tcPr>
            <w:tcW w:w="9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4</w:t>
            </w:r>
          </w:p>
        </w:tc>
        <w:tc>
          <w:tcPr>
            <w:tcW w:w="86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5</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6</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7</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8</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9</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10</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11</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12</w:t>
            </w:r>
          </w:p>
        </w:tc>
        <w:tc>
          <w:tcPr>
            <w:tcW w:w="8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13</w:t>
            </w:r>
          </w:p>
        </w:tc>
        <w:tc>
          <w:tcPr>
            <w:tcW w:w="879" w:type="dxa"/>
            <w:gridSpan w:val="2"/>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14</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15</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16</w:t>
            </w:r>
          </w:p>
        </w:tc>
      </w:tr>
      <w:tr w:rsidR="007E4C21" w:rsidRPr="006C7210" w:rsidTr="005C25CA">
        <w:trPr>
          <w:trHeight w:val="386"/>
        </w:trPr>
        <w:tc>
          <w:tcPr>
            <w:tcW w:w="33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3</w:t>
            </w:r>
          </w:p>
        </w:tc>
        <w:tc>
          <w:tcPr>
            <w:tcW w:w="14970" w:type="dxa"/>
            <w:gridSpan w:val="16"/>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ind w:left="78"/>
              <w:jc w:val="center"/>
              <w:rPr>
                <w:sz w:val="22"/>
              </w:rPr>
            </w:pPr>
            <w:r w:rsidRPr="006C7210">
              <w:rPr>
                <w:sz w:val="22"/>
              </w:rPr>
              <w:t xml:space="preserve">Цель </w:t>
            </w:r>
            <w:r>
              <w:rPr>
                <w:sz w:val="22"/>
              </w:rPr>
              <w:t>муниципальной</w:t>
            </w:r>
            <w:r w:rsidRPr="006C7210">
              <w:rPr>
                <w:sz w:val="22"/>
              </w:rPr>
              <w:t xml:space="preserve"> программы «Увеличение к 2028 году доли граждан, принимающих участие в региональном мониторинговом мероприятии, со средним и высоким уровнем финансовой грамотности до 76 процентов»</w:t>
            </w:r>
          </w:p>
        </w:tc>
      </w:tr>
      <w:tr w:rsidR="007E4C21" w:rsidRPr="006C7210" w:rsidTr="005C25CA">
        <w:trPr>
          <w:trHeight w:val="386"/>
        </w:trPr>
        <w:tc>
          <w:tcPr>
            <w:tcW w:w="33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3.1</w:t>
            </w:r>
          </w:p>
        </w:tc>
        <w:tc>
          <w:tcPr>
            <w:tcW w:w="305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ind w:left="78"/>
              <w:rPr>
                <w:sz w:val="22"/>
              </w:rPr>
            </w:pPr>
            <w:r w:rsidRPr="006C7210">
              <w:rPr>
                <w:sz w:val="22"/>
              </w:rPr>
              <w:t>Доля граждан, принимающих участие в региональном мониторинговом мероприятии, со средним и высоким уровнем финансовой грамотности</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МП</w:t>
            </w:r>
          </w:p>
        </w:tc>
        <w:tc>
          <w:tcPr>
            <w:tcW w:w="9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процен-тов</w:t>
            </w:r>
          </w:p>
        </w:tc>
        <w:tc>
          <w:tcPr>
            <w:tcW w:w="86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1" w:type="dxa"/>
            <w:gridSpan w:val="2"/>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72</w:t>
            </w:r>
          </w:p>
        </w:tc>
      </w:tr>
    </w:tbl>
    <w:p w:rsidR="007E4C21" w:rsidRPr="006C7210" w:rsidRDefault="007E4C21" w:rsidP="007E4C21">
      <w:pPr>
        <w:rPr>
          <w:sz w:val="24"/>
        </w:rPr>
      </w:pPr>
      <w:r w:rsidRPr="006C7210">
        <w:rPr>
          <w:sz w:val="24"/>
        </w:rPr>
        <w:br w:type="page"/>
      </w:r>
    </w:p>
    <w:p w:rsidR="007E4C21" w:rsidRPr="006C7210" w:rsidRDefault="007E4C21" w:rsidP="007E4C21">
      <w:pPr>
        <w:widowControl w:val="0"/>
        <w:spacing w:before="66"/>
        <w:ind w:right="364"/>
        <w:jc w:val="center"/>
        <w:outlineLvl w:val="0"/>
        <w:rPr>
          <w:sz w:val="28"/>
        </w:rPr>
      </w:pPr>
      <w:r w:rsidRPr="006C7210">
        <w:rPr>
          <w:sz w:val="28"/>
        </w:rPr>
        <w:lastRenderedPageBreak/>
        <w:t>4. Структура</w:t>
      </w:r>
      <w:r w:rsidRPr="006C7210">
        <w:rPr>
          <w:spacing w:val="-5"/>
          <w:sz w:val="28"/>
        </w:rPr>
        <w:t xml:space="preserve"> муниципаль</w:t>
      </w:r>
      <w:r w:rsidRPr="006C7210">
        <w:rPr>
          <w:sz w:val="28"/>
        </w:rPr>
        <w:t>ной</w:t>
      </w:r>
      <w:r w:rsidRPr="006C7210">
        <w:rPr>
          <w:spacing w:val="-2"/>
          <w:sz w:val="28"/>
        </w:rPr>
        <w:t xml:space="preserve"> </w:t>
      </w:r>
      <w:r w:rsidRPr="006C7210">
        <w:rPr>
          <w:sz w:val="28"/>
        </w:rPr>
        <w:t>программы</w:t>
      </w:r>
    </w:p>
    <w:p w:rsidR="007E4C21" w:rsidRPr="006C7210" w:rsidRDefault="007E4C21" w:rsidP="007E4C21">
      <w:pPr>
        <w:widowControl w:val="0"/>
        <w:spacing w:before="5"/>
      </w:pPr>
    </w:p>
    <w:tbl>
      <w:tblPr>
        <w:tblW w:w="0" w:type="auto"/>
        <w:tblInd w:w="-562" w:type="dxa"/>
        <w:tblLayout w:type="fixed"/>
        <w:tblCellMar>
          <w:left w:w="0" w:type="dxa"/>
          <w:right w:w="0" w:type="dxa"/>
        </w:tblCellMar>
        <w:tblLook w:val="04A0"/>
      </w:tblPr>
      <w:tblGrid>
        <w:gridCol w:w="567"/>
        <w:gridCol w:w="5561"/>
        <w:gridCol w:w="5103"/>
        <w:gridCol w:w="4111"/>
      </w:tblGrid>
      <w:tr w:rsidR="007E4C21" w:rsidRPr="006C7210" w:rsidTr="005C25CA">
        <w:trPr>
          <w:trHeight w:val="489"/>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w:t>
            </w:r>
            <w:r w:rsidRPr="006C7210">
              <w:rPr>
                <w:spacing w:val="-1"/>
                <w:sz w:val="22"/>
              </w:rPr>
              <w:t xml:space="preserve"> </w:t>
            </w:r>
            <w:r w:rsidRPr="006C7210">
              <w:rPr>
                <w:sz w:val="22"/>
              </w:rPr>
              <w:t>п/п</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Задачи</w:t>
            </w:r>
            <w:r w:rsidRPr="006C7210">
              <w:rPr>
                <w:spacing w:val="-4"/>
                <w:sz w:val="22"/>
              </w:rPr>
              <w:t xml:space="preserve"> </w:t>
            </w:r>
            <w:r w:rsidRPr="006C7210">
              <w:rPr>
                <w:sz w:val="22"/>
              </w:rPr>
              <w:t>структурного</w:t>
            </w:r>
            <w:r w:rsidRPr="006C7210">
              <w:rPr>
                <w:spacing w:val="-3"/>
                <w:sz w:val="22"/>
              </w:rPr>
              <w:t xml:space="preserve"> </w:t>
            </w:r>
            <w:r w:rsidRPr="006C7210">
              <w:rPr>
                <w:sz w:val="22"/>
              </w:rPr>
              <w:t>элемента</w:t>
            </w:r>
          </w:p>
        </w:tc>
        <w:tc>
          <w:tcPr>
            <w:tcW w:w="51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Краткое описание ожидаемых эффектов от реализации задачи структурного</w:t>
            </w:r>
            <w:r w:rsidRPr="006C7210">
              <w:rPr>
                <w:spacing w:val="-6"/>
                <w:sz w:val="22"/>
              </w:rPr>
              <w:t xml:space="preserve"> </w:t>
            </w:r>
            <w:r w:rsidRPr="006C7210">
              <w:rPr>
                <w:sz w:val="22"/>
              </w:rPr>
              <w:t>элемента</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Связь</w:t>
            </w:r>
          </w:p>
          <w:p w:rsidR="007E4C21" w:rsidRPr="006C7210" w:rsidRDefault="007E4C21" w:rsidP="005C25CA">
            <w:pPr>
              <w:widowControl w:val="0"/>
              <w:jc w:val="center"/>
              <w:rPr>
                <w:sz w:val="22"/>
                <w:vertAlign w:val="superscript"/>
              </w:rPr>
            </w:pPr>
            <w:r w:rsidRPr="006C7210">
              <w:rPr>
                <w:sz w:val="22"/>
              </w:rPr>
              <w:t>с показателями</w:t>
            </w:r>
          </w:p>
        </w:tc>
      </w:tr>
      <w:tr w:rsidR="007E4C21" w:rsidRPr="006C7210" w:rsidTr="005C25CA">
        <w:trPr>
          <w:trHeight w:val="273"/>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0"/>
              <w:jc w:val="center"/>
              <w:rPr>
                <w:sz w:val="22"/>
              </w:rPr>
            </w:pPr>
            <w:r w:rsidRPr="006C7210">
              <w:rPr>
                <w:sz w:val="22"/>
              </w:rPr>
              <w:t>1</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0"/>
              <w:jc w:val="center"/>
              <w:rPr>
                <w:sz w:val="22"/>
              </w:rPr>
            </w:pPr>
            <w:r w:rsidRPr="006C7210">
              <w:rPr>
                <w:sz w:val="22"/>
              </w:rPr>
              <w:t>2</w:t>
            </w:r>
          </w:p>
        </w:tc>
        <w:tc>
          <w:tcPr>
            <w:tcW w:w="510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0"/>
              <w:jc w:val="center"/>
              <w:rPr>
                <w:sz w:val="22"/>
              </w:rPr>
            </w:pPr>
            <w:r w:rsidRPr="006C7210">
              <w:rPr>
                <w:sz w:val="22"/>
              </w:rPr>
              <w:t>3</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0"/>
              <w:jc w:val="center"/>
              <w:rPr>
                <w:sz w:val="22"/>
              </w:rPr>
            </w:pPr>
            <w:r w:rsidRPr="006C7210">
              <w:rPr>
                <w:sz w:val="22"/>
              </w:rPr>
              <w:t>4</w:t>
            </w:r>
          </w:p>
        </w:tc>
      </w:tr>
      <w:tr w:rsidR="007E4C21" w:rsidRPr="006C7210" w:rsidTr="005C25CA">
        <w:trPr>
          <w:trHeight w:val="366"/>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5"/>
              <w:ind w:right="166"/>
              <w:jc w:val="center"/>
              <w:rPr>
                <w:sz w:val="22"/>
              </w:rPr>
            </w:pPr>
            <w:r w:rsidRPr="006C7210">
              <w:rPr>
                <w:sz w:val="22"/>
              </w:rPr>
              <w:t>1</w:t>
            </w:r>
          </w:p>
        </w:tc>
        <w:tc>
          <w:tcPr>
            <w:tcW w:w="14775"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right="76"/>
              <w:jc w:val="center"/>
              <w:rPr>
                <w:sz w:val="22"/>
              </w:rPr>
            </w:pPr>
            <w:r w:rsidRPr="006C7210">
              <w:rPr>
                <w:sz w:val="22"/>
              </w:rPr>
              <w:t>Комплекс</w:t>
            </w:r>
            <w:r w:rsidRPr="006C7210">
              <w:rPr>
                <w:spacing w:val="-3"/>
                <w:sz w:val="22"/>
              </w:rPr>
              <w:t xml:space="preserve"> </w:t>
            </w:r>
            <w:r w:rsidRPr="006C7210">
              <w:rPr>
                <w:sz w:val="22"/>
              </w:rPr>
              <w:t>процессных</w:t>
            </w:r>
            <w:r w:rsidRPr="006C7210">
              <w:rPr>
                <w:spacing w:val="-5"/>
                <w:sz w:val="22"/>
              </w:rPr>
              <w:t xml:space="preserve"> </w:t>
            </w:r>
            <w:r w:rsidRPr="006C7210">
              <w:rPr>
                <w:sz w:val="22"/>
              </w:rPr>
              <w:t>мероприятий</w:t>
            </w:r>
            <w:r w:rsidRPr="006C7210">
              <w:rPr>
                <w:spacing w:val="-1"/>
                <w:sz w:val="22"/>
              </w:rPr>
              <w:t xml:space="preserve"> </w:t>
            </w:r>
            <w:r w:rsidRPr="006C7210">
              <w:rPr>
                <w:sz w:val="22"/>
              </w:rPr>
              <w:t>«Обеспечение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 (приложение № 1 к настоящей муниципальной программе)</w:t>
            </w:r>
          </w:p>
        </w:tc>
      </w:tr>
      <w:tr w:rsidR="007E4C21" w:rsidRPr="006C7210" w:rsidTr="005C25CA">
        <w:trPr>
          <w:trHeight w:val="369"/>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
              <w:ind w:left="175" w:right="197"/>
              <w:jc w:val="both"/>
              <w:rPr>
                <w:sz w:val="22"/>
              </w:rPr>
            </w:pPr>
            <w:r w:rsidRPr="00366921">
              <w:rPr>
                <w:sz w:val="22"/>
              </w:rPr>
              <w:t>Финансовое управление администрации Промышленновского муниципального округа</w:t>
            </w:r>
          </w:p>
        </w:tc>
        <w:tc>
          <w:tcPr>
            <w:tcW w:w="921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Срок реализации:</w:t>
            </w:r>
          </w:p>
          <w:p w:rsidR="007E4C21" w:rsidRPr="006C7210" w:rsidRDefault="007E4C21" w:rsidP="005C25CA">
            <w:pPr>
              <w:widowControl w:val="0"/>
              <w:jc w:val="center"/>
              <w:rPr>
                <w:sz w:val="22"/>
              </w:rPr>
            </w:pPr>
            <w:r w:rsidRPr="006C7210">
              <w:rPr>
                <w:sz w:val="22"/>
              </w:rPr>
              <w:t>2026 – 2028</w:t>
            </w:r>
          </w:p>
        </w:tc>
      </w:tr>
      <w:tr w:rsidR="007E4C21" w:rsidRPr="006C7210" w:rsidTr="005C25CA">
        <w:trPr>
          <w:trHeight w:val="186"/>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5"/>
              <w:ind w:right="166"/>
              <w:jc w:val="center"/>
              <w:rPr>
                <w:sz w:val="22"/>
              </w:rPr>
            </w:pPr>
            <w:r w:rsidRPr="006C7210">
              <w:rPr>
                <w:sz w:val="22"/>
              </w:rPr>
              <w:t>1.1</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75" w:right="198"/>
              <w:jc w:val="both"/>
              <w:rPr>
                <w:sz w:val="22"/>
              </w:rPr>
            </w:pPr>
            <w:r w:rsidRPr="006C7210">
              <w:rPr>
                <w:sz w:val="22"/>
              </w:rPr>
              <w:t>Создан</w:t>
            </w:r>
            <w:r>
              <w:rPr>
                <w:sz w:val="22"/>
              </w:rPr>
              <w:t>ы условия</w:t>
            </w:r>
            <w:r w:rsidRPr="006C7210">
              <w:rPr>
                <w:sz w:val="22"/>
              </w:rPr>
              <w:t xml:space="preserve"> для обеспечения долгосрочной сбалансированности и устойчивости бюджета</w:t>
            </w:r>
            <w:r>
              <w:rPr>
                <w:sz w:val="22"/>
              </w:rPr>
              <w:t xml:space="preserve"> округа</w:t>
            </w:r>
          </w:p>
        </w:tc>
        <w:tc>
          <w:tcPr>
            <w:tcW w:w="510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rPr>
                <w:sz w:val="22"/>
              </w:rPr>
            </w:pPr>
            <w:r>
              <w:rPr>
                <w:sz w:val="22"/>
              </w:rPr>
              <w:t xml:space="preserve">Местный бюджет </w:t>
            </w:r>
            <w:r w:rsidRPr="006C7210">
              <w:rPr>
                <w:sz w:val="22"/>
              </w:rPr>
              <w:t xml:space="preserve"> на очередной финансовый год и плановый период учитывает приоритеты социально-экономического развития и принципы долгосрочной бюджетной устойчивости округа. Созданы налоговые стимулы для инвестиционной и инновационной активности, повышения конкурентоспособности предприятий базовых отраслей экономики и социальной стабильности округа, развитие налогового потенциала</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rPr>
                <w:sz w:val="22"/>
              </w:rPr>
            </w:pPr>
            <w:r w:rsidRPr="006C7210">
              <w:rPr>
                <w:sz w:val="22"/>
              </w:rPr>
              <w:t xml:space="preserve">Отношение дефицита бюджета Промышленновского муниципального округа (с учетом установленных законодательством Российской Федерации исключений) к доходам без учета объема безвозмездных поступлений </w:t>
            </w:r>
          </w:p>
        </w:tc>
      </w:tr>
      <w:tr w:rsidR="007E4C21" w:rsidRPr="006C7210" w:rsidTr="005C25CA">
        <w:trPr>
          <w:trHeight w:val="186"/>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5"/>
              <w:ind w:right="166"/>
              <w:jc w:val="center"/>
              <w:rPr>
                <w:sz w:val="22"/>
              </w:rPr>
            </w:pPr>
            <w:r>
              <w:rPr>
                <w:sz w:val="22"/>
              </w:rPr>
              <w:t>1.2</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75" w:right="198"/>
              <w:jc w:val="both"/>
              <w:rPr>
                <w:sz w:val="22"/>
              </w:rPr>
            </w:pPr>
            <w:r w:rsidRPr="008A22F4">
              <w:rPr>
                <w:sz w:val="22"/>
              </w:rPr>
              <w:t>Обеспечено</w:t>
            </w:r>
            <w:r>
              <w:rPr>
                <w:sz w:val="22"/>
              </w:rPr>
              <w:t xml:space="preserve"> ежегодное </w:t>
            </w:r>
            <w:r w:rsidRPr="008A22F4">
              <w:rPr>
                <w:sz w:val="22"/>
              </w:rPr>
              <w:t>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 в том числе повышении эффективности бюджетных расходов</w:t>
            </w:r>
          </w:p>
        </w:tc>
        <w:tc>
          <w:tcPr>
            <w:tcW w:w="510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Default="007E4C21" w:rsidP="005C25CA">
            <w:pPr>
              <w:widowControl w:val="0"/>
              <w:ind w:left="142"/>
              <w:rPr>
                <w:sz w:val="22"/>
              </w:rPr>
            </w:pPr>
            <w:r>
              <w:rPr>
                <w:sz w:val="22"/>
              </w:rPr>
              <w:t xml:space="preserve">Обеспечено распределение и перечисление </w:t>
            </w:r>
            <w:r w:rsidRPr="006C7210">
              <w:rPr>
                <w:sz w:val="22"/>
              </w:rPr>
              <w:t>бюджетны</w:t>
            </w:r>
            <w:r>
              <w:rPr>
                <w:sz w:val="22"/>
              </w:rPr>
              <w:t>х</w:t>
            </w:r>
            <w:r w:rsidRPr="006C7210">
              <w:rPr>
                <w:sz w:val="22"/>
              </w:rPr>
              <w:t xml:space="preserve"> средств для поощрения за достижение наилучших показателей в качестве финансового менеджмента</w:t>
            </w:r>
            <w:r w:rsidRPr="008A22F4">
              <w:rPr>
                <w:sz w:val="22"/>
              </w:rPr>
              <w:t>, в том числе повышении эффективности бюджетных расходов</w:t>
            </w:r>
          </w:p>
        </w:tc>
        <w:tc>
          <w:tcPr>
            <w:tcW w:w="411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rPr>
                <w:sz w:val="22"/>
              </w:rPr>
            </w:pPr>
            <w:r w:rsidRPr="008A22F4">
              <w:rPr>
                <w:sz w:val="22"/>
              </w:rPr>
              <w:t>Отношение дефицита бюджета Промышленновского муниципального округа (с учетом установленных законодательством Российской Федерации исключений) к доходам без учета объема безвозмездных поступлений</w:t>
            </w:r>
          </w:p>
        </w:tc>
      </w:tr>
    </w:tbl>
    <w:p w:rsidR="007E4C21" w:rsidRPr="006C7210" w:rsidRDefault="007E4C21" w:rsidP="007E4C21">
      <w:pPr>
        <w:rPr>
          <w:color w:val="FF0000"/>
        </w:rPr>
      </w:pPr>
      <w:r w:rsidRPr="006C7210">
        <w:rPr>
          <w:color w:val="FF0000"/>
        </w:rPr>
        <w:br w:type="page"/>
      </w:r>
    </w:p>
    <w:p w:rsidR="007E4C21" w:rsidRPr="006C7210" w:rsidRDefault="007E4C21" w:rsidP="007E4C21"/>
    <w:tbl>
      <w:tblPr>
        <w:tblW w:w="0" w:type="auto"/>
        <w:tblInd w:w="-562" w:type="dxa"/>
        <w:tblLayout w:type="fixed"/>
        <w:tblCellMar>
          <w:left w:w="0" w:type="dxa"/>
          <w:right w:w="0" w:type="dxa"/>
        </w:tblCellMar>
        <w:tblLook w:val="04A0"/>
      </w:tblPr>
      <w:tblGrid>
        <w:gridCol w:w="818"/>
        <w:gridCol w:w="5561"/>
        <w:gridCol w:w="5245"/>
        <w:gridCol w:w="3685"/>
      </w:tblGrid>
      <w:tr w:rsidR="007E4C21" w:rsidRPr="006C7210" w:rsidTr="005C25CA">
        <w:trPr>
          <w:trHeight w:val="259"/>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30"/>
              <w:ind w:right="166"/>
              <w:jc w:val="center"/>
              <w:rPr>
                <w:sz w:val="22"/>
              </w:rPr>
            </w:pPr>
            <w:r w:rsidRPr="006C7210">
              <w:rPr>
                <w:sz w:val="22"/>
              </w:rPr>
              <w:t>1</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30"/>
              <w:ind w:right="198"/>
              <w:jc w:val="center"/>
              <w:rPr>
                <w:sz w:val="22"/>
              </w:rPr>
            </w:pPr>
            <w:r w:rsidRPr="006C7210">
              <w:rPr>
                <w:sz w:val="22"/>
              </w:rPr>
              <w:t>2</w:t>
            </w:r>
          </w:p>
        </w:tc>
        <w:tc>
          <w:tcPr>
            <w:tcW w:w="524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4</w:t>
            </w:r>
          </w:p>
        </w:tc>
      </w:tr>
      <w:tr w:rsidR="007E4C21" w:rsidRPr="006C7210" w:rsidTr="005C25CA">
        <w:trPr>
          <w:trHeight w:val="251"/>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30"/>
              <w:ind w:right="166"/>
              <w:jc w:val="center"/>
              <w:rPr>
                <w:sz w:val="22"/>
              </w:rPr>
            </w:pPr>
            <w:r w:rsidRPr="006C7210">
              <w:rPr>
                <w:sz w:val="22"/>
              </w:rPr>
              <w:t>2</w:t>
            </w:r>
          </w:p>
        </w:tc>
        <w:tc>
          <w:tcPr>
            <w:tcW w:w="14491"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Комплекс процессных мероприятий «Управление муниципальным долгом»</w:t>
            </w:r>
            <w:r w:rsidRPr="006C7210">
              <w:t xml:space="preserve"> </w:t>
            </w:r>
            <w:r w:rsidRPr="006C7210">
              <w:rPr>
                <w:sz w:val="22"/>
              </w:rPr>
              <w:t>(приложение № 2 к настоящей муниципальной программе)</w:t>
            </w:r>
          </w:p>
        </w:tc>
      </w:tr>
      <w:tr w:rsidR="007E4C21" w:rsidRPr="006C7210" w:rsidTr="005C25CA">
        <w:trPr>
          <w:trHeight w:val="251"/>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30"/>
              <w:ind w:right="166"/>
              <w:jc w:val="center"/>
              <w:rPr>
                <w:sz w:val="22"/>
              </w:rPr>
            </w:pP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30"/>
              <w:ind w:left="175" w:right="198"/>
              <w:jc w:val="both"/>
              <w:rPr>
                <w:sz w:val="22"/>
              </w:rPr>
            </w:pPr>
            <w:r w:rsidRPr="004A0A41">
              <w:rPr>
                <w:sz w:val="22"/>
              </w:rPr>
              <w:t xml:space="preserve">Финансовое управление администрации Промышленновского муниципального округа </w:t>
            </w:r>
          </w:p>
        </w:tc>
        <w:tc>
          <w:tcPr>
            <w:tcW w:w="893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Срок реализации:</w:t>
            </w:r>
          </w:p>
          <w:p w:rsidR="007E4C21" w:rsidRPr="006C7210" w:rsidRDefault="007E4C21" w:rsidP="005C25CA">
            <w:pPr>
              <w:widowControl w:val="0"/>
              <w:jc w:val="center"/>
              <w:rPr>
                <w:sz w:val="22"/>
              </w:rPr>
            </w:pPr>
            <w:r w:rsidRPr="006C7210">
              <w:rPr>
                <w:sz w:val="22"/>
              </w:rPr>
              <w:t>2026 – 2028</w:t>
            </w:r>
          </w:p>
        </w:tc>
      </w:tr>
      <w:tr w:rsidR="007E4C21" w:rsidRPr="006C7210" w:rsidTr="005C25CA">
        <w:trPr>
          <w:trHeight w:val="5060"/>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30"/>
              <w:ind w:right="166"/>
              <w:jc w:val="center"/>
              <w:rPr>
                <w:sz w:val="22"/>
              </w:rPr>
            </w:pPr>
            <w:r w:rsidRPr="006C7210">
              <w:rPr>
                <w:sz w:val="22"/>
              </w:rPr>
              <w:t>2.1</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75"/>
              <w:jc w:val="both"/>
              <w:rPr>
                <w:sz w:val="22"/>
              </w:rPr>
            </w:pPr>
            <w:r w:rsidRPr="006C7210">
              <w:rPr>
                <w:sz w:val="22"/>
              </w:rPr>
              <w:t>Обеспечен</w:t>
            </w:r>
            <w:r>
              <w:rPr>
                <w:sz w:val="22"/>
              </w:rPr>
              <w:t>о</w:t>
            </w:r>
            <w:r w:rsidRPr="006C7210">
              <w:rPr>
                <w:sz w:val="22"/>
              </w:rPr>
              <w:t xml:space="preserve"> эффективно</w:t>
            </w:r>
            <w:r>
              <w:rPr>
                <w:sz w:val="22"/>
              </w:rPr>
              <w:t>е</w:t>
            </w:r>
            <w:r w:rsidRPr="006C7210">
              <w:rPr>
                <w:sz w:val="22"/>
              </w:rPr>
              <w:t xml:space="preserve"> управлени</w:t>
            </w:r>
            <w:r>
              <w:rPr>
                <w:sz w:val="22"/>
              </w:rPr>
              <w:t>е</w:t>
            </w:r>
            <w:r w:rsidRPr="006C7210">
              <w:rPr>
                <w:sz w:val="22"/>
              </w:rPr>
              <w:t xml:space="preserve"> муниципальным долгом Промышленновского муниципального округа</w:t>
            </w:r>
          </w:p>
        </w:tc>
        <w:tc>
          <w:tcPr>
            <w:tcW w:w="524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42"/>
              <w:jc w:val="both"/>
              <w:rPr>
                <w:sz w:val="22"/>
              </w:rPr>
            </w:pPr>
            <w:r w:rsidRPr="006C7210">
              <w:rPr>
                <w:sz w:val="22"/>
              </w:rPr>
              <w:t>Формирование оптимальной структуры муниципального долга;</w:t>
            </w:r>
          </w:p>
          <w:p w:rsidR="007E4C21" w:rsidRPr="006C7210" w:rsidRDefault="007E4C21" w:rsidP="005C25CA">
            <w:pPr>
              <w:ind w:left="142"/>
              <w:jc w:val="both"/>
              <w:rPr>
                <w:sz w:val="22"/>
              </w:rPr>
            </w:pPr>
            <w:r w:rsidRPr="006C7210">
              <w:rPr>
                <w:sz w:val="22"/>
              </w:rPr>
              <w:t>отсутствие просроченной задолженности по долговым обязательствам;</w:t>
            </w:r>
          </w:p>
          <w:p w:rsidR="007E4C21" w:rsidRPr="006C7210" w:rsidRDefault="007E4C21" w:rsidP="005C25CA">
            <w:pPr>
              <w:ind w:left="142"/>
              <w:jc w:val="both"/>
              <w:rPr>
                <w:sz w:val="22"/>
              </w:rPr>
            </w:pPr>
            <w:r w:rsidRPr="006C7210">
              <w:rPr>
                <w:sz w:val="22"/>
              </w:rPr>
              <w:t>обеспечение привлечения в бюджет округа рыночных заимствований по ставкам на уровне не более чем уровень ключевой, установленный Центральным банком Российской Федерации, увеличенный на 1 процент годовых;</w:t>
            </w:r>
          </w:p>
          <w:p w:rsidR="007E4C21" w:rsidRPr="006C7210" w:rsidRDefault="007E4C21" w:rsidP="005C25CA">
            <w:pPr>
              <w:ind w:left="142"/>
              <w:jc w:val="both"/>
              <w:rPr>
                <w:sz w:val="22"/>
              </w:rPr>
            </w:pPr>
            <w:r w:rsidRPr="006C7210">
              <w:rPr>
                <w:sz w:val="22"/>
              </w:rPr>
              <w:t>поддержание параметров муниципального долга в рамках, установленных бюджетным законодательством Российской Федерации</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Отношение муниципального долга Промышленновского муниципального округа по отношению к общему годовому объему доходов бюджета без учета объема безвозмездных поступлений (с учетом установленных законодательством Российской Федерации исключений)</w:t>
            </w:r>
          </w:p>
        </w:tc>
      </w:tr>
    </w:tbl>
    <w:p w:rsidR="007E4C21" w:rsidRPr="006C7210" w:rsidRDefault="007E4C21" w:rsidP="007E4C21">
      <w:r w:rsidRPr="006C7210">
        <w:br w:type="page"/>
      </w:r>
    </w:p>
    <w:tbl>
      <w:tblPr>
        <w:tblW w:w="0" w:type="auto"/>
        <w:tblInd w:w="-562" w:type="dxa"/>
        <w:tblLayout w:type="fixed"/>
        <w:tblCellMar>
          <w:left w:w="0" w:type="dxa"/>
          <w:right w:w="0" w:type="dxa"/>
        </w:tblCellMar>
        <w:tblLook w:val="04A0"/>
      </w:tblPr>
      <w:tblGrid>
        <w:gridCol w:w="818"/>
        <w:gridCol w:w="5561"/>
        <w:gridCol w:w="5387"/>
        <w:gridCol w:w="3543"/>
      </w:tblGrid>
      <w:tr w:rsidR="007E4C21" w:rsidRPr="006C7210" w:rsidTr="005C25CA">
        <w:trPr>
          <w:trHeight w:val="259"/>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30"/>
              <w:ind w:right="166"/>
              <w:jc w:val="center"/>
              <w:rPr>
                <w:sz w:val="22"/>
              </w:rPr>
            </w:pPr>
            <w:r w:rsidRPr="006C7210">
              <w:rPr>
                <w:sz w:val="22"/>
              </w:rPr>
              <w:lastRenderedPageBreak/>
              <w:t>1</w:t>
            </w: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75"/>
              <w:jc w:val="center"/>
              <w:rPr>
                <w:sz w:val="22"/>
              </w:rPr>
            </w:pPr>
            <w:r w:rsidRPr="006C7210">
              <w:rPr>
                <w:sz w:val="22"/>
              </w:rPr>
              <w:t>2</w:t>
            </w:r>
          </w:p>
        </w:tc>
        <w:tc>
          <w:tcPr>
            <w:tcW w:w="538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42"/>
              <w:jc w:val="center"/>
              <w:rPr>
                <w:sz w:val="22"/>
              </w:rPr>
            </w:pPr>
            <w:r w:rsidRPr="006C7210">
              <w:rPr>
                <w:sz w:val="22"/>
              </w:rPr>
              <w:t>3</w:t>
            </w:r>
          </w:p>
        </w:tc>
        <w:tc>
          <w:tcPr>
            <w:tcW w:w="3543" w:type="dxa"/>
            <w:tcBorders>
              <w:top w:val="single" w:sz="4" w:space="0" w:color="000000"/>
              <w:left w:val="single" w:sz="4" w:space="0" w:color="000000"/>
              <w:right w:val="single" w:sz="4" w:space="0" w:color="000000"/>
            </w:tcBorders>
            <w:tcMar>
              <w:left w:w="0" w:type="dxa"/>
              <w:right w:w="0" w:type="dxa"/>
            </w:tcMar>
          </w:tcPr>
          <w:p w:rsidR="007E4C21" w:rsidRPr="006C7210" w:rsidRDefault="007E4C21" w:rsidP="005C25CA">
            <w:pPr>
              <w:widowControl w:val="0"/>
              <w:ind w:left="142"/>
              <w:jc w:val="center"/>
              <w:rPr>
                <w:sz w:val="22"/>
              </w:rPr>
            </w:pPr>
            <w:r w:rsidRPr="006C7210">
              <w:rPr>
                <w:sz w:val="22"/>
              </w:rPr>
              <w:t>4</w:t>
            </w:r>
          </w:p>
        </w:tc>
      </w:tr>
      <w:tr w:rsidR="007E4C21" w:rsidRPr="006C7210" w:rsidTr="005C25CA">
        <w:trPr>
          <w:trHeight w:val="405"/>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30"/>
              <w:ind w:right="166"/>
              <w:jc w:val="center"/>
              <w:rPr>
                <w:sz w:val="22"/>
              </w:rPr>
            </w:pPr>
            <w:r w:rsidRPr="006C7210">
              <w:rPr>
                <w:sz w:val="22"/>
              </w:rPr>
              <w:t>3</w:t>
            </w:r>
          </w:p>
        </w:tc>
        <w:tc>
          <w:tcPr>
            <w:tcW w:w="14491"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right="76"/>
              <w:jc w:val="center"/>
              <w:rPr>
                <w:sz w:val="22"/>
              </w:rPr>
            </w:pPr>
            <w:r w:rsidRPr="006C7210">
              <w:rPr>
                <w:sz w:val="22"/>
              </w:rPr>
              <w:t xml:space="preserve">Комплекс процессных мероприятий «Повышение финансовой грамотности населения Промышленновского муниципального округа» </w:t>
            </w:r>
            <w:r w:rsidRPr="006C7210">
              <w:rPr>
                <w:sz w:val="22"/>
              </w:rPr>
              <w:br/>
              <w:t>(приложение № 3 к настоящей муниципальной программе)</w:t>
            </w:r>
          </w:p>
        </w:tc>
      </w:tr>
      <w:tr w:rsidR="007E4C21" w:rsidRPr="006C7210" w:rsidTr="005C25CA">
        <w:trPr>
          <w:trHeight w:val="690"/>
        </w:trPr>
        <w:tc>
          <w:tcPr>
            <w:tcW w:w="81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30"/>
              <w:ind w:right="166"/>
              <w:jc w:val="center"/>
              <w:rPr>
                <w:sz w:val="22"/>
              </w:rPr>
            </w:pPr>
          </w:p>
        </w:tc>
        <w:tc>
          <w:tcPr>
            <w:tcW w:w="556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75"/>
              <w:rPr>
                <w:sz w:val="22"/>
              </w:rPr>
            </w:pPr>
            <w:r w:rsidRPr="004A0A41">
              <w:rPr>
                <w:sz w:val="22"/>
              </w:rPr>
              <w:t>Сектор экономического развития администрации Промышленновского</w:t>
            </w:r>
          </w:p>
        </w:tc>
        <w:tc>
          <w:tcPr>
            <w:tcW w:w="893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Срок реализации:</w:t>
            </w:r>
          </w:p>
          <w:p w:rsidR="007E4C21" w:rsidRPr="006C7210" w:rsidRDefault="007E4C21" w:rsidP="005C25CA">
            <w:pPr>
              <w:jc w:val="center"/>
              <w:rPr>
                <w:sz w:val="22"/>
              </w:rPr>
            </w:pPr>
            <w:r w:rsidRPr="006C7210">
              <w:rPr>
                <w:sz w:val="22"/>
              </w:rPr>
              <w:t>2026 – 2028</w:t>
            </w:r>
          </w:p>
        </w:tc>
      </w:tr>
      <w:tr w:rsidR="007E4C21" w:rsidRPr="006C7210" w:rsidTr="005C25CA">
        <w:trPr>
          <w:trHeight w:val="2966"/>
        </w:trPr>
        <w:tc>
          <w:tcPr>
            <w:tcW w:w="818" w:type="dxa"/>
            <w:tcBorders>
              <w:top w:val="single" w:sz="4" w:space="0" w:color="000000"/>
              <w:left w:val="single" w:sz="4" w:space="0" w:color="000000"/>
              <w:bottom w:val="nil"/>
              <w:right w:val="single" w:sz="4" w:space="0" w:color="000000"/>
            </w:tcBorders>
            <w:tcMar>
              <w:left w:w="0" w:type="dxa"/>
              <w:right w:w="0" w:type="dxa"/>
            </w:tcMar>
          </w:tcPr>
          <w:p w:rsidR="007E4C21" w:rsidRPr="006C7210" w:rsidRDefault="007E4C21" w:rsidP="005C25CA">
            <w:pPr>
              <w:widowControl w:val="0"/>
              <w:spacing w:before="30"/>
              <w:ind w:right="166"/>
              <w:jc w:val="center"/>
              <w:rPr>
                <w:sz w:val="22"/>
              </w:rPr>
            </w:pPr>
            <w:r w:rsidRPr="006C7210">
              <w:rPr>
                <w:sz w:val="22"/>
              </w:rPr>
              <w:t>3.1</w:t>
            </w:r>
          </w:p>
        </w:tc>
        <w:tc>
          <w:tcPr>
            <w:tcW w:w="556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75"/>
              <w:rPr>
                <w:sz w:val="22"/>
              </w:rPr>
            </w:pPr>
            <w:r>
              <w:rPr>
                <w:sz w:val="22"/>
              </w:rPr>
              <w:t>Повышена</w:t>
            </w:r>
            <w:r w:rsidRPr="006C7210">
              <w:rPr>
                <w:sz w:val="22"/>
              </w:rPr>
              <w:t xml:space="preserve"> финансов</w:t>
            </w:r>
            <w:r>
              <w:rPr>
                <w:sz w:val="22"/>
              </w:rPr>
              <w:t>ая</w:t>
            </w:r>
            <w:r w:rsidRPr="006C7210">
              <w:rPr>
                <w:sz w:val="22"/>
              </w:rPr>
              <w:t xml:space="preserve"> грамотност</w:t>
            </w:r>
            <w:r>
              <w:rPr>
                <w:sz w:val="22"/>
              </w:rPr>
              <w:t>ь</w:t>
            </w:r>
            <w:r w:rsidRPr="006C7210">
              <w:rPr>
                <w:sz w:val="22"/>
              </w:rPr>
              <w:t xml:space="preserve"> населения</w:t>
            </w:r>
          </w:p>
        </w:tc>
        <w:tc>
          <w:tcPr>
            <w:tcW w:w="538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42"/>
              <w:jc w:val="both"/>
              <w:rPr>
                <w:sz w:val="22"/>
              </w:rPr>
            </w:pPr>
            <w:r w:rsidRPr="006C7210">
              <w:rPr>
                <w:sz w:val="22"/>
              </w:rPr>
              <w:t>Массовое просвещение населения по вопросам функционирования финансовых инструментов и механизмов;</w:t>
            </w:r>
          </w:p>
          <w:p w:rsidR="007E4C21" w:rsidRPr="006C7210" w:rsidRDefault="007E4C21" w:rsidP="005C25CA">
            <w:pPr>
              <w:ind w:left="142"/>
              <w:jc w:val="both"/>
              <w:rPr>
                <w:sz w:val="22"/>
              </w:rPr>
            </w:pPr>
            <w:r w:rsidRPr="006C7210">
              <w:rPr>
                <w:sz w:val="22"/>
              </w:rPr>
              <w:t>формирование у населения навыков личного финансового планирования и основ грамотного инвестиционного поведения;</w:t>
            </w:r>
          </w:p>
          <w:p w:rsidR="007E4C21" w:rsidRPr="006C7210" w:rsidRDefault="007E4C21" w:rsidP="005C25CA">
            <w:pPr>
              <w:ind w:left="142"/>
              <w:jc w:val="both"/>
              <w:rPr>
                <w:sz w:val="22"/>
              </w:rPr>
            </w:pPr>
            <w:r w:rsidRPr="006C7210">
              <w:rPr>
                <w:sz w:val="22"/>
              </w:rPr>
              <w:t>создание системы постоянного информирования граждан о возможностях решения социальных проблем с помощью инструментов и механизмов финансового рынка, включая сферы жилищного и пенсионного обеспечения, страхования, образования и медицины;</w:t>
            </w:r>
          </w:p>
          <w:p w:rsidR="007E4C21" w:rsidRPr="006C7210" w:rsidRDefault="007E4C21" w:rsidP="005C25CA">
            <w:pPr>
              <w:ind w:left="142"/>
              <w:jc w:val="both"/>
              <w:rPr>
                <w:sz w:val="22"/>
              </w:rPr>
            </w:pPr>
            <w:r w:rsidRPr="006C7210">
              <w:rPr>
                <w:sz w:val="22"/>
              </w:rPr>
              <w:t>консультирование населения по вопросам развития финансового рынка;</w:t>
            </w:r>
          </w:p>
          <w:p w:rsidR="007E4C21" w:rsidRPr="006C7210" w:rsidRDefault="007E4C21" w:rsidP="005C25CA">
            <w:pPr>
              <w:ind w:left="142"/>
              <w:jc w:val="both"/>
              <w:rPr>
                <w:sz w:val="22"/>
              </w:rPr>
            </w:pPr>
            <w:r w:rsidRPr="006C7210">
              <w:rPr>
                <w:sz w:val="22"/>
              </w:rPr>
              <w:t>информирование населения об основных принципах и схемах недобросовестной деятельности финансового рынка</w:t>
            </w:r>
          </w:p>
        </w:tc>
        <w:tc>
          <w:tcPr>
            <w:tcW w:w="354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E4C21" w:rsidRPr="006C7210" w:rsidRDefault="007E4C21" w:rsidP="005C25CA">
            <w:pPr>
              <w:ind w:left="142"/>
              <w:jc w:val="both"/>
              <w:rPr>
                <w:sz w:val="22"/>
              </w:rPr>
            </w:pPr>
            <w:r w:rsidRPr="006C7210">
              <w:rPr>
                <w:sz w:val="22"/>
              </w:rPr>
              <w:t>Доля граждан, принимающих участие в региональном мониторинговом мероприятии, со средним и высоким уровнем финансовой грамотности</w:t>
            </w:r>
          </w:p>
        </w:tc>
      </w:tr>
      <w:tr w:rsidR="007E4C21" w:rsidRPr="006C7210" w:rsidTr="005C25CA">
        <w:trPr>
          <w:trHeight w:val="2682"/>
        </w:trPr>
        <w:tc>
          <w:tcPr>
            <w:tcW w:w="818" w:type="dxa"/>
            <w:tcBorders>
              <w:top w:val="nil"/>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30"/>
              <w:ind w:right="166"/>
              <w:jc w:val="center"/>
              <w:rPr>
                <w:sz w:val="22"/>
              </w:rPr>
            </w:pPr>
          </w:p>
        </w:tc>
        <w:tc>
          <w:tcPr>
            <w:tcW w:w="5561"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tc>
        <w:tc>
          <w:tcPr>
            <w:tcW w:w="538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E4C21" w:rsidRPr="006C7210" w:rsidRDefault="007E4C21" w:rsidP="005C25CA"/>
        </w:tc>
      </w:tr>
    </w:tbl>
    <w:p w:rsidR="007E4C21" w:rsidRPr="006C7210" w:rsidRDefault="007E4C21" w:rsidP="007E4C21">
      <w:pPr>
        <w:widowControl w:val="0"/>
        <w:spacing w:before="75"/>
        <w:ind w:left="284" w:right="247"/>
        <w:jc w:val="center"/>
        <w:outlineLvl w:val="0"/>
        <w:rPr>
          <w:sz w:val="24"/>
        </w:rPr>
      </w:pPr>
    </w:p>
    <w:p w:rsidR="007E4C21" w:rsidRPr="006C7210" w:rsidRDefault="007E4C21" w:rsidP="007E4C21">
      <w:pPr>
        <w:rPr>
          <w:sz w:val="28"/>
        </w:rPr>
      </w:pPr>
      <w:r w:rsidRPr="006C7210">
        <w:rPr>
          <w:sz w:val="28"/>
        </w:rPr>
        <w:br w:type="page"/>
      </w:r>
    </w:p>
    <w:p w:rsidR="007E4C21" w:rsidRPr="006C7210" w:rsidRDefault="007E4C21" w:rsidP="007E4C21">
      <w:pPr>
        <w:widowControl w:val="0"/>
        <w:spacing w:before="75"/>
        <w:ind w:left="284" w:right="247"/>
        <w:jc w:val="center"/>
        <w:outlineLvl w:val="0"/>
        <w:rPr>
          <w:sz w:val="28"/>
          <w:vertAlign w:val="superscript"/>
        </w:rPr>
      </w:pPr>
      <w:r w:rsidRPr="006C7210">
        <w:rPr>
          <w:sz w:val="28"/>
        </w:rPr>
        <w:lastRenderedPageBreak/>
        <w:t>5. Финансовое</w:t>
      </w:r>
      <w:r w:rsidRPr="006C7210">
        <w:rPr>
          <w:spacing w:val="-6"/>
          <w:sz w:val="28"/>
        </w:rPr>
        <w:t xml:space="preserve"> </w:t>
      </w:r>
      <w:r w:rsidRPr="006C7210">
        <w:rPr>
          <w:sz w:val="28"/>
        </w:rPr>
        <w:t>обеспечение</w:t>
      </w:r>
      <w:r w:rsidRPr="006C7210">
        <w:rPr>
          <w:spacing w:val="-2"/>
          <w:sz w:val="28"/>
        </w:rPr>
        <w:t xml:space="preserve"> муниципальной</w:t>
      </w:r>
      <w:r w:rsidRPr="006C7210">
        <w:rPr>
          <w:spacing w:val="-1"/>
          <w:sz w:val="28"/>
        </w:rPr>
        <w:t xml:space="preserve"> </w:t>
      </w:r>
      <w:r w:rsidRPr="006C7210">
        <w:rPr>
          <w:sz w:val="28"/>
        </w:rPr>
        <w:t>программы</w:t>
      </w:r>
    </w:p>
    <w:p w:rsidR="007E4C21" w:rsidRPr="006C7210" w:rsidRDefault="007E4C21" w:rsidP="007E4C21">
      <w:pPr>
        <w:widowControl w:val="0"/>
      </w:pPr>
    </w:p>
    <w:tbl>
      <w:tblPr>
        <w:tblW w:w="0" w:type="auto"/>
        <w:tblInd w:w="-562" w:type="dxa"/>
        <w:tblLayout w:type="fixed"/>
        <w:tblCellMar>
          <w:left w:w="0" w:type="dxa"/>
          <w:right w:w="0" w:type="dxa"/>
        </w:tblCellMar>
        <w:tblLook w:val="04A0"/>
      </w:tblPr>
      <w:tblGrid>
        <w:gridCol w:w="5529"/>
        <w:gridCol w:w="2835"/>
        <w:gridCol w:w="2551"/>
        <w:gridCol w:w="3119"/>
        <w:gridCol w:w="1275"/>
      </w:tblGrid>
      <w:tr w:rsidR="007E4C21" w:rsidRPr="006C7210" w:rsidTr="005C25CA">
        <w:trPr>
          <w:trHeight w:val="342"/>
        </w:trPr>
        <w:tc>
          <w:tcPr>
            <w:tcW w:w="552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tabs>
                <w:tab w:val="left" w:pos="6673"/>
              </w:tabs>
              <w:ind w:left="141"/>
              <w:jc w:val="center"/>
              <w:rPr>
                <w:sz w:val="22"/>
                <w:vertAlign w:val="superscript"/>
              </w:rPr>
            </w:pPr>
            <w:r w:rsidRPr="006C7210">
              <w:rPr>
                <w:sz w:val="22"/>
              </w:rPr>
              <w:t>Наименование муниципальной программы, структурного элемента / источник финансового</w:t>
            </w:r>
            <w:r w:rsidRPr="006C7210">
              <w:rPr>
                <w:spacing w:val="-38"/>
                <w:sz w:val="22"/>
              </w:rPr>
              <w:t xml:space="preserve">  </w:t>
            </w:r>
            <w:r w:rsidRPr="006C7210">
              <w:rPr>
                <w:sz w:val="22"/>
              </w:rPr>
              <w:t>обеспечени</w:t>
            </w:r>
            <w:bookmarkStart w:id="4" w:name="_bookmark3"/>
            <w:bookmarkEnd w:id="4"/>
            <w:r w:rsidRPr="006C7210">
              <w:rPr>
                <w:sz w:val="22"/>
              </w:rPr>
              <w:t>я</w:t>
            </w:r>
          </w:p>
        </w:tc>
        <w:tc>
          <w:tcPr>
            <w:tcW w:w="9780"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tabs>
                <w:tab w:val="left" w:pos="6435"/>
              </w:tabs>
              <w:jc w:val="center"/>
              <w:rPr>
                <w:sz w:val="22"/>
              </w:rPr>
            </w:pPr>
            <w:r w:rsidRPr="006C7210">
              <w:rPr>
                <w:sz w:val="22"/>
              </w:rPr>
              <w:t>Объем</w:t>
            </w:r>
            <w:r w:rsidRPr="006C7210">
              <w:rPr>
                <w:spacing w:val="-4"/>
                <w:sz w:val="22"/>
              </w:rPr>
              <w:t xml:space="preserve"> </w:t>
            </w:r>
            <w:r w:rsidRPr="006C7210">
              <w:rPr>
                <w:sz w:val="22"/>
              </w:rPr>
              <w:t>финансового</w:t>
            </w:r>
            <w:r w:rsidRPr="006C7210">
              <w:rPr>
                <w:spacing w:val="-4"/>
                <w:sz w:val="22"/>
              </w:rPr>
              <w:t xml:space="preserve"> </w:t>
            </w:r>
            <w:r w:rsidRPr="006C7210">
              <w:rPr>
                <w:sz w:val="22"/>
              </w:rPr>
              <w:t>обеспечения</w:t>
            </w:r>
            <w:r w:rsidRPr="006C7210">
              <w:rPr>
                <w:spacing w:val="-2"/>
                <w:sz w:val="22"/>
              </w:rPr>
              <w:t xml:space="preserve"> </w:t>
            </w:r>
            <w:r w:rsidRPr="006C7210">
              <w:rPr>
                <w:sz w:val="22"/>
              </w:rPr>
              <w:t>по</w:t>
            </w:r>
            <w:r w:rsidRPr="006C7210">
              <w:rPr>
                <w:spacing w:val="-4"/>
                <w:sz w:val="22"/>
              </w:rPr>
              <w:t xml:space="preserve"> </w:t>
            </w:r>
            <w:r w:rsidRPr="006C7210">
              <w:rPr>
                <w:sz w:val="22"/>
              </w:rPr>
              <w:t>годам</w:t>
            </w:r>
            <w:r w:rsidRPr="006C7210">
              <w:rPr>
                <w:spacing w:val="-3"/>
                <w:sz w:val="22"/>
              </w:rPr>
              <w:t xml:space="preserve"> </w:t>
            </w:r>
            <w:r w:rsidRPr="006C7210">
              <w:rPr>
                <w:sz w:val="22"/>
              </w:rPr>
              <w:t>реализации,</w:t>
            </w:r>
            <w:r w:rsidRPr="006C7210">
              <w:rPr>
                <w:spacing w:val="-2"/>
                <w:sz w:val="22"/>
              </w:rPr>
              <w:t xml:space="preserve"> </w:t>
            </w:r>
            <w:r w:rsidRPr="006C7210">
              <w:rPr>
                <w:sz w:val="22"/>
              </w:rPr>
              <w:t>тыс.</w:t>
            </w:r>
            <w:r w:rsidRPr="006C7210">
              <w:rPr>
                <w:spacing w:val="-4"/>
                <w:sz w:val="22"/>
              </w:rPr>
              <w:t xml:space="preserve"> </w:t>
            </w:r>
            <w:r w:rsidRPr="006C7210">
              <w:rPr>
                <w:sz w:val="22"/>
              </w:rPr>
              <w:t>рублей</w:t>
            </w:r>
          </w:p>
        </w:tc>
      </w:tr>
      <w:tr w:rsidR="007E4C21" w:rsidRPr="006C7210" w:rsidTr="005C25CA">
        <w:trPr>
          <w:trHeight w:val="347"/>
        </w:trPr>
        <w:tc>
          <w:tcPr>
            <w:tcW w:w="552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2026</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2027</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2028</w:t>
            </w:r>
          </w:p>
          <w:p w:rsidR="007E4C21" w:rsidRPr="006C7210" w:rsidRDefault="007E4C21" w:rsidP="005C25CA">
            <w:pPr>
              <w:widowControl w:val="0"/>
              <w:jc w:val="center"/>
              <w:rPr>
                <w:sz w:val="22"/>
              </w:rPr>
            </w:pP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Всего</w:t>
            </w:r>
          </w:p>
        </w:tc>
      </w:tr>
      <w:tr w:rsidR="007E4C21" w:rsidRPr="006C7210" w:rsidTr="005C25CA">
        <w:trPr>
          <w:trHeight w:val="359"/>
        </w:trPr>
        <w:tc>
          <w:tcPr>
            <w:tcW w:w="552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83"/>
              <w:ind w:left="141"/>
              <w:rPr>
                <w:sz w:val="22"/>
              </w:rPr>
            </w:pPr>
            <w:r w:rsidRPr="006C7210">
              <w:rPr>
                <w:sz w:val="22"/>
              </w:rPr>
              <w:t>Муниципальная программа</w:t>
            </w:r>
            <w:r w:rsidRPr="006C7210">
              <w:rPr>
                <w:spacing w:val="-2"/>
                <w:sz w:val="22"/>
              </w:rPr>
              <w:t xml:space="preserve"> </w:t>
            </w:r>
            <w:r w:rsidRPr="006C7210">
              <w:rPr>
                <w:sz w:val="22"/>
              </w:rPr>
              <w:t>(всего),</w:t>
            </w:r>
            <w:r w:rsidRPr="006C7210">
              <w:rPr>
                <w:spacing w:val="-1"/>
                <w:sz w:val="22"/>
              </w:rPr>
              <w:t xml:space="preserve"> </w:t>
            </w:r>
            <w:r w:rsidRPr="006C7210">
              <w:rPr>
                <w:sz w:val="22"/>
              </w:rPr>
              <w:t>в</w:t>
            </w:r>
            <w:r w:rsidRPr="006C7210">
              <w:rPr>
                <w:spacing w:val="-2"/>
                <w:sz w:val="22"/>
              </w:rPr>
              <w:t xml:space="preserve"> </w:t>
            </w:r>
            <w:r w:rsidRPr="006C7210">
              <w:rPr>
                <w:sz w:val="22"/>
              </w:rPr>
              <w:t>том</w:t>
            </w:r>
            <w:r w:rsidRPr="006C7210">
              <w:rPr>
                <w:spacing w:val="-1"/>
                <w:sz w:val="22"/>
              </w:rPr>
              <w:t xml:space="preserve"> </w:t>
            </w:r>
            <w:r w:rsidRPr="006C7210">
              <w:rPr>
                <w:sz w:val="22"/>
              </w:rPr>
              <w:t>числе</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30,0</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30,0</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30,0</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90,0</w:t>
            </w:r>
          </w:p>
        </w:tc>
      </w:tr>
      <w:tr w:rsidR="007E4C21" w:rsidRPr="006C7210" w:rsidTr="005C25CA">
        <w:trPr>
          <w:trHeight w:val="217"/>
        </w:trPr>
        <w:tc>
          <w:tcPr>
            <w:tcW w:w="552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1"/>
              <w:ind w:left="141"/>
              <w:rPr>
                <w:sz w:val="22"/>
              </w:rPr>
            </w:pPr>
            <w:r w:rsidRPr="006C7210">
              <w:rPr>
                <w:sz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30,0</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rPr>
                <w:sz w:val="22"/>
              </w:rPr>
            </w:pPr>
          </w:p>
          <w:p w:rsidR="007E4C21" w:rsidRPr="006C7210" w:rsidRDefault="007E4C21" w:rsidP="005C25CA">
            <w:pPr>
              <w:widowControl w:val="0"/>
              <w:jc w:val="center"/>
              <w:rPr>
                <w:sz w:val="22"/>
              </w:rPr>
            </w:pPr>
            <w:r w:rsidRPr="006C7210">
              <w:rPr>
                <w:sz w:val="22"/>
              </w:rPr>
              <w:t>30,0</w:t>
            </w:r>
          </w:p>
          <w:p w:rsidR="007E4C21" w:rsidRPr="006C7210" w:rsidRDefault="007E4C21" w:rsidP="005C25CA">
            <w:pPr>
              <w:widowControl w:val="0"/>
              <w:jc w:val="center"/>
              <w:rPr>
                <w:sz w:val="22"/>
              </w:rPr>
            </w:pP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p w:rsidR="007E4C21" w:rsidRPr="006C7210" w:rsidRDefault="007E4C21" w:rsidP="005C25CA">
            <w:pPr>
              <w:widowControl w:val="0"/>
              <w:jc w:val="center"/>
              <w:rPr>
                <w:sz w:val="22"/>
              </w:rPr>
            </w:pP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90,0</w:t>
            </w:r>
          </w:p>
        </w:tc>
      </w:tr>
      <w:tr w:rsidR="007E4C21" w:rsidRPr="006C7210" w:rsidTr="005C25CA">
        <w:trPr>
          <w:trHeight w:val="297"/>
        </w:trPr>
        <w:tc>
          <w:tcPr>
            <w:tcW w:w="552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41"/>
              <w:rPr>
                <w:sz w:val="22"/>
              </w:rPr>
            </w:pPr>
            <w:r w:rsidRPr="006C7210">
              <w:rPr>
                <w:sz w:val="22"/>
              </w:rPr>
              <w:t>Структурный элемент «Комплекс процессных мероприятий «Обеспечение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 (всего), в том числе</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bottom"/>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p w:rsidR="007E4C21" w:rsidRPr="006C7210" w:rsidRDefault="007E4C21" w:rsidP="005C25CA">
            <w:pPr>
              <w:widowControl w:val="0"/>
              <w:jc w:val="center"/>
              <w:rPr>
                <w:sz w:val="22"/>
              </w:rPr>
            </w:pP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tc>
      </w:tr>
      <w:tr w:rsidR="007E4C21" w:rsidRPr="006C7210" w:rsidTr="005C25CA">
        <w:trPr>
          <w:trHeight w:val="297"/>
        </w:trPr>
        <w:tc>
          <w:tcPr>
            <w:tcW w:w="552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41"/>
              <w:rPr>
                <w:sz w:val="22"/>
              </w:rPr>
            </w:pPr>
            <w:r w:rsidRPr="006C7210">
              <w:rPr>
                <w:sz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p w:rsidR="007E4C21" w:rsidRPr="006C7210" w:rsidRDefault="007E4C21" w:rsidP="005C25CA">
            <w:pPr>
              <w:widowControl w:val="0"/>
              <w:jc w:val="center"/>
              <w:rPr>
                <w:sz w:val="22"/>
              </w:rPr>
            </w:pP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p w:rsidR="007E4C21" w:rsidRPr="006C7210" w:rsidRDefault="007E4C21" w:rsidP="005C25CA">
            <w:pPr>
              <w:widowControl w:val="0"/>
              <w:jc w:val="center"/>
              <w:rPr>
                <w:sz w:val="22"/>
              </w:rPr>
            </w:pP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p w:rsidR="007E4C21" w:rsidRPr="006C7210" w:rsidRDefault="007E4C21" w:rsidP="005C25CA">
            <w:pPr>
              <w:widowControl w:val="0"/>
              <w:jc w:val="center"/>
              <w:rPr>
                <w:sz w:val="22"/>
              </w:rPr>
            </w:pP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30,0</w:t>
            </w:r>
          </w:p>
        </w:tc>
      </w:tr>
    </w:tbl>
    <w:p w:rsidR="007E4C21" w:rsidRPr="006C7210" w:rsidRDefault="007E4C21" w:rsidP="007E4C21">
      <w:pPr>
        <w:widowControl w:val="0"/>
        <w:spacing w:before="5"/>
        <w:rPr>
          <w:sz w:val="18"/>
          <w:vertAlign w:val="superscript"/>
        </w:rPr>
      </w:pPr>
    </w:p>
    <w:p w:rsidR="007E4C21" w:rsidRPr="006C7210" w:rsidRDefault="007E4C21" w:rsidP="007E4C21">
      <w:pPr>
        <w:sectPr w:rsidR="007E4C21" w:rsidRPr="006C7210">
          <w:headerReference w:type="default" r:id="rId17"/>
          <w:footerReference w:type="default" r:id="rId18"/>
          <w:pgSz w:w="16840" w:h="11910" w:orient="landscape"/>
          <w:pgMar w:top="2132" w:right="851" w:bottom="851" w:left="1134" w:header="1702" w:footer="720" w:gutter="0"/>
          <w:cols w:space="720"/>
        </w:sectPr>
      </w:pPr>
    </w:p>
    <w:tbl>
      <w:tblPr>
        <w:tblStyle w:val="af9"/>
        <w:tblW w:w="0" w:type="auto"/>
        <w:tblInd w:w="9889" w:type="dxa"/>
        <w:tblBorders>
          <w:top w:val="nil"/>
          <w:left w:val="nil"/>
          <w:bottom w:val="nil"/>
          <w:right w:val="nil"/>
          <w:insideH w:val="nil"/>
          <w:insideV w:val="nil"/>
        </w:tblBorders>
        <w:tblLayout w:type="fixed"/>
        <w:tblLook w:val="04A0"/>
      </w:tblPr>
      <w:tblGrid>
        <w:gridCol w:w="4678"/>
      </w:tblGrid>
      <w:tr w:rsidR="007E4C21" w:rsidRPr="006C7210" w:rsidTr="005C25CA">
        <w:tc>
          <w:tcPr>
            <w:tcW w:w="4678" w:type="dxa"/>
            <w:tcBorders>
              <w:top w:val="nil"/>
              <w:left w:val="nil"/>
              <w:bottom w:val="nil"/>
              <w:right w:val="nil"/>
            </w:tcBorders>
          </w:tcPr>
          <w:p w:rsidR="007E4C21" w:rsidRPr="006C7210" w:rsidRDefault="007E4C21" w:rsidP="005C25CA">
            <w:pPr>
              <w:widowControl w:val="0"/>
              <w:tabs>
                <w:tab w:val="left" w:pos="164"/>
              </w:tabs>
              <w:ind w:right="106"/>
              <w:jc w:val="center"/>
              <w:rPr>
                <w:sz w:val="28"/>
              </w:rPr>
            </w:pPr>
            <w:r w:rsidRPr="006C7210">
              <w:rPr>
                <w:sz w:val="28"/>
              </w:rPr>
              <w:lastRenderedPageBreak/>
              <w:t>Приложение № 1</w:t>
            </w:r>
          </w:p>
          <w:p w:rsidR="007E4C21" w:rsidRPr="006C7210" w:rsidRDefault="007E4C21" w:rsidP="005C25CA">
            <w:pPr>
              <w:widowControl w:val="0"/>
              <w:ind w:right="106"/>
              <w:jc w:val="center"/>
              <w:rPr>
                <w:sz w:val="28"/>
              </w:rPr>
            </w:pPr>
            <w:r w:rsidRPr="006C7210">
              <w:rPr>
                <w:sz w:val="28"/>
              </w:rPr>
              <w:t>к муниципальной программе</w:t>
            </w:r>
          </w:p>
          <w:p w:rsidR="007E4C21" w:rsidRPr="006C7210" w:rsidRDefault="007E4C21" w:rsidP="005C25CA">
            <w:pPr>
              <w:widowControl w:val="0"/>
              <w:ind w:right="106"/>
              <w:jc w:val="center"/>
              <w:rPr>
                <w:sz w:val="28"/>
              </w:rPr>
            </w:pPr>
            <w:r w:rsidRPr="006C7210">
              <w:rPr>
                <w:sz w:val="28"/>
              </w:rPr>
              <w:t xml:space="preserve"> «Управление муниципальными</w:t>
            </w:r>
          </w:p>
          <w:p w:rsidR="007E4C21" w:rsidRPr="006C7210" w:rsidRDefault="007E4C21" w:rsidP="005C25CA">
            <w:pPr>
              <w:widowControl w:val="0"/>
              <w:ind w:right="106"/>
              <w:jc w:val="center"/>
              <w:rPr>
                <w:sz w:val="28"/>
              </w:rPr>
            </w:pPr>
            <w:r w:rsidRPr="006C7210">
              <w:rPr>
                <w:sz w:val="28"/>
              </w:rPr>
              <w:t>финансами Промышленновского муниципального округа»</w:t>
            </w:r>
          </w:p>
          <w:p w:rsidR="007E4C21" w:rsidRPr="006C7210" w:rsidRDefault="007E4C21" w:rsidP="005C25CA">
            <w:pPr>
              <w:widowControl w:val="0"/>
              <w:tabs>
                <w:tab w:val="left" w:pos="164"/>
              </w:tabs>
              <w:ind w:right="106"/>
              <w:jc w:val="right"/>
              <w:rPr>
                <w:sz w:val="28"/>
              </w:rPr>
            </w:pPr>
          </w:p>
        </w:tc>
      </w:tr>
    </w:tbl>
    <w:p w:rsidR="007E4C21" w:rsidRPr="006C7210" w:rsidRDefault="007E4C21" w:rsidP="007E4C21"/>
    <w:p w:rsidR="007E4C21" w:rsidRPr="006C7210" w:rsidRDefault="007E4C21" w:rsidP="007E4C21"/>
    <w:p w:rsidR="007E4C21" w:rsidRPr="006C7210" w:rsidRDefault="007E4C21" w:rsidP="007E4C21"/>
    <w:p w:rsidR="007E4C21" w:rsidRPr="006C7210" w:rsidRDefault="007E4C21" w:rsidP="007E4C21"/>
    <w:tbl>
      <w:tblPr>
        <w:tblStyle w:val="af9"/>
        <w:tblW w:w="0" w:type="auto"/>
        <w:tblInd w:w="10314" w:type="dxa"/>
        <w:tblBorders>
          <w:top w:val="nil"/>
          <w:left w:val="nil"/>
          <w:bottom w:val="nil"/>
          <w:right w:val="nil"/>
          <w:insideH w:val="nil"/>
          <w:insideV w:val="nil"/>
        </w:tblBorders>
        <w:tblLayout w:type="fixed"/>
        <w:tblLook w:val="04A0"/>
      </w:tblPr>
      <w:tblGrid>
        <w:gridCol w:w="4219"/>
      </w:tblGrid>
      <w:tr w:rsidR="007E4C21" w:rsidRPr="006C7210" w:rsidTr="005C25CA">
        <w:tc>
          <w:tcPr>
            <w:tcW w:w="4219" w:type="dxa"/>
            <w:tcBorders>
              <w:top w:val="nil"/>
              <w:left w:val="nil"/>
              <w:bottom w:val="nil"/>
              <w:right w:val="nil"/>
            </w:tcBorders>
            <w:vAlign w:val="center"/>
          </w:tcPr>
          <w:p w:rsidR="007E4C21" w:rsidRPr="006C7210" w:rsidRDefault="007E4C21" w:rsidP="005C25CA">
            <w:pPr>
              <w:widowControl w:val="0"/>
              <w:tabs>
                <w:tab w:val="left" w:pos="15876"/>
              </w:tabs>
              <w:jc w:val="center"/>
              <w:rPr>
                <w:sz w:val="28"/>
              </w:rPr>
            </w:pPr>
          </w:p>
        </w:tc>
      </w:tr>
    </w:tbl>
    <w:p w:rsidR="007E4C21" w:rsidRPr="006C7210" w:rsidRDefault="007E4C21" w:rsidP="007E4C21">
      <w:pPr>
        <w:widowControl w:val="0"/>
        <w:ind w:left="284" w:right="364"/>
        <w:jc w:val="center"/>
        <w:rPr>
          <w:sz w:val="28"/>
        </w:rPr>
      </w:pPr>
      <w:r w:rsidRPr="006C7210">
        <w:rPr>
          <w:sz w:val="28"/>
        </w:rPr>
        <w:t>ПАСПОРТ</w:t>
      </w:r>
    </w:p>
    <w:p w:rsidR="007E4C21" w:rsidRPr="006C7210" w:rsidRDefault="007E4C21" w:rsidP="007E4C21">
      <w:pPr>
        <w:widowControl w:val="0"/>
        <w:spacing w:before="1"/>
        <w:ind w:left="284"/>
        <w:jc w:val="center"/>
        <w:outlineLvl w:val="0"/>
        <w:rPr>
          <w:sz w:val="28"/>
        </w:rPr>
      </w:pPr>
      <w:r w:rsidRPr="006C7210">
        <w:rPr>
          <w:sz w:val="28"/>
        </w:rPr>
        <w:t>комплекса</w:t>
      </w:r>
      <w:r w:rsidRPr="006C7210">
        <w:rPr>
          <w:spacing w:val="-4"/>
          <w:sz w:val="28"/>
        </w:rPr>
        <w:t xml:space="preserve"> </w:t>
      </w:r>
      <w:r w:rsidRPr="006C7210">
        <w:rPr>
          <w:sz w:val="28"/>
        </w:rPr>
        <w:t>процессных</w:t>
      </w:r>
      <w:r w:rsidRPr="006C7210">
        <w:rPr>
          <w:spacing w:val="-4"/>
          <w:sz w:val="28"/>
        </w:rPr>
        <w:t xml:space="preserve"> </w:t>
      </w:r>
      <w:r w:rsidRPr="006C7210">
        <w:rPr>
          <w:sz w:val="28"/>
        </w:rPr>
        <w:t>мероприятий</w:t>
      </w:r>
    </w:p>
    <w:p w:rsidR="007E4C21" w:rsidRPr="006C7210" w:rsidRDefault="007E4C21" w:rsidP="007E4C21">
      <w:pPr>
        <w:widowControl w:val="0"/>
        <w:spacing w:before="1"/>
        <w:ind w:left="284"/>
        <w:jc w:val="center"/>
        <w:rPr>
          <w:sz w:val="28"/>
        </w:rPr>
      </w:pPr>
      <w:r w:rsidRPr="006C7210">
        <w:rPr>
          <w:sz w:val="28"/>
        </w:rPr>
        <w:t>«Обеспечение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w:t>
      </w:r>
    </w:p>
    <w:p w:rsidR="007E4C21" w:rsidRPr="006C7210" w:rsidRDefault="007E4C21" w:rsidP="007E4C21">
      <w:pPr>
        <w:widowControl w:val="0"/>
        <w:rPr>
          <w:sz w:val="22"/>
        </w:rPr>
      </w:pPr>
    </w:p>
    <w:p w:rsidR="007E4C21" w:rsidRPr="006C7210" w:rsidRDefault="007E4C21" w:rsidP="007E4C21">
      <w:pPr>
        <w:widowControl w:val="0"/>
        <w:numPr>
          <w:ilvl w:val="0"/>
          <w:numId w:val="6"/>
        </w:numPr>
        <w:spacing w:before="1"/>
        <w:ind w:left="0" w:right="-29" w:firstLine="0"/>
        <w:jc w:val="center"/>
        <w:outlineLvl w:val="0"/>
        <w:rPr>
          <w:sz w:val="28"/>
        </w:rPr>
      </w:pPr>
      <w:r w:rsidRPr="006C7210">
        <w:rPr>
          <w:sz w:val="28"/>
        </w:rPr>
        <w:t>Общие положения</w:t>
      </w:r>
    </w:p>
    <w:p w:rsidR="007E4C21" w:rsidRPr="006C7210" w:rsidRDefault="007E4C21" w:rsidP="007E4C21">
      <w:pPr>
        <w:widowControl w:val="0"/>
        <w:spacing w:before="3"/>
        <w:rPr>
          <w:sz w:val="24"/>
        </w:rPr>
      </w:pPr>
    </w:p>
    <w:tbl>
      <w:tblPr>
        <w:tblW w:w="0" w:type="auto"/>
        <w:tblInd w:w="-988" w:type="dxa"/>
        <w:tblLayout w:type="fixed"/>
        <w:tblCellMar>
          <w:left w:w="0" w:type="dxa"/>
          <w:right w:w="0" w:type="dxa"/>
        </w:tblCellMar>
        <w:tblLook w:val="04A0"/>
      </w:tblPr>
      <w:tblGrid>
        <w:gridCol w:w="7084"/>
        <w:gridCol w:w="8215"/>
      </w:tblGrid>
      <w:tr w:rsidR="007E4C21" w:rsidRPr="006C7210" w:rsidTr="005C25CA">
        <w:trPr>
          <w:trHeight w:val="669"/>
        </w:trPr>
        <w:tc>
          <w:tcPr>
            <w:tcW w:w="70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2"/>
              <w:rPr>
                <w:sz w:val="22"/>
              </w:rPr>
            </w:pPr>
            <w:r w:rsidRPr="006C7210">
              <w:rPr>
                <w:sz w:val="22"/>
              </w:rPr>
              <w:t>Ответственный</w:t>
            </w:r>
            <w:r w:rsidRPr="006C7210">
              <w:rPr>
                <w:spacing w:val="14"/>
                <w:sz w:val="22"/>
              </w:rPr>
              <w:t xml:space="preserve"> </w:t>
            </w:r>
            <w:r w:rsidRPr="006C7210">
              <w:rPr>
                <w:sz w:val="22"/>
              </w:rPr>
              <w:t>орган</w:t>
            </w:r>
            <w:r w:rsidRPr="006C7210">
              <w:rPr>
                <w:spacing w:val="14"/>
                <w:sz w:val="22"/>
              </w:rPr>
              <w:t xml:space="preserve"> – структурное подразделение администрации Промышленновского муниципального округа </w:t>
            </w:r>
          </w:p>
        </w:tc>
        <w:tc>
          <w:tcPr>
            <w:tcW w:w="82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1"/>
              <w:rPr>
                <w:sz w:val="22"/>
              </w:rPr>
            </w:pPr>
            <w:r w:rsidRPr="006C7210">
              <w:rPr>
                <w:sz w:val="22"/>
              </w:rPr>
              <w:t xml:space="preserve">Финансовое управление администрации Промышленновского муниципального округа  (Овсянникова Ирина Алексеевна – начальник финансового управления администрации Промышленновского муниципального округа) </w:t>
            </w:r>
          </w:p>
          <w:p w:rsidR="007E4C21" w:rsidRPr="006C7210" w:rsidRDefault="007E4C21" w:rsidP="005C25CA">
            <w:pPr>
              <w:widowControl w:val="0"/>
              <w:ind w:left="141"/>
              <w:rPr>
                <w:sz w:val="22"/>
              </w:rPr>
            </w:pPr>
          </w:p>
        </w:tc>
      </w:tr>
      <w:tr w:rsidR="007E4C21" w:rsidRPr="006C7210" w:rsidTr="005C25CA">
        <w:trPr>
          <w:trHeight w:val="669"/>
        </w:trPr>
        <w:tc>
          <w:tcPr>
            <w:tcW w:w="70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2"/>
              <w:rPr>
                <w:sz w:val="22"/>
              </w:rPr>
            </w:pPr>
            <w:r w:rsidRPr="006C7210">
              <w:rPr>
                <w:sz w:val="22"/>
              </w:rPr>
              <w:t>Соисполнитель муниципальной программы Промышленновского муниципального округа</w:t>
            </w:r>
          </w:p>
        </w:tc>
        <w:tc>
          <w:tcPr>
            <w:tcW w:w="82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1"/>
              <w:rPr>
                <w:sz w:val="22"/>
              </w:rPr>
            </w:pPr>
            <w:r w:rsidRPr="006C7210">
              <w:rPr>
                <w:sz w:val="22"/>
              </w:rPr>
              <w:t>Сектор экономического развития администрации Промышленновского муниципального округа (Безрукова Альбина Петровна – заведующий сектором экономического развития администрации Промышленновского муниципального округа)</w:t>
            </w:r>
          </w:p>
        </w:tc>
      </w:tr>
      <w:tr w:rsidR="007E4C21" w:rsidRPr="006C7210" w:rsidTr="005C25CA">
        <w:trPr>
          <w:trHeight w:val="378"/>
        </w:trPr>
        <w:tc>
          <w:tcPr>
            <w:tcW w:w="70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2"/>
              <w:rPr>
                <w:sz w:val="22"/>
              </w:rPr>
            </w:pPr>
            <w:r w:rsidRPr="006C7210">
              <w:rPr>
                <w:sz w:val="22"/>
              </w:rPr>
              <w:t>Связь</w:t>
            </w:r>
            <w:r w:rsidRPr="006C7210">
              <w:rPr>
                <w:spacing w:val="-3"/>
                <w:sz w:val="22"/>
              </w:rPr>
              <w:t xml:space="preserve"> </w:t>
            </w:r>
            <w:r w:rsidRPr="006C7210">
              <w:rPr>
                <w:sz w:val="22"/>
              </w:rPr>
              <w:t>с</w:t>
            </w:r>
            <w:r w:rsidRPr="006C7210">
              <w:rPr>
                <w:spacing w:val="-5"/>
                <w:sz w:val="22"/>
              </w:rPr>
              <w:t xml:space="preserve"> муниципальной </w:t>
            </w:r>
            <w:r w:rsidRPr="006C7210">
              <w:rPr>
                <w:sz w:val="22"/>
              </w:rPr>
              <w:t>программой Промышленновского муниципального округа</w:t>
            </w:r>
          </w:p>
        </w:tc>
        <w:tc>
          <w:tcPr>
            <w:tcW w:w="82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1"/>
              <w:rPr>
                <w:sz w:val="22"/>
              </w:rPr>
            </w:pPr>
            <w:r w:rsidRPr="006C7210">
              <w:rPr>
                <w:sz w:val="22"/>
              </w:rPr>
              <w:t>Муниципальная программа</w:t>
            </w:r>
            <w:r w:rsidRPr="006C7210">
              <w:rPr>
                <w:spacing w:val="-5"/>
                <w:sz w:val="22"/>
              </w:rPr>
              <w:t xml:space="preserve"> Промышленновского муниципального округа </w:t>
            </w:r>
            <w:r w:rsidRPr="006C7210">
              <w:rPr>
                <w:sz w:val="22"/>
              </w:rPr>
              <w:t xml:space="preserve">«Управление муниципальными финансами Промышленновского муниципального округа» </w:t>
            </w:r>
          </w:p>
        </w:tc>
      </w:tr>
    </w:tbl>
    <w:p w:rsidR="007E4C21" w:rsidRPr="006C7210" w:rsidRDefault="007E4C21" w:rsidP="007E4C21">
      <w:pPr>
        <w:widowControl w:val="0"/>
        <w:spacing w:before="180"/>
        <w:ind w:right="-29"/>
        <w:jc w:val="center"/>
        <w:rPr>
          <w:sz w:val="28"/>
        </w:rPr>
      </w:pPr>
    </w:p>
    <w:p w:rsidR="007E4C21" w:rsidRPr="006C7210" w:rsidRDefault="007E4C21" w:rsidP="007E4C21">
      <w:pPr>
        <w:widowControl w:val="0"/>
        <w:spacing w:before="180"/>
        <w:ind w:right="-29"/>
        <w:jc w:val="center"/>
        <w:rPr>
          <w:sz w:val="28"/>
        </w:rPr>
      </w:pPr>
      <w:r w:rsidRPr="006C7210">
        <w:rPr>
          <w:sz w:val="28"/>
        </w:rPr>
        <w:lastRenderedPageBreak/>
        <w:t>2. Показатели</w:t>
      </w:r>
      <w:r w:rsidRPr="006C7210">
        <w:rPr>
          <w:spacing w:val="-3"/>
          <w:sz w:val="28"/>
        </w:rPr>
        <w:t xml:space="preserve"> </w:t>
      </w:r>
      <w:r w:rsidRPr="006C7210">
        <w:rPr>
          <w:sz w:val="28"/>
        </w:rPr>
        <w:t>комплекса процессных</w:t>
      </w:r>
      <w:r w:rsidRPr="006C7210">
        <w:rPr>
          <w:spacing w:val="-3"/>
          <w:sz w:val="28"/>
        </w:rPr>
        <w:t xml:space="preserve"> </w:t>
      </w:r>
      <w:r w:rsidRPr="006C7210">
        <w:rPr>
          <w:sz w:val="28"/>
        </w:rPr>
        <w:t>мероприятий</w:t>
      </w:r>
    </w:p>
    <w:p w:rsidR="007E4C21" w:rsidRPr="006C7210" w:rsidRDefault="007E4C21" w:rsidP="007E4C21">
      <w:pPr>
        <w:widowControl w:val="0"/>
        <w:spacing w:before="3"/>
        <w:rPr>
          <w:sz w:val="24"/>
        </w:rPr>
      </w:pPr>
    </w:p>
    <w:tbl>
      <w:tblPr>
        <w:tblW w:w="0" w:type="auto"/>
        <w:tblInd w:w="-988" w:type="dxa"/>
        <w:tblLayout w:type="fixed"/>
        <w:tblCellMar>
          <w:left w:w="0" w:type="dxa"/>
          <w:right w:w="0" w:type="dxa"/>
        </w:tblCellMar>
        <w:tblLook w:val="04A0"/>
      </w:tblPr>
      <w:tblGrid>
        <w:gridCol w:w="567"/>
        <w:gridCol w:w="3120"/>
        <w:gridCol w:w="1102"/>
        <w:gridCol w:w="1284"/>
        <w:gridCol w:w="987"/>
        <w:gridCol w:w="919"/>
        <w:gridCol w:w="832"/>
        <w:gridCol w:w="34"/>
        <w:gridCol w:w="1646"/>
        <w:gridCol w:w="1842"/>
        <w:gridCol w:w="1560"/>
        <w:gridCol w:w="1417"/>
      </w:tblGrid>
      <w:tr w:rsidR="007E4C21" w:rsidRPr="006C7210" w:rsidTr="005C25CA">
        <w:trPr>
          <w:trHeight w:val="287"/>
        </w:trPr>
        <w:tc>
          <w:tcPr>
            <w:tcW w:w="56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w:t>
            </w:r>
            <w:r w:rsidRPr="006C7210">
              <w:rPr>
                <w:spacing w:val="-37"/>
                <w:sz w:val="22"/>
              </w:rPr>
              <w:t xml:space="preserve"> </w:t>
            </w:r>
            <w:r w:rsidRPr="006C7210">
              <w:rPr>
                <w:sz w:val="22"/>
              </w:rPr>
              <w:t>п/п</w:t>
            </w:r>
          </w:p>
        </w:tc>
        <w:tc>
          <w:tcPr>
            <w:tcW w:w="312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Наименование</w:t>
            </w:r>
            <w:r w:rsidRPr="006C7210">
              <w:rPr>
                <w:spacing w:val="-5"/>
                <w:sz w:val="22"/>
              </w:rPr>
              <w:t xml:space="preserve"> </w:t>
            </w:r>
            <w:r w:rsidRPr="006C7210">
              <w:rPr>
                <w:sz w:val="22"/>
              </w:rPr>
              <w:t>показателя/задачи</w:t>
            </w:r>
          </w:p>
        </w:tc>
        <w:tc>
          <w:tcPr>
            <w:tcW w:w="110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Признак</w:t>
            </w:r>
            <w:r w:rsidRPr="006C7210">
              <w:rPr>
                <w:spacing w:val="1"/>
                <w:sz w:val="22"/>
              </w:rPr>
              <w:t xml:space="preserve"> </w:t>
            </w:r>
            <w:r w:rsidRPr="006C7210">
              <w:rPr>
                <w:sz w:val="22"/>
              </w:rPr>
              <w:t>возраста-ния/</w:t>
            </w:r>
            <w:r w:rsidRPr="006C7210">
              <w:rPr>
                <w:spacing w:val="-37"/>
                <w:sz w:val="22"/>
              </w:rPr>
              <w:t xml:space="preserve"> </w:t>
            </w:r>
            <w:r w:rsidRPr="006C7210">
              <w:rPr>
                <w:sz w:val="22"/>
              </w:rPr>
              <w:t>убывания</w:t>
            </w:r>
          </w:p>
        </w:tc>
        <w:tc>
          <w:tcPr>
            <w:tcW w:w="128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Уровень показателя</w:t>
            </w:r>
          </w:p>
        </w:tc>
        <w:tc>
          <w:tcPr>
            <w:tcW w:w="98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Единица</w:t>
            </w:r>
            <w:r w:rsidRPr="006C7210">
              <w:rPr>
                <w:spacing w:val="1"/>
                <w:sz w:val="22"/>
              </w:rPr>
              <w:t xml:space="preserve"> </w:t>
            </w:r>
            <w:r w:rsidRPr="006C7210">
              <w:rPr>
                <w:sz w:val="22"/>
              </w:rPr>
              <w:t>измере-ния</w:t>
            </w:r>
            <w:r w:rsidRPr="006C7210">
              <w:rPr>
                <w:spacing w:val="-37"/>
                <w:sz w:val="22"/>
              </w:rPr>
              <w:t xml:space="preserve"> </w:t>
            </w:r>
            <w:r w:rsidRPr="006C7210">
              <w:rPr>
                <w:spacing w:val="-1"/>
                <w:sz w:val="22"/>
              </w:rPr>
              <w:t>(по</w:t>
            </w:r>
            <w:r w:rsidRPr="006C7210">
              <w:rPr>
                <w:spacing w:val="-9"/>
                <w:sz w:val="22"/>
              </w:rPr>
              <w:t xml:space="preserve"> </w:t>
            </w:r>
            <w:r w:rsidRPr="006C7210">
              <w:rPr>
                <w:sz w:val="22"/>
              </w:rPr>
              <w:t>ОКЕИ)</w:t>
            </w:r>
          </w:p>
        </w:tc>
        <w:tc>
          <w:tcPr>
            <w:tcW w:w="1751"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Базовое</w:t>
            </w:r>
            <w:r w:rsidRPr="006C7210">
              <w:rPr>
                <w:spacing w:val="-4"/>
                <w:sz w:val="22"/>
              </w:rPr>
              <w:t xml:space="preserve"> </w:t>
            </w:r>
            <w:r w:rsidRPr="006C7210">
              <w:rPr>
                <w:sz w:val="22"/>
              </w:rPr>
              <w:t>значени</w:t>
            </w:r>
            <w:bookmarkStart w:id="5" w:name="_bookmark7"/>
            <w:bookmarkEnd w:id="5"/>
            <w:r w:rsidRPr="006C7210">
              <w:rPr>
                <w:sz w:val="22"/>
              </w:rPr>
              <w:t>е</w:t>
            </w:r>
          </w:p>
        </w:tc>
        <w:tc>
          <w:tcPr>
            <w:tcW w:w="5082"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right="11"/>
              <w:jc w:val="center"/>
              <w:rPr>
                <w:sz w:val="22"/>
              </w:rPr>
            </w:pPr>
            <w:r w:rsidRPr="006C7210">
              <w:rPr>
                <w:sz w:val="22"/>
              </w:rPr>
              <w:t>Значение</w:t>
            </w:r>
            <w:r w:rsidRPr="006C7210">
              <w:rPr>
                <w:spacing w:val="-3"/>
                <w:sz w:val="22"/>
              </w:rPr>
              <w:t xml:space="preserve"> </w:t>
            </w:r>
            <w:r w:rsidRPr="006C7210">
              <w:rPr>
                <w:sz w:val="22"/>
              </w:rPr>
              <w:t>показателей</w:t>
            </w:r>
            <w:r w:rsidRPr="006C7210">
              <w:rPr>
                <w:spacing w:val="-2"/>
                <w:sz w:val="22"/>
              </w:rPr>
              <w:t xml:space="preserve"> </w:t>
            </w:r>
            <w:r w:rsidRPr="006C7210">
              <w:rPr>
                <w:sz w:val="22"/>
              </w:rPr>
              <w:t>по</w:t>
            </w:r>
            <w:r w:rsidRPr="006C7210">
              <w:rPr>
                <w:spacing w:val="-3"/>
                <w:sz w:val="22"/>
              </w:rPr>
              <w:t xml:space="preserve"> </w:t>
            </w:r>
            <w:r w:rsidRPr="006C7210">
              <w:rPr>
                <w:sz w:val="22"/>
              </w:rPr>
              <w:t>годам</w:t>
            </w:r>
          </w:p>
        </w:tc>
        <w:tc>
          <w:tcPr>
            <w:tcW w:w="141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right="11"/>
              <w:jc w:val="center"/>
              <w:rPr>
                <w:sz w:val="22"/>
              </w:rPr>
            </w:pPr>
            <w:r w:rsidRPr="006C7210">
              <w:rPr>
                <w:sz w:val="22"/>
              </w:rPr>
              <w:t>Ответственный за</w:t>
            </w:r>
            <w:r w:rsidRPr="006C7210">
              <w:rPr>
                <w:spacing w:val="-37"/>
                <w:sz w:val="22"/>
              </w:rPr>
              <w:t xml:space="preserve"> </w:t>
            </w:r>
            <w:r w:rsidRPr="006C7210">
              <w:rPr>
                <w:sz w:val="22"/>
              </w:rPr>
              <w:t>достижение</w:t>
            </w:r>
            <w:r w:rsidRPr="006C7210">
              <w:rPr>
                <w:spacing w:val="1"/>
                <w:sz w:val="22"/>
              </w:rPr>
              <w:t xml:space="preserve"> </w:t>
            </w:r>
            <w:r w:rsidRPr="006C7210">
              <w:rPr>
                <w:sz w:val="22"/>
              </w:rPr>
              <w:t>показателя (участник муниципальной программы)</w:t>
            </w:r>
          </w:p>
        </w:tc>
      </w:tr>
      <w:tr w:rsidR="007E4C21" w:rsidRPr="006C7210" w:rsidTr="005C25CA">
        <w:trPr>
          <w:trHeight w:val="623"/>
        </w:trPr>
        <w:tc>
          <w:tcPr>
            <w:tcW w:w="56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312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10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28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98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9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значение</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год</w:t>
            </w:r>
          </w:p>
        </w:tc>
        <w:tc>
          <w:tcPr>
            <w:tcW w:w="168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2026</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2027</w:t>
            </w:r>
          </w:p>
          <w:p w:rsidR="007E4C21" w:rsidRPr="006C7210" w:rsidRDefault="007E4C21" w:rsidP="005C25CA">
            <w:pPr>
              <w:widowControl w:val="0"/>
              <w:spacing w:before="3"/>
              <w:jc w:val="center"/>
              <w:rPr>
                <w:sz w:val="22"/>
              </w:rPr>
            </w:pPr>
          </w:p>
        </w:tc>
        <w:tc>
          <w:tcPr>
            <w:tcW w:w="1560" w:type="dxa"/>
            <w:tcBorders>
              <w:top w:val="nil"/>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3"/>
              <w:jc w:val="center"/>
              <w:rPr>
                <w:sz w:val="22"/>
              </w:rPr>
            </w:pPr>
          </w:p>
          <w:p w:rsidR="007E4C21" w:rsidRPr="006C7210" w:rsidRDefault="007E4C21" w:rsidP="005C25CA">
            <w:pPr>
              <w:widowControl w:val="0"/>
              <w:spacing w:before="3"/>
              <w:jc w:val="center"/>
              <w:rPr>
                <w:sz w:val="22"/>
              </w:rPr>
            </w:pPr>
            <w:r w:rsidRPr="006C7210">
              <w:rPr>
                <w:sz w:val="22"/>
              </w:rPr>
              <w:t>2028</w:t>
            </w:r>
          </w:p>
          <w:p w:rsidR="007E4C21" w:rsidRPr="006C7210" w:rsidRDefault="007E4C21" w:rsidP="005C25CA">
            <w:pPr>
              <w:widowControl w:val="0"/>
              <w:spacing w:before="3"/>
              <w:jc w:val="center"/>
              <w:rPr>
                <w:sz w:val="22"/>
              </w:rPr>
            </w:pPr>
          </w:p>
        </w:tc>
        <w:tc>
          <w:tcPr>
            <w:tcW w:w="141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tc>
      </w:tr>
      <w:tr w:rsidR="007E4C21" w:rsidRPr="006C7210" w:rsidTr="005C25CA">
        <w:trPr>
          <w:trHeight w:val="265"/>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4"/>
              <w:jc w:val="center"/>
              <w:rPr>
                <w:sz w:val="22"/>
              </w:rPr>
            </w:pPr>
            <w:r w:rsidRPr="006C7210">
              <w:rPr>
                <w:sz w:val="22"/>
              </w:rPr>
              <w:t>1</w:t>
            </w:r>
          </w:p>
        </w:tc>
        <w:tc>
          <w:tcPr>
            <w:tcW w:w="312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2</w:t>
            </w:r>
          </w:p>
        </w:tc>
        <w:tc>
          <w:tcPr>
            <w:tcW w:w="110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3</w:t>
            </w:r>
          </w:p>
        </w:tc>
        <w:tc>
          <w:tcPr>
            <w:tcW w:w="128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4</w:t>
            </w:r>
          </w:p>
        </w:tc>
        <w:tc>
          <w:tcPr>
            <w:tcW w:w="98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5</w:t>
            </w:r>
          </w:p>
        </w:tc>
        <w:tc>
          <w:tcPr>
            <w:tcW w:w="91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6</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right="-7"/>
              <w:jc w:val="center"/>
              <w:rPr>
                <w:sz w:val="22"/>
              </w:rPr>
            </w:pPr>
            <w:r w:rsidRPr="006C7210">
              <w:rPr>
                <w:sz w:val="22"/>
              </w:rPr>
              <w:t>7</w:t>
            </w:r>
          </w:p>
        </w:tc>
        <w:tc>
          <w:tcPr>
            <w:tcW w:w="168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8</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9</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10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11</w:t>
            </w:r>
          </w:p>
        </w:tc>
      </w:tr>
      <w:tr w:rsidR="007E4C21" w:rsidRPr="006C7210" w:rsidTr="005C25CA">
        <w:trPr>
          <w:trHeight w:val="438"/>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24"/>
              <w:jc w:val="center"/>
              <w:rPr>
                <w:sz w:val="22"/>
              </w:rPr>
            </w:pPr>
            <w:r w:rsidRPr="006C7210">
              <w:rPr>
                <w:sz w:val="22"/>
              </w:rPr>
              <w:t>1</w:t>
            </w:r>
          </w:p>
        </w:tc>
        <w:tc>
          <w:tcPr>
            <w:tcW w:w="14743" w:type="dxa"/>
            <w:gridSpan w:val="11"/>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Создание условий для обеспечения долгосрочной сбалансированности и устойчивости бюджета</w:t>
            </w:r>
            <w:r>
              <w:rPr>
                <w:sz w:val="22"/>
              </w:rPr>
              <w:t xml:space="preserve"> округа</w:t>
            </w:r>
          </w:p>
        </w:tc>
      </w:tr>
      <w:tr w:rsidR="007E4C21" w:rsidRPr="006C7210" w:rsidTr="005C25CA">
        <w:trPr>
          <w:trHeight w:val="736"/>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1.1</w:t>
            </w:r>
          </w:p>
        </w:tc>
        <w:tc>
          <w:tcPr>
            <w:tcW w:w="31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ind w:left="157"/>
              <w:jc w:val="both"/>
              <w:rPr>
                <w:sz w:val="22"/>
              </w:rPr>
            </w:pPr>
            <w:r w:rsidRPr="006C7210">
              <w:rPr>
                <w:sz w:val="22"/>
              </w:rPr>
              <w:t>Темп роста объема налоговых и неналоговых доходов бюджета Промышленновского муниципального округа</w:t>
            </w:r>
          </w:p>
        </w:tc>
        <w:tc>
          <w:tcPr>
            <w:tcW w:w="110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w:t>
            </w:r>
          </w:p>
        </w:tc>
        <w:tc>
          <w:tcPr>
            <w:tcW w:w="12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КПМ</w:t>
            </w:r>
          </w:p>
        </w:tc>
        <w:tc>
          <w:tcPr>
            <w:tcW w:w="9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процен-тов</w:t>
            </w:r>
          </w:p>
        </w:tc>
        <w:tc>
          <w:tcPr>
            <w:tcW w:w="9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&gt;=100</w:t>
            </w:r>
          </w:p>
        </w:tc>
        <w:tc>
          <w:tcPr>
            <w:tcW w:w="866"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2025</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&gt;=100</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&gt;=100</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284" w:firstLine="284"/>
              <w:jc w:val="center"/>
              <w:rPr>
                <w:sz w:val="22"/>
              </w:rPr>
            </w:pPr>
            <w:r w:rsidRPr="006C7210">
              <w:rPr>
                <w:sz w:val="22"/>
              </w:rPr>
              <w:t>&gt;=100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Финансовое управление администрации Промышленновского муниципального округа</w:t>
            </w:r>
          </w:p>
        </w:tc>
      </w:tr>
      <w:tr w:rsidR="007E4C21" w:rsidRPr="006C7210" w:rsidTr="005C25CA">
        <w:trPr>
          <w:trHeight w:val="736"/>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Pr>
                <w:sz w:val="22"/>
              </w:rPr>
              <w:t>1.2</w:t>
            </w:r>
          </w:p>
        </w:tc>
        <w:tc>
          <w:tcPr>
            <w:tcW w:w="31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ind w:left="157"/>
              <w:jc w:val="both"/>
              <w:rPr>
                <w:sz w:val="22"/>
              </w:rPr>
            </w:pPr>
            <w:r w:rsidRPr="00D42B29">
              <w:rPr>
                <w:sz w:val="22"/>
              </w:rPr>
              <w:t xml:space="preserve">Охват главных     администраторов    средств     бюджета     Промышленновского муниципального округа оценкой качества финансового менеджмента, в том числе повышения эффективности бюджетных расходов </w:t>
            </w:r>
          </w:p>
        </w:tc>
        <w:tc>
          <w:tcPr>
            <w:tcW w:w="110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Pr>
                <w:sz w:val="22"/>
              </w:rPr>
              <w:t>-</w:t>
            </w:r>
          </w:p>
        </w:tc>
        <w:tc>
          <w:tcPr>
            <w:tcW w:w="12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Pr>
                <w:sz w:val="22"/>
              </w:rPr>
              <w:t>КПМ</w:t>
            </w:r>
          </w:p>
        </w:tc>
        <w:tc>
          <w:tcPr>
            <w:tcW w:w="9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D04489">
              <w:rPr>
                <w:sz w:val="22"/>
              </w:rPr>
              <w:t>процен-тов</w:t>
            </w:r>
          </w:p>
        </w:tc>
        <w:tc>
          <w:tcPr>
            <w:tcW w:w="9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Pr>
                <w:sz w:val="22"/>
              </w:rPr>
              <w:t>100</w:t>
            </w:r>
          </w:p>
        </w:tc>
        <w:tc>
          <w:tcPr>
            <w:tcW w:w="866"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Pr>
                <w:sz w:val="22"/>
              </w:rPr>
              <w:t>2025</w:t>
            </w:r>
          </w:p>
        </w:tc>
        <w:tc>
          <w:tcPr>
            <w:tcW w:w="16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Pr>
                <w:sz w:val="22"/>
              </w:rPr>
              <w:t>100</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Pr>
                <w:sz w:val="22"/>
              </w:rPr>
              <w:t>100</w:t>
            </w:r>
          </w:p>
        </w:tc>
        <w:tc>
          <w:tcPr>
            <w:tcW w:w="15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284" w:firstLine="284"/>
              <w:jc w:val="center"/>
              <w:rPr>
                <w:sz w:val="22"/>
              </w:rPr>
            </w:pPr>
            <w:r>
              <w:rPr>
                <w:sz w:val="22"/>
              </w:rPr>
              <w:t>100</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D04489">
              <w:rPr>
                <w:sz w:val="22"/>
              </w:rPr>
              <w:t>Финансовое управление администрации Промышленновского муниципального округа</w:t>
            </w:r>
          </w:p>
        </w:tc>
      </w:tr>
    </w:tbl>
    <w:p w:rsidR="007E4C21" w:rsidRPr="006C7210" w:rsidRDefault="007E4C21" w:rsidP="007E4C21"/>
    <w:p w:rsidR="007E4C21" w:rsidRPr="006C7210" w:rsidRDefault="007E4C21" w:rsidP="007E4C21">
      <w:pPr>
        <w:sectPr w:rsidR="007E4C21" w:rsidRPr="006C7210">
          <w:headerReference w:type="default" r:id="rId19"/>
          <w:footerReference w:type="default" r:id="rId20"/>
          <w:pgSz w:w="16840" w:h="11910" w:orient="landscape"/>
          <w:pgMar w:top="2107" w:right="822" w:bottom="1134" w:left="1701" w:header="1701" w:footer="720" w:gutter="0"/>
          <w:cols w:space="720"/>
        </w:sectPr>
      </w:pPr>
    </w:p>
    <w:p w:rsidR="007E4C21" w:rsidRPr="006C7210" w:rsidRDefault="007E4C21" w:rsidP="007E4C21">
      <w:pPr>
        <w:widowControl w:val="0"/>
        <w:tabs>
          <w:tab w:val="left" w:pos="3544"/>
        </w:tabs>
        <w:spacing w:before="66"/>
        <w:ind w:right="-34"/>
        <w:jc w:val="center"/>
        <w:outlineLvl w:val="0"/>
        <w:rPr>
          <w:sz w:val="28"/>
        </w:rPr>
      </w:pPr>
      <w:r w:rsidRPr="006C7210">
        <w:rPr>
          <w:sz w:val="28"/>
        </w:rPr>
        <w:lastRenderedPageBreak/>
        <w:t>3. План достижения показателей комплекса процессных мероприятий в 2026 году</w:t>
      </w:r>
    </w:p>
    <w:p w:rsidR="007E4C21" w:rsidRPr="006C7210" w:rsidRDefault="007E4C21" w:rsidP="007E4C21">
      <w:pPr>
        <w:widowControl w:val="0"/>
        <w:tabs>
          <w:tab w:val="left" w:pos="3544"/>
        </w:tabs>
        <w:spacing w:before="66"/>
        <w:ind w:right="-34"/>
        <w:jc w:val="center"/>
        <w:outlineLvl w:val="0"/>
        <w:rPr>
          <w:sz w:val="28"/>
        </w:rPr>
      </w:pPr>
    </w:p>
    <w:tbl>
      <w:tblPr>
        <w:tblW w:w="15310" w:type="dxa"/>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424"/>
        <w:gridCol w:w="3207"/>
        <w:gridCol w:w="994"/>
        <w:gridCol w:w="1084"/>
        <w:gridCol w:w="796"/>
        <w:gridCol w:w="867"/>
        <w:gridCol w:w="827"/>
        <w:gridCol w:w="732"/>
        <w:gridCol w:w="689"/>
        <w:gridCol w:w="709"/>
        <w:gridCol w:w="706"/>
        <w:gridCol w:w="851"/>
        <w:gridCol w:w="873"/>
        <w:gridCol w:w="850"/>
        <w:gridCol w:w="992"/>
        <w:gridCol w:w="709"/>
      </w:tblGrid>
      <w:tr w:rsidR="007E4C21" w:rsidRPr="006C7210" w:rsidTr="005C25CA">
        <w:trPr>
          <w:trHeight w:val="349"/>
        </w:trPr>
        <w:tc>
          <w:tcPr>
            <w:tcW w:w="4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 п/п</w:t>
            </w:r>
          </w:p>
        </w:tc>
        <w:tc>
          <w:tcPr>
            <w:tcW w:w="32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Показатели комплекса процессных мероприятий</w:t>
            </w:r>
          </w:p>
        </w:tc>
        <w:tc>
          <w:tcPr>
            <w:tcW w:w="99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Уровень показа-теля</w:t>
            </w:r>
          </w:p>
        </w:tc>
        <w:tc>
          <w:tcPr>
            <w:tcW w:w="108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Единица измерения</w:t>
            </w:r>
          </w:p>
          <w:p w:rsidR="007E4C21" w:rsidRPr="006C7210" w:rsidRDefault="007E4C21" w:rsidP="005C25CA">
            <w:pPr>
              <w:spacing w:line="240" w:lineRule="atLeast"/>
              <w:jc w:val="center"/>
              <w:rPr>
                <w:sz w:val="22"/>
              </w:rPr>
            </w:pPr>
            <w:r w:rsidRPr="006C7210">
              <w:rPr>
                <w:sz w:val="22"/>
              </w:rPr>
              <w:t>(по ОКЕИ)</w:t>
            </w:r>
          </w:p>
        </w:tc>
        <w:tc>
          <w:tcPr>
            <w:tcW w:w="889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Плановые значения по месяцам</w:t>
            </w:r>
          </w:p>
        </w:tc>
        <w:tc>
          <w:tcPr>
            <w:tcW w:w="70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 xml:space="preserve">На конец </w:t>
            </w:r>
          </w:p>
          <w:p w:rsidR="007E4C21" w:rsidRPr="006C7210" w:rsidRDefault="007E4C21" w:rsidP="005C25CA">
            <w:pPr>
              <w:spacing w:line="240" w:lineRule="atLeast"/>
              <w:jc w:val="center"/>
              <w:rPr>
                <w:sz w:val="22"/>
              </w:rPr>
            </w:pPr>
            <w:r w:rsidRPr="006C7210">
              <w:rPr>
                <w:sz w:val="22"/>
              </w:rPr>
              <w:t>2026 года</w:t>
            </w:r>
          </w:p>
        </w:tc>
      </w:tr>
      <w:tr w:rsidR="007E4C21" w:rsidRPr="006C7210" w:rsidTr="005C25CA">
        <w:trPr>
          <w:trHeight w:val="661"/>
        </w:trPr>
        <w:tc>
          <w:tcPr>
            <w:tcW w:w="4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32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99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108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79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январь</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февраль</w:t>
            </w:r>
          </w:p>
        </w:tc>
        <w:tc>
          <w:tcPr>
            <w:tcW w:w="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март</w:t>
            </w:r>
          </w:p>
        </w:tc>
        <w:tc>
          <w:tcPr>
            <w:tcW w:w="73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апрель</w:t>
            </w:r>
          </w:p>
        </w:tc>
        <w:tc>
          <w:tcPr>
            <w:tcW w:w="68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май</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июнь</w:t>
            </w:r>
          </w:p>
        </w:tc>
        <w:tc>
          <w:tcPr>
            <w:tcW w:w="7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июль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август</w:t>
            </w:r>
          </w:p>
        </w:tc>
        <w:tc>
          <w:tcPr>
            <w:tcW w:w="8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сентябрь</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октябрь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ноябрь</w:t>
            </w:r>
          </w:p>
        </w:tc>
        <w:tc>
          <w:tcPr>
            <w:tcW w:w="70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r>
      <w:tr w:rsidR="007E4C21" w:rsidRPr="006C7210" w:rsidTr="005C25CA">
        <w:trPr>
          <w:trHeight w:val="285"/>
        </w:trPr>
        <w:tc>
          <w:tcPr>
            <w:tcW w:w="4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w:t>
            </w:r>
          </w:p>
        </w:tc>
        <w:tc>
          <w:tcPr>
            <w:tcW w:w="32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2</w:t>
            </w:r>
          </w:p>
        </w:tc>
        <w:tc>
          <w:tcPr>
            <w:tcW w:w="99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3</w:t>
            </w:r>
          </w:p>
        </w:tc>
        <w:tc>
          <w:tcPr>
            <w:tcW w:w="108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4</w:t>
            </w:r>
          </w:p>
        </w:tc>
        <w:tc>
          <w:tcPr>
            <w:tcW w:w="79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5</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6</w:t>
            </w:r>
          </w:p>
        </w:tc>
        <w:tc>
          <w:tcPr>
            <w:tcW w:w="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7</w:t>
            </w:r>
          </w:p>
        </w:tc>
        <w:tc>
          <w:tcPr>
            <w:tcW w:w="73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8</w:t>
            </w:r>
          </w:p>
        </w:tc>
        <w:tc>
          <w:tcPr>
            <w:tcW w:w="68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9</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10</w:t>
            </w:r>
          </w:p>
        </w:tc>
        <w:tc>
          <w:tcPr>
            <w:tcW w:w="7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11</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12</w:t>
            </w:r>
          </w:p>
        </w:tc>
        <w:tc>
          <w:tcPr>
            <w:tcW w:w="8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13</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14</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15</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16</w:t>
            </w:r>
          </w:p>
        </w:tc>
      </w:tr>
      <w:tr w:rsidR="007E4C21" w:rsidRPr="006C7210" w:rsidTr="005C25CA">
        <w:trPr>
          <w:trHeight w:val="386"/>
        </w:trPr>
        <w:tc>
          <w:tcPr>
            <w:tcW w:w="4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1</w:t>
            </w:r>
          </w:p>
        </w:tc>
        <w:tc>
          <w:tcPr>
            <w:tcW w:w="14886"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Создание условий для обеспечения долгосрочной сбалансированности и устойчивости бюджета</w:t>
            </w:r>
            <w:r>
              <w:rPr>
                <w:sz w:val="22"/>
              </w:rPr>
              <w:t xml:space="preserve"> округа</w:t>
            </w:r>
          </w:p>
        </w:tc>
      </w:tr>
      <w:tr w:rsidR="007E4C21" w:rsidRPr="006C7210" w:rsidTr="005C25CA">
        <w:trPr>
          <w:trHeight w:val="386"/>
        </w:trPr>
        <w:tc>
          <w:tcPr>
            <w:tcW w:w="4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1.1</w:t>
            </w:r>
          </w:p>
        </w:tc>
        <w:tc>
          <w:tcPr>
            <w:tcW w:w="32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ind w:left="84"/>
              <w:jc w:val="both"/>
              <w:rPr>
                <w:sz w:val="22"/>
              </w:rPr>
            </w:pPr>
            <w:r w:rsidRPr="006C7210">
              <w:rPr>
                <w:sz w:val="22"/>
              </w:rPr>
              <w:t>Темп роста объема налоговых и неналоговых доходов бюджета Промышленновского муниципального округа</w:t>
            </w:r>
          </w:p>
        </w:tc>
        <w:tc>
          <w:tcPr>
            <w:tcW w:w="99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КПМ</w:t>
            </w:r>
          </w:p>
        </w:tc>
        <w:tc>
          <w:tcPr>
            <w:tcW w:w="108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процентов</w:t>
            </w:r>
          </w:p>
        </w:tc>
        <w:tc>
          <w:tcPr>
            <w:tcW w:w="79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73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68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7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8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&gt;=100</w:t>
            </w:r>
          </w:p>
        </w:tc>
      </w:tr>
      <w:tr w:rsidR="007E4C21" w:rsidRPr="006C7210" w:rsidTr="005C25CA">
        <w:trPr>
          <w:trHeight w:val="386"/>
        </w:trPr>
        <w:tc>
          <w:tcPr>
            <w:tcW w:w="4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1.2</w:t>
            </w:r>
          </w:p>
        </w:tc>
        <w:tc>
          <w:tcPr>
            <w:tcW w:w="32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ind w:left="84"/>
              <w:jc w:val="both"/>
              <w:rPr>
                <w:sz w:val="22"/>
              </w:rPr>
            </w:pPr>
            <w:r w:rsidRPr="009B62DF">
              <w:rPr>
                <w:sz w:val="22"/>
              </w:rPr>
              <w:t>Охват главных     администраторов    средств     бюджета     Промышленновского муниципального округа оценкой качества финансового менеджмента, в том числе повышения эффективности бюджетных расходов</w:t>
            </w:r>
          </w:p>
        </w:tc>
        <w:tc>
          <w:tcPr>
            <w:tcW w:w="99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Pr>
                <w:sz w:val="22"/>
              </w:rPr>
              <w:t>КПМ</w:t>
            </w:r>
          </w:p>
        </w:tc>
        <w:tc>
          <w:tcPr>
            <w:tcW w:w="108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9B62DF">
              <w:rPr>
                <w:sz w:val="22"/>
              </w:rPr>
              <w:t>процентов</w:t>
            </w:r>
          </w:p>
        </w:tc>
        <w:tc>
          <w:tcPr>
            <w:tcW w:w="79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w:t>
            </w:r>
          </w:p>
        </w:tc>
        <w:tc>
          <w:tcPr>
            <w:tcW w:w="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w:t>
            </w:r>
          </w:p>
        </w:tc>
        <w:tc>
          <w:tcPr>
            <w:tcW w:w="73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100</w:t>
            </w:r>
          </w:p>
        </w:tc>
        <w:tc>
          <w:tcPr>
            <w:tcW w:w="68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100</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100</w:t>
            </w:r>
          </w:p>
        </w:tc>
        <w:tc>
          <w:tcPr>
            <w:tcW w:w="70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100</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100</w:t>
            </w:r>
          </w:p>
        </w:tc>
        <w:tc>
          <w:tcPr>
            <w:tcW w:w="8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100</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100</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100</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Pr>
                <w:sz w:val="22"/>
              </w:rPr>
              <w:t>100</w:t>
            </w:r>
          </w:p>
        </w:tc>
      </w:tr>
    </w:tbl>
    <w:p w:rsidR="007E4C21" w:rsidRPr="006C7210" w:rsidRDefault="007E4C21" w:rsidP="007E4C21">
      <w:r w:rsidRPr="006C7210">
        <w:br w:type="page"/>
      </w:r>
    </w:p>
    <w:p w:rsidR="007E4C21" w:rsidRPr="006C7210" w:rsidRDefault="007E4C21" w:rsidP="007E4C21">
      <w:pPr>
        <w:widowControl w:val="0"/>
        <w:tabs>
          <w:tab w:val="left" w:pos="3544"/>
          <w:tab w:val="left" w:pos="14005"/>
        </w:tabs>
        <w:spacing w:before="66"/>
        <w:ind w:right="-29"/>
        <w:jc w:val="center"/>
        <w:outlineLvl w:val="0"/>
        <w:rPr>
          <w:sz w:val="28"/>
        </w:rPr>
      </w:pPr>
      <w:r w:rsidRPr="006C7210">
        <w:rPr>
          <w:sz w:val="28"/>
        </w:rPr>
        <w:lastRenderedPageBreak/>
        <w:t>4. Перечень</w:t>
      </w:r>
      <w:r w:rsidRPr="006C7210">
        <w:rPr>
          <w:spacing w:val="-4"/>
          <w:sz w:val="28"/>
        </w:rPr>
        <w:t xml:space="preserve"> </w:t>
      </w:r>
      <w:r w:rsidRPr="006C7210">
        <w:rPr>
          <w:sz w:val="28"/>
        </w:rPr>
        <w:t>мероприятий</w:t>
      </w:r>
      <w:r w:rsidRPr="006C7210">
        <w:rPr>
          <w:spacing w:val="-5"/>
          <w:sz w:val="28"/>
        </w:rPr>
        <w:t xml:space="preserve"> </w:t>
      </w:r>
      <w:r w:rsidRPr="006C7210">
        <w:rPr>
          <w:sz w:val="28"/>
        </w:rPr>
        <w:t>(результатов)</w:t>
      </w:r>
      <w:r w:rsidRPr="006C7210">
        <w:rPr>
          <w:spacing w:val="-4"/>
          <w:sz w:val="28"/>
        </w:rPr>
        <w:t xml:space="preserve"> </w:t>
      </w:r>
      <w:r w:rsidRPr="006C7210">
        <w:rPr>
          <w:sz w:val="28"/>
        </w:rPr>
        <w:t>комплекса</w:t>
      </w:r>
      <w:r w:rsidRPr="006C7210">
        <w:rPr>
          <w:spacing w:val="-1"/>
          <w:sz w:val="28"/>
        </w:rPr>
        <w:t xml:space="preserve"> </w:t>
      </w:r>
      <w:r w:rsidRPr="006C7210">
        <w:rPr>
          <w:sz w:val="28"/>
        </w:rPr>
        <w:t>процессных</w:t>
      </w:r>
      <w:r w:rsidRPr="006C7210">
        <w:rPr>
          <w:spacing w:val="-5"/>
          <w:sz w:val="28"/>
        </w:rPr>
        <w:t xml:space="preserve"> </w:t>
      </w:r>
      <w:r w:rsidRPr="006C7210">
        <w:rPr>
          <w:sz w:val="28"/>
        </w:rPr>
        <w:t>мероприятий</w:t>
      </w:r>
    </w:p>
    <w:p w:rsidR="007E4C21" w:rsidRPr="006C7210" w:rsidRDefault="007E4C21" w:rsidP="007E4C21">
      <w:pPr>
        <w:widowControl w:val="0"/>
        <w:tabs>
          <w:tab w:val="left" w:pos="3544"/>
        </w:tabs>
        <w:spacing w:before="66"/>
        <w:ind w:left="284" w:right="-29"/>
        <w:jc w:val="center"/>
        <w:outlineLvl w:val="0"/>
        <w:rPr>
          <w:sz w:val="28"/>
        </w:rPr>
      </w:pPr>
    </w:p>
    <w:tbl>
      <w:tblPr>
        <w:tblW w:w="0" w:type="auto"/>
        <w:tblInd w:w="-988" w:type="dxa"/>
        <w:tblLayout w:type="fixed"/>
        <w:tblCellMar>
          <w:left w:w="0" w:type="dxa"/>
          <w:right w:w="0" w:type="dxa"/>
        </w:tblCellMar>
        <w:tblLook w:val="04A0"/>
      </w:tblPr>
      <w:tblGrid>
        <w:gridCol w:w="426"/>
        <w:gridCol w:w="1985"/>
        <w:gridCol w:w="1276"/>
        <w:gridCol w:w="3392"/>
        <w:gridCol w:w="1134"/>
        <w:gridCol w:w="832"/>
        <w:gridCol w:w="831"/>
        <w:gridCol w:w="1455"/>
        <w:gridCol w:w="2287"/>
        <w:gridCol w:w="1739"/>
      </w:tblGrid>
      <w:tr w:rsidR="007E4C21" w:rsidRPr="006C7210" w:rsidTr="005C25CA">
        <w:trPr>
          <w:trHeight w:val="420"/>
        </w:trPr>
        <w:tc>
          <w:tcPr>
            <w:tcW w:w="4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 xml:space="preserve">№ </w:t>
            </w:r>
            <w:r w:rsidRPr="006C7210">
              <w:rPr>
                <w:spacing w:val="-37"/>
                <w:sz w:val="22"/>
              </w:rPr>
              <w:t xml:space="preserve"> </w:t>
            </w:r>
            <w:r w:rsidRPr="006C7210">
              <w:rPr>
                <w:sz w:val="22"/>
              </w:rPr>
              <w:t>п/п</w:t>
            </w:r>
          </w:p>
        </w:tc>
        <w:tc>
          <w:tcPr>
            <w:tcW w:w="198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Наименование</w:t>
            </w:r>
            <w:r w:rsidRPr="006C7210">
              <w:rPr>
                <w:spacing w:val="-5"/>
                <w:sz w:val="22"/>
              </w:rPr>
              <w:t xml:space="preserve"> </w:t>
            </w:r>
            <w:r w:rsidRPr="006C7210">
              <w:rPr>
                <w:sz w:val="22"/>
              </w:rPr>
              <w:t>мероприятия</w:t>
            </w:r>
            <w:r w:rsidRPr="006C7210">
              <w:rPr>
                <w:spacing w:val="-2"/>
                <w:sz w:val="22"/>
              </w:rPr>
              <w:t xml:space="preserve"> </w:t>
            </w:r>
            <w:r w:rsidRPr="006C7210">
              <w:rPr>
                <w:sz w:val="22"/>
              </w:rPr>
              <w:t>(результата)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Тип</w:t>
            </w:r>
            <w:r w:rsidRPr="006C7210">
              <w:rPr>
                <w:spacing w:val="1"/>
                <w:sz w:val="22"/>
              </w:rPr>
              <w:t xml:space="preserve"> </w:t>
            </w:r>
            <w:r w:rsidRPr="006C7210">
              <w:rPr>
                <w:sz w:val="22"/>
              </w:rPr>
              <w:t>мероприя-тий</w:t>
            </w:r>
            <w:r w:rsidRPr="006C7210">
              <w:rPr>
                <w:spacing w:val="1"/>
                <w:sz w:val="22"/>
              </w:rPr>
              <w:t xml:space="preserve"> </w:t>
            </w:r>
            <w:r w:rsidRPr="006C7210">
              <w:rPr>
                <w:sz w:val="22"/>
              </w:rPr>
              <w:t>(результата)</w:t>
            </w:r>
          </w:p>
        </w:tc>
        <w:tc>
          <w:tcPr>
            <w:tcW w:w="339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Единица измерения</w:t>
            </w:r>
            <w:r w:rsidRPr="006C7210">
              <w:rPr>
                <w:spacing w:val="-37"/>
                <w:sz w:val="22"/>
              </w:rPr>
              <w:t xml:space="preserve"> </w:t>
            </w:r>
            <w:r w:rsidRPr="006C7210">
              <w:rPr>
                <w:sz w:val="22"/>
              </w:rPr>
              <w:t>(по</w:t>
            </w:r>
            <w:r w:rsidRPr="006C7210">
              <w:rPr>
                <w:spacing w:val="-2"/>
                <w:sz w:val="22"/>
              </w:rPr>
              <w:t xml:space="preserve"> </w:t>
            </w:r>
            <w:r w:rsidRPr="006C7210">
              <w:rPr>
                <w:sz w:val="22"/>
              </w:rPr>
              <w:t>ОКЕИ)</w:t>
            </w:r>
          </w:p>
        </w:tc>
        <w:tc>
          <w:tcPr>
            <w:tcW w:w="166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Базовое</w:t>
            </w:r>
            <w:r w:rsidRPr="006C7210">
              <w:rPr>
                <w:spacing w:val="-4"/>
                <w:sz w:val="22"/>
              </w:rPr>
              <w:t xml:space="preserve"> </w:t>
            </w:r>
            <w:r w:rsidRPr="006C7210">
              <w:rPr>
                <w:sz w:val="22"/>
              </w:rPr>
              <w:t>значение</w:t>
            </w:r>
          </w:p>
        </w:tc>
        <w:tc>
          <w:tcPr>
            <w:tcW w:w="5481"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Значения</w:t>
            </w:r>
            <w:r w:rsidRPr="006C7210">
              <w:rPr>
                <w:spacing w:val="-4"/>
                <w:sz w:val="22"/>
              </w:rPr>
              <w:t xml:space="preserve"> </w:t>
            </w:r>
            <w:r w:rsidRPr="006C7210">
              <w:rPr>
                <w:sz w:val="22"/>
              </w:rPr>
              <w:t>мероприятия</w:t>
            </w:r>
            <w:r w:rsidRPr="006C7210">
              <w:rPr>
                <w:spacing w:val="-4"/>
                <w:sz w:val="22"/>
              </w:rPr>
              <w:t xml:space="preserve"> </w:t>
            </w:r>
            <w:r w:rsidRPr="006C7210">
              <w:rPr>
                <w:sz w:val="22"/>
              </w:rPr>
              <w:t>(результата)</w:t>
            </w:r>
            <w:r w:rsidRPr="006C7210">
              <w:rPr>
                <w:spacing w:val="-3"/>
                <w:sz w:val="22"/>
              </w:rPr>
              <w:t xml:space="preserve"> </w:t>
            </w:r>
            <w:r w:rsidRPr="006C7210">
              <w:rPr>
                <w:sz w:val="22"/>
              </w:rPr>
              <w:t>по</w:t>
            </w:r>
            <w:r w:rsidRPr="006C7210">
              <w:rPr>
                <w:spacing w:val="-1"/>
                <w:sz w:val="22"/>
              </w:rPr>
              <w:t xml:space="preserve"> </w:t>
            </w:r>
            <w:r w:rsidRPr="006C7210">
              <w:rPr>
                <w:sz w:val="22"/>
              </w:rPr>
              <w:t>годам</w:t>
            </w:r>
          </w:p>
        </w:tc>
      </w:tr>
      <w:tr w:rsidR="007E4C21" w:rsidRPr="006C7210" w:rsidTr="005C25CA">
        <w:trPr>
          <w:trHeight w:val="270"/>
        </w:trPr>
        <w:tc>
          <w:tcPr>
            <w:tcW w:w="42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985"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27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339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13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значе-ние</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год</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0"/>
              <w:ind w:right="-22"/>
              <w:jc w:val="center"/>
              <w:rPr>
                <w:sz w:val="22"/>
              </w:rPr>
            </w:pPr>
            <w:r w:rsidRPr="006C7210">
              <w:rPr>
                <w:sz w:val="22"/>
              </w:rPr>
              <w:t>2026</w:t>
            </w: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0"/>
              <w:ind w:right="-5"/>
              <w:jc w:val="center"/>
              <w:rPr>
                <w:sz w:val="22"/>
              </w:rPr>
            </w:pPr>
          </w:p>
          <w:p w:rsidR="007E4C21" w:rsidRPr="006C7210" w:rsidRDefault="007E4C21" w:rsidP="005C25CA">
            <w:pPr>
              <w:widowControl w:val="0"/>
              <w:spacing w:before="40"/>
              <w:ind w:right="-5"/>
              <w:jc w:val="center"/>
              <w:rPr>
                <w:sz w:val="22"/>
              </w:rPr>
            </w:pPr>
            <w:r w:rsidRPr="006C7210">
              <w:rPr>
                <w:sz w:val="22"/>
              </w:rPr>
              <w:t>2027</w:t>
            </w:r>
          </w:p>
          <w:p w:rsidR="007E4C21" w:rsidRPr="006C7210" w:rsidRDefault="007E4C21" w:rsidP="005C25CA">
            <w:pPr>
              <w:widowControl w:val="0"/>
              <w:spacing w:before="40"/>
              <w:ind w:right="-5"/>
              <w:jc w:val="center"/>
              <w:rPr>
                <w:sz w:val="22"/>
              </w:rPr>
            </w:pP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0"/>
              <w:ind w:right="-5"/>
              <w:jc w:val="center"/>
              <w:rPr>
                <w:sz w:val="22"/>
              </w:rPr>
            </w:pPr>
            <w:r w:rsidRPr="006C7210">
              <w:rPr>
                <w:sz w:val="22"/>
              </w:rPr>
              <w:t>2028</w:t>
            </w:r>
          </w:p>
        </w:tc>
      </w:tr>
      <w:tr w:rsidR="007E4C21" w:rsidRPr="006C7210" w:rsidTr="005C25CA">
        <w:trPr>
          <w:trHeight w:val="316"/>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64"/>
              <w:jc w:val="center"/>
              <w:rPr>
                <w:sz w:val="22"/>
              </w:rPr>
            </w:pPr>
            <w:r w:rsidRPr="006C7210">
              <w:rPr>
                <w:sz w:val="22"/>
              </w:rPr>
              <w:t>1</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64"/>
              <w:jc w:val="center"/>
              <w:rPr>
                <w:sz w:val="22"/>
              </w:rPr>
            </w:pPr>
            <w:r w:rsidRPr="006C7210">
              <w:rPr>
                <w:sz w:val="22"/>
              </w:rPr>
              <w:t>2</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64"/>
              <w:jc w:val="center"/>
              <w:rPr>
                <w:sz w:val="22"/>
              </w:rPr>
            </w:pPr>
            <w:r w:rsidRPr="006C7210">
              <w:rPr>
                <w:sz w:val="22"/>
              </w:rPr>
              <w:t>3</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64"/>
              <w:jc w:val="center"/>
              <w:rPr>
                <w:sz w:val="22"/>
              </w:rPr>
            </w:pPr>
            <w:r w:rsidRPr="006C7210">
              <w:rPr>
                <w:sz w:val="22"/>
              </w:rPr>
              <w:t>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64"/>
              <w:jc w:val="center"/>
              <w:rPr>
                <w:sz w:val="22"/>
              </w:rPr>
            </w:pPr>
            <w:r w:rsidRPr="006C7210">
              <w:rPr>
                <w:sz w:val="22"/>
              </w:rPr>
              <w:t>5</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64"/>
              <w:jc w:val="center"/>
              <w:rPr>
                <w:sz w:val="22"/>
              </w:rPr>
            </w:pPr>
            <w:r w:rsidRPr="006C7210">
              <w:rPr>
                <w:sz w:val="22"/>
              </w:rPr>
              <w:t>6</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64"/>
              <w:jc w:val="center"/>
              <w:rPr>
                <w:sz w:val="22"/>
              </w:rPr>
            </w:pPr>
            <w:r w:rsidRPr="006C7210">
              <w:rPr>
                <w:sz w:val="22"/>
              </w:rPr>
              <w:t>7</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64"/>
              <w:ind w:right="2"/>
              <w:jc w:val="center"/>
              <w:rPr>
                <w:sz w:val="22"/>
              </w:rPr>
            </w:pPr>
            <w:r w:rsidRPr="006C7210">
              <w:rPr>
                <w:sz w:val="22"/>
              </w:rPr>
              <w:t>8</w:t>
            </w:r>
          </w:p>
          <w:p w:rsidR="007E4C21" w:rsidRPr="006C7210" w:rsidRDefault="007E4C21" w:rsidP="005C25CA">
            <w:pPr>
              <w:widowControl w:val="0"/>
              <w:spacing w:before="64"/>
              <w:ind w:right="3"/>
              <w:jc w:val="center"/>
              <w:rPr>
                <w:sz w:val="22"/>
              </w:rPr>
            </w:pP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64"/>
              <w:jc w:val="center"/>
              <w:rPr>
                <w:sz w:val="22"/>
              </w:rPr>
            </w:pPr>
            <w:r w:rsidRPr="006C7210">
              <w:rPr>
                <w:sz w:val="22"/>
              </w:rPr>
              <w:t>9</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64"/>
              <w:jc w:val="center"/>
              <w:rPr>
                <w:sz w:val="22"/>
              </w:rPr>
            </w:pPr>
            <w:r w:rsidRPr="006C7210">
              <w:rPr>
                <w:sz w:val="22"/>
              </w:rPr>
              <w:t>10</w:t>
            </w:r>
          </w:p>
        </w:tc>
      </w:tr>
      <w:tr w:rsidR="007E4C21" w:rsidRPr="006C7210" w:rsidTr="005C25CA">
        <w:trPr>
          <w:trHeight w:val="431"/>
        </w:trPr>
        <w:tc>
          <w:tcPr>
            <w:tcW w:w="15357" w:type="dxa"/>
            <w:gridSpan w:val="10"/>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 w:line="172" w:lineRule="exact"/>
              <w:jc w:val="center"/>
              <w:rPr>
                <w:sz w:val="22"/>
              </w:rPr>
            </w:pPr>
            <w:r>
              <w:rPr>
                <w:sz w:val="22"/>
              </w:rPr>
              <w:t>Созданы</w:t>
            </w:r>
            <w:r w:rsidRPr="006C7210">
              <w:rPr>
                <w:sz w:val="22"/>
              </w:rPr>
              <w:t xml:space="preserve"> услови</w:t>
            </w:r>
            <w:r>
              <w:rPr>
                <w:sz w:val="22"/>
              </w:rPr>
              <w:t>я</w:t>
            </w:r>
            <w:r w:rsidRPr="006C7210">
              <w:rPr>
                <w:sz w:val="22"/>
              </w:rPr>
              <w:t xml:space="preserve"> для обеспечения долгосрочной сбалансированности и устойчивости бюджета</w:t>
            </w:r>
            <w:r>
              <w:rPr>
                <w:sz w:val="22"/>
              </w:rPr>
              <w:t xml:space="preserve"> округа</w:t>
            </w:r>
          </w:p>
        </w:tc>
      </w:tr>
      <w:tr w:rsidR="007E4C21" w:rsidRPr="006C7210" w:rsidTr="005C25CA">
        <w:trPr>
          <w:trHeight w:val="388"/>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right="103"/>
              <w:jc w:val="center"/>
              <w:rPr>
                <w:sz w:val="22"/>
              </w:rPr>
            </w:pPr>
            <w:r w:rsidRPr="006C7210">
              <w:rPr>
                <w:sz w:val="22"/>
              </w:rPr>
              <w:t>1</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3"/>
              <w:jc w:val="both"/>
              <w:rPr>
                <w:sz w:val="22"/>
              </w:rPr>
            </w:pPr>
            <w:r w:rsidRPr="006C7210">
              <w:rPr>
                <w:sz w:val="22"/>
              </w:rPr>
              <w:t>Обеспечено формирование местного бюджета, учитывающего приоритеты социально-экономического развития и принципы долгосрочной бюджетной устойчивости</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Осуществление текущей деятельности</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31"/>
              <w:jc w:val="both"/>
              <w:rPr>
                <w:sz w:val="22"/>
              </w:rPr>
            </w:pPr>
            <w:r w:rsidRPr="006C7210">
              <w:rPr>
                <w:sz w:val="22"/>
              </w:rPr>
              <w:t>Местный бюджет на очередной финансовый год и плановый период сформирован исходя из необходимости содействия экономическому росту Промышленновского муниципального округа, повышения эффективности мер социальной поддержки населения, повышения информационной безопасности.  Дефицит местного бюджета не превышает параметры, установленные Бюджетным кодексом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единиц</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2025</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1</w:t>
            </w:r>
          </w:p>
          <w:p w:rsidR="007E4C21" w:rsidRPr="006C7210" w:rsidRDefault="007E4C21" w:rsidP="005C25CA">
            <w:pPr>
              <w:widowControl w:val="0"/>
              <w:jc w:val="center"/>
              <w:rPr>
                <w:sz w:val="22"/>
              </w:rPr>
            </w:pP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w:t>
            </w:r>
          </w:p>
        </w:tc>
      </w:tr>
    </w:tbl>
    <w:p w:rsidR="007E4C21" w:rsidRPr="006C7210" w:rsidRDefault="007E4C21" w:rsidP="007E4C21">
      <w:r w:rsidRPr="006C7210">
        <w:br w:type="page"/>
      </w:r>
    </w:p>
    <w:tbl>
      <w:tblPr>
        <w:tblW w:w="0" w:type="auto"/>
        <w:tblInd w:w="-988" w:type="dxa"/>
        <w:tblLayout w:type="fixed"/>
        <w:tblCellMar>
          <w:left w:w="0" w:type="dxa"/>
          <w:right w:w="0" w:type="dxa"/>
        </w:tblCellMar>
        <w:tblLook w:val="04A0"/>
      </w:tblPr>
      <w:tblGrid>
        <w:gridCol w:w="426"/>
        <w:gridCol w:w="1985"/>
        <w:gridCol w:w="1134"/>
        <w:gridCol w:w="3392"/>
        <w:gridCol w:w="1134"/>
        <w:gridCol w:w="832"/>
        <w:gridCol w:w="831"/>
        <w:gridCol w:w="1455"/>
        <w:gridCol w:w="2287"/>
        <w:gridCol w:w="1739"/>
      </w:tblGrid>
      <w:tr w:rsidR="007E4C21" w:rsidRPr="006C7210" w:rsidTr="005C25CA">
        <w:trPr>
          <w:trHeight w:val="388"/>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100"/>
              <w:ind w:right="103"/>
              <w:jc w:val="center"/>
              <w:rPr>
                <w:sz w:val="22"/>
              </w:rPr>
            </w:pPr>
            <w:r w:rsidRPr="006C7210">
              <w:rPr>
                <w:sz w:val="22"/>
              </w:rPr>
              <w:lastRenderedPageBreak/>
              <w:t>1</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100"/>
              <w:jc w:val="center"/>
              <w:rPr>
                <w:sz w:val="22"/>
              </w:rPr>
            </w:pPr>
            <w:r w:rsidRPr="006C7210">
              <w:rPr>
                <w:sz w:val="22"/>
              </w:rPr>
              <w:t>2</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4</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5</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6</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7</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8</w:t>
            </w: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9</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w:t>
            </w:r>
          </w:p>
        </w:tc>
      </w:tr>
      <w:tr w:rsidR="007E4C21" w:rsidRPr="006C7210" w:rsidTr="005C25CA">
        <w:trPr>
          <w:trHeight w:val="388"/>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00"/>
              <w:ind w:right="103"/>
              <w:jc w:val="center"/>
              <w:rPr>
                <w:sz w:val="22"/>
              </w:rPr>
            </w:pPr>
            <w:r w:rsidRPr="006C7210">
              <w:rPr>
                <w:sz w:val="22"/>
              </w:rPr>
              <w:t>2</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3"/>
              <w:jc w:val="both"/>
              <w:rPr>
                <w:color w:val="FF0000"/>
                <w:sz w:val="22"/>
              </w:rPr>
            </w:pPr>
            <w:r w:rsidRPr="006C7210">
              <w:rPr>
                <w:sz w:val="22"/>
              </w:rPr>
              <w:t>Представлена информация о местном бюджете на очередной финансовый год и плановый период в доступном и понятном для граждан формате</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Осуществление текущей деятельности</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31"/>
              <w:jc w:val="both"/>
              <w:rPr>
                <w:sz w:val="22"/>
              </w:rPr>
            </w:pPr>
            <w:r w:rsidRPr="006C7210">
              <w:rPr>
                <w:sz w:val="22"/>
              </w:rPr>
              <w:t>Прозрачность (открытость) бюджетных данных обеспечивается путем информирования граждан о местном бюджете в доступной и понятной форме, формируется на основании проекта решения о  бюджете округа, а также решения о бюджете округа и размещается на официальном сайте официальном сайте администрации Промышленновского муниципального округа в информационно-телекоммуникационной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докумен-тов</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2025</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w:t>
            </w: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w:t>
            </w:r>
          </w:p>
        </w:tc>
      </w:tr>
      <w:tr w:rsidR="007E4C21" w:rsidRPr="006C7210" w:rsidTr="005C25CA">
        <w:trPr>
          <w:trHeight w:val="388"/>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00"/>
              <w:ind w:right="103"/>
              <w:jc w:val="center"/>
              <w:rPr>
                <w:sz w:val="22"/>
              </w:rPr>
            </w:pPr>
            <w:r w:rsidRPr="006C7210">
              <w:rPr>
                <w:sz w:val="22"/>
              </w:rPr>
              <w:t>3</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3"/>
              <w:jc w:val="both"/>
              <w:rPr>
                <w:sz w:val="22"/>
              </w:rPr>
            </w:pPr>
            <w:r w:rsidRPr="006C7210">
              <w:rPr>
                <w:sz w:val="22"/>
              </w:rPr>
              <w:t>Размещена в открытом доступе наглядная информация, отражающая формирование бюджетной отчетности, динамику и структуру муниципального долга Промышленновского муниципального округа</w:t>
            </w:r>
          </w:p>
          <w:p w:rsidR="007E4C21" w:rsidRPr="006C7210" w:rsidRDefault="007E4C21" w:rsidP="005C25CA">
            <w:pPr>
              <w:widowControl w:val="0"/>
              <w:spacing w:before="100"/>
              <w:ind w:left="143"/>
              <w:jc w:val="center"/>
              <w:rPr>
                <w:color w:val="FF0000"/>
                <w:sz w:val="22"/>
              </w:rPr>
            </w:pP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color w:val="FF0000"/>
                <w:sz w:val="22"/>
              </w:rPr>
            </w:pPr>
            <w:r w:rsidRPr="006C7210">
              <w:rPr>
                <w:sz w:val="22"/>
              </w:rPr>
              <w:lastRenderedPageBreak/>
              <w:t>Осуществление текущей деятельности</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31"/>
              <w:jc w:val="both"/>
              <w:rPr>
                <w:color w:val="FF0000"/>
                <w:sz w:val="22"/>
              </w:rPr>
            </w:pPr>
            <w:r w:rsidRPr="006C7210">
              <w:rPr>
                <w:sz w:val="22"/>
              </w:rPr>
              <w:t>Информация в открытом доступе публикуется в течение финансового года согласно установленным срокам. Значение результата включает количество размещенных документов</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докумен-тов</w:t>
            </w: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16</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2025</w:t>
            </w: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16</w:t>
            </w: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16</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16</w:t>
            </w:r>
          </w:p>
        </w:tc>
      </w:tr>
      <w:tr w:rsidR="007E4C21" w:rsidRPr="006C7210" w:rsidTr="005C25CA">
        <w:trPr>
          <w:trHeight w:val="4905"/>
        </w:trPr>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00"/>
              <w:ind w:right="103"/>
              <w:jc w:val="center"/>
              <w:rPr>
                <w:sz w:val="22"/>
              </w:rPr>
            </w:pPr>
            <w:r w:rsidRPr="006C7210">
              <w:rPr>
                <w:sz w:val="22"/>
              </w:rPr>
              <w:lastRenderedPageBreak/>
              <w:t>4</w:t>
            </w:r>
          </w:p>
        </w:tc>
        <w:tc>
          <w:tcPr>
            <w:tcW w:w="198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00"/>
              <w:ind w:left="143"/>
              <w:jc w:val="both"/>
              <w:rPr>
                <w:sz w:val="22"/>
              </w:rPr>
            </w:pPr>
            <w:r w:rsidRPr="006C7210">
              <w:rPr>
                <w:sz w:val="22"/>
              </w:rPr>
              <w:t>Выделено 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w:t>
            </w:r>
            <w:r w:rsidRPr="006C7210">
              <w:rPr>
                <w:sz w:val="28"/>
              </w:rPr>
              <w:t xml:space="preserve"> </w:t>
            </w:r>
            <w:r w:rsidRPr="006C7210">
              <w:rPr>
                <w:sz w:val="22"/>
              </w:rPr>
              <w:t>в том числе повышении эффективности бюджетных расходов</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Осуществление текущей деятельности</w:t>
            </w:r>
          </w:p>
        </w:tc>
        <w:tc>
          <w:tcPr>
            <w:tcW w:w="339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31"/>
              <w:jc w:val="both"/>
              <w:rPr>
                <w:color w:val="FF0000"/>
                <w:sz w:val="22"/>
              </w:rPr>
            </w:pPr>
            <w:r w:rsidRPr="006C7210">
              <w:rPr>
                <w:sz w:val="22"/>
              </w:rPr>
              <w:t>В целях формирования стимулов и поощрения главных  администраторов средств бюджета округа проведена оценка качества финансового менеджмента главных     администраторов    средств     бюджета     Промышленновского муниципального округа. По результатам рассмотрения экспертной комиссией мониторинга качества выделены бюджетные средства для поощрения за достижение наилучших показателей в качестве финансового менеджмента</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tc>
        <w:tc>
          <w:tcPr>
            <w:tcW w:w="83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tc>
        <w:tc>
          <w:tcPr>
            <w:tcW w:w="14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w:t>
            </w:r>
          </w:p>
        </w:tc>
        <w:tc>
          <w:tcPr>
            <w:tcW w:w="22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w:t>
            </w:r>
          </w:p>
        </w:tc>
        <w:tc>
          <w:tcPr>
            <w:tcW w:w="17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w:t>
            </w:r>
          </w:p>
        </w:tc>
      </w:tr>
    </w:tbl>
    <w:p w:rsidR="007E4C21" w:rsidRPr="006C7210" w:rsidRDefault="007E4C21" w:rsidP="007E4C21">
      <w:r w:rsidRPr="006C7210">
        <w:br w:type="page"/>
      </w:r>
    </w:p>
    <w:p w:rsidR="007E4C21" w:rsidRPr="006C7210" w:rsidRDefault="007E4C21" w:rsidP="007E4C21">
      <w:pPr>
        <w:widowControl w:val="0"/>
        <w:spacing w:before="75"/>
        <w:ind w:right="-36"/>
        <w:jc w:val="center"/>
        <w:outlineLvl w:val="0"/>
        <w:rPr>
          <w:sz w:val="28"/>
          <w:vertAlign w:val="superscript"/>
        </w:rPr>
      </w:pPr>
      <w:r w:rsidRPr="006C7210">
        <w:rPr>
          <w:sz w:val="28"/>
        </w:rPr>
        <w:lastRenderedPageBreak/>
        <w:t>5. Финансовое</w:t>
      </w:r>
      <w:r w:rsidRPr="006C7210">
        <w:rPr>
          <w:spacing w:val="-8"/>
          <w:sz w:val="28"/>
        </w:rPr>
        <w:t xml:space="preserve"> </w:t>
      </w:r>
      <w:r w:rsidRPr="006C7210">
        <w:rPr>
          <w:sz w:val="28"/>
        </w:rPr>
        <w:t>обеспечение</w:t>
      </w:r>
      <w:r w:rsidRPr="006C7210">
        <w:rPr>
          <w:spacing w:val="-5"/>
          <w:sz w:val="28"/>
        </w:rPr>
        <w:t xml:space="preserve"> </w:t>
      </w:r>
      <w:r w:rsidRPr="006C7210">
        <w:rPr>
          <w:sz w:val="28"/>
        </w:rPr>
        <w:t>комплекса</w:t>
      </w:r>
      <w:r w:rsidRPr="006C7210">
        <w:rPr>
          <w:spacing w:val="-7"/>
          <w:sz w:val="28"/>
        </w:rPr>
        <w:t xml:space="preserve"> </w:t>
      </w:r>
      <w:r w:rsidRPr="006C7210">
        <w:rPr>
          <w:sz w:val="28"/>
        </w:rPr>
        <w:t>процессных</w:t>
      </w:r>
      <w:r w:rsidRPr="006C7210">
        <w:rPr>
          <w:spacing w:val="-9"/>
          <w:sz w:val="28"/>
        </w:rPr>
        <w:t xml:space="preserve"> </w:t>
      </w:r>
      <w:r w:rsidRPr="006C7210">
        <w:rPr>
          <w:sz w:val="28"/>
        </w:rPr>
        <w:t>мероприятий</w:t>
      </w:r>
    </w:p>
    <w:p w:rsidR="007E4C21" w:rsidRPr="006C7210" w:rsidRDefault="007E4C21" w:rsidP="007E4C21">
      <w:pPr>
        <w:widowControl w:val="0"/>
        <w:spacing w:before="10"/>
        <w:rPr>
          <w:sz w:val="24"/>
        </w:rPr>
      </w:pPr>
    </w:p>
    <w:tbl>
      <w:tblPr>
        <w:tblW w:w="15310" w:type="dxa"/>
        <w:tblInd w:w="-988" w:type="dxa"/>
        <w:tblLayout w:type="fixed"/>
        <w:tblCellMar>
          <w:left w:w="0" w:type="dxa"/>
          <w:right w:w="0" w:type="dxa"/>
        </w:tblCellMar>
        <w:tblLook w:val="04A0"/>
      </w:tblPr>
      <w:tblGrid>
        <w:gridCol w:w="7159"/>
        <w:gridCol w:w="2056"/>
        <w:gridCol w:w="2126"/>
        <w:gridCol w:w="2268"/>
        <w:gridCol w:w="1701"/>
      </w:tblGrid>
      <w:tr w:rsidR="007E4C21" w:rsidRPr="006C7210" w:rsidTr="005C25CA">
        <w:trPr>
          <w:trHeight w:val="711"/>
        </w:trPr>
        <w:tc>
          <w:tcPr>
            <w:tcW w:w="715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Наименование</w:t>
            </w:r>
            <w:r w:rsidRPr="006C7210">
              <w:rPr>
                <w:spacing w:val="-7"/>
                <w:sz w:val="22"/>
              </w:rPr>
              <w:t xml:space="preserve"> </w:t>
            </w:r>
            <w:r w:rsidRPr="006C7210">
              <w:rPr>
                <w:sz w:val="22"/>
              </w:rPr>
              <w:t>мероприятия</w:t>
            </w:r>
            <w:r w:rsidRPr="006C7210">
              <w:rPr>
                <w:spacing w:val="-4"/>
                <w:sz w:val="22"/>
              </w:rPr>
              <w:t xml:space="preserve"> </w:t>
            </w:r>
            <w:r w:rsidRPr="006C7210">
              <w:rPr>
                <w:sz w:val="22"/>
              </w:rPr>
              <w:t>(результата)</w:t>
            </w:r>
            <w:r w:rsidRPr="006C7210">
              <w:rPr>
                <w:spacing w:val="-8"/>
                <w:sz w:val="22"/>
              </w:rPr>
              <w:t xml:space="preserve"> </w:t>
            </w:r>
            <w:r w:rsidRPr="006C7210">
              <w:rPr>
                <w:sz w:val="22"/>
              </w:rPr>
              <w:t>/</w:t>
            </w:r>
            <w:r w:rsidRPr="006C7210">
              <w:rPr>
                <w:spacing w:val="-37"/>
                <w:sz w:val="22"/>
              </w:rPr>
              <w:t xml:space="preserve"> </w:t>
            </w:r>
            <w:r w:rsidRPr="006C7210">
              <w:rPr>
                <w:sz w:val="22"/>
              </w:rPr>
              <w:t>источник</w:t>
            </w:r>
            <w:r w:rsidRPr="006C7210">
              <w:rPr>
                <w:spacing w:val="-1"/>
                <w:sz w:val="22"/>
              </w:rPr>
              <w:t xml:space="preserve"> </w:t>
            </w:r>
            <w:r w:rsidRPr="006C7210">
              <w:rPr>
                <w:sz w:val="22"/>
              </w:rPr>
              <w:t>финансового</w:t>
            </w:r>
            <w:r w:rsidRPr="006C7210">
              <w:rPr>
                <w:spacing w:val="-3"/>
                <w:sz w:val="22"/>
              </w:rPr>
              <w:t xml:space="preserve"> </w:t>
            </w:r>
            <w:r w:rsidRPr="006C7210">
              <w:rPr>
                <w:sz w:val="22"/>
              </w:rPr>
              <w:t>обеспечения</w:t>
            </w:r>
          </w:p>
        </w:tc>
        <w:tc>
          <w:tcPr>
            <w:tcW w:w="8151"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Объем финансового обеспечения</w:t>
            </w:r>
            <w:r w:rsidRPr="006C7210">
              <w:rPr>
                <w:spacing w:val="-37"/>
                <w:sz w:val="22"/>
              </w:rPr>
              <w:t xml:space="preserve"> </w:t>
            </w:r>
            <w:r w:rsidRPr="006C7210">
              <w:rPr>
                <w:sz w:val="22"/>
              </w:rPr>
              <w:t>по</w:t>
            </w:r>
            <w:r w:rsidRPr="006C7210">
              <w:rPr>
                <w:spacing w:val="-5"/>
                <w:sz w:val="22"/>
              </w:rPr>
              <w:t xml:space="preserve"> </w:t>
            </w:r>
            <w:r w:rsidRPr="006C7210">
              <w:rPr>
                <w:sz w:val="22"/>
              </w:rPr>
              <w:t>годам</w:t>
            </w:r>
            <w:r w:rsidRPr="006C7210">
              <w:rPr>
                <w:spacing w:val="-3"/>
                <w:sz w:val="22"/>
              </w:rPr>
              <w:t xml:space="preserve"> </w:t>
            </w:r>
            <w:r w:rsidRPr="006C7210">
              <w:rPr>
                <w:sz w:val="22"/>
              </w:rPr>
              <w:t>реализации,</w:t>
            </w:r>
            <w:r w:rsidRPr="006C7210">
              <w:rPr>
                <w:spacing w:val="-3"/>
                <w:sz w:val="22"/>
              </w:rPr>
              <w:t xml:space="preserve"> </w:t>
            </w:r>
            <w:r w:rsidRPr="006C7210">
              <w:rPr>
                <w:sz w:val="22"/>
              </w:rPr>
              <w:t>тыс.</w:t>
            </w:r>
            <w:r w:rsidRPr="006C7210">
              <w:rPr>
                <w:spacing w:val="-5"/>
                <w:sz w:val="22"/>
              </w:rPr>
              <w:t xml:space="preserve"> </w:t>
            </w:r>
            <w:r w:rsidRPr="006C7210">
              <w:rPr>
                <w:sz w:val="22"/>
              </w:rPr>
              <w:t>рублей</w:t>
            </w:r>
          </w:p>
        </w:tc>
      </w:tr>
      <w:tr w:rsidR="007E4C21" w:rsidRPr="006C7210" w:rsidTr="005C25CA">
        <w:trPr>
          <w:trHeight w:val="479"/>
        </w:trPr>
        <w:tc>
          <w:tcPr>
            <w:tcW w:w="715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2026</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2027</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2028</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Всего</w:t>
            </w:r>
          </w:p>
        </w:tc>
      </w:tr>
      <w:tr w:rsidR="007E4C21" w:rsidRPr="006C7210" w:rsidTr="005C25CA">
        <w:trPr>
          <w:trHeight w:val="289"/>
        </w:trPr>
        <w:tc>
          <w:tcPr>
            <w:tcW w:w="715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5"/>
              <w:jc w:val="center"/>
              <w:rPr>
                <w:sz w:val="22"/>
              </w:rPr>
            </w:pPr>
            <w:r w:rsidRPr="006C7210">
              <w:rPr>
                <w:sz w:val="22"/>
              </w:rPr>
              <w:t>1</w:t>
            </w:r>
          </w:p>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5"/>
              <w:jc w:val="center"/>
              <w:rPr>
                <w:sz w:val="22"/>
              </w:rPr>
            </w:pPr>
            <w:r w:rsidRPr="006C7210">
              <w:rPr>
                <w:sz w:val="22"/>
              </w:rPr>
              <w:t>2</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5"/>
              <w:jc w:val="center"/>
              <w:rPr>
                <w:sz w:val="22"/>
              </w:rPr>
            </w:pPr>
            <w:r w:rsidRPr="006C7210">
              <w:rPr>
                <w:sz w:val="22"/>
              </w:rPr>
              <w:t>3</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5"/>
              <w:jc w:val="center"/>
              <w:rPr>
                <w:sz w:val="22"/>
              </w:rPr>
            </w:pPr>
            <w:r w:rsidRPr="006C7210">
              <w:rPr>
                <w:sz w:val="22"/>
              </w:rPr>
              <w:t>4</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5"/>
              <w:jc w:val="center"/>
              <w:rPr>
                <w:sz w:val="22"/>
              </w:rPr>
            </w:pPr>
            <w:r w:rsidRPr="006C7210">
              <w:rPr>
                <w:sz w:val="22"/>
              </w:rPr>
              <w:t>5</w:t>
            </w:r>
          </w:p>
        </w:tc>
      </w:tr>
      <w:tr w:rsidR="007E4C21" w:rsidRPr="006C7210" w:rsidTr="005C25CA">
        <w:trPr>
          <w:trHeight w:val="368"/>
        </w:trPr>
        <w:tc>
          <w:tcPr>
            <w:tcW w:w="715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7"/>
              <w:rPr>
                <w:sz w:val="22"/>
              </w:rPr>
            </w:pPr>
            <w:r w:rsidRPr="006C7210">
              <w:rPr>
                <w:sz w:val="22"/>
              </w:rPr>
              <w:t>Комплекс</w:t>
            </w:r>
            <w:r w:rsidRPr="006C7210">
              <w:rPr>
                <w:spacing w:val="-5"/>
                <w:sz w:val="22"/>
              </w:rPr>
              <w:t xml:space="preserve"> </w:t>
            </w:r>
            <w:r w:rsidRPr="006C7210">
              <w:rPr>
                <w:sz w:val="22"/>
              </w:rPr>
              <w:t>процессных</w:t>
            </w:r>
            <w:r w:rsidRPr="006C7210">
              <w:rPr>
                <w:spacing w:val="-5"/>
                <w:sz w:val="22"/>
              </w:rPr>
              <w:t xml:space="preserve"> </w:t>
            </w:r>
            <w:r w:rsidRPr="006C7210">
              <w:rPr>
                <w:sz w:val="22"/>
              </w:rPr>
              <w:t>мероприятий</w:t>
            </w:r>
            <w:r w:rsidRPr="006C7210">
              <w:rPr>
                <w:spacing w:val="-2"/>
                <w:sz w:val="22"/>
              </w:rPr>
              <w:t xml:space="preserve"> </w:t>
            </w:r>
            <w:r w:rsidRPr="006C7210">
              <w:rPr>
                <w:sz w:val="22"/>
              </w:rPr>
              <w:t>«Обеспечение сбалансированности, устойчивости бюджета и создание условий для повышения эффективности расходов Промышленновского муниципального округа»</w:t>
            </w:r>
            <w:r w:rsidRPr="006C7210">
              <w:rPr>
                <w:spacing w:val="-1"/>
                <w:sz w:val="22"/>
              </w:rPr>
              <w:t xml:space="preserve"> </w:t>
            </w:r>
            <w:r w:rsidRPr="006C7210">
              <w:rPr>
                <w:sz w:val="22"/>
              </w:rPr>
              <w:t>(всего),</w:t>
            </w:r>
            <w:r w:rsidRPr="006C7210">
              <w:rPr>
                <w:spacing w:val="-2"/>
                <w:sz w:val="22"/>
              </w:rPr>
              <w:t xml:space="preserve"> </w:t>
            </w:r>
            <w:r w:rsidRPr="006C7210">
              <w:rPr>
                <w:sz w:val="22"/>
              </w:rPr>
              <w:t>в</w:t>
            </w:r>
            <w:r w:rsidRPr="006C7210">
              <w:rPr>
                <w:spacing w:val="-5"/>
                <w:sz w:val="22"/>
              </w:rPr>
              <w:t xml:space="preserve"> </w:t>
            </w:r>
            <w:r w:rsidRPr="006C7210">
              <w:rPr>
                <w:sz w:val="22"/>
              </w:rPr>
              <w:t>том</w:t>
            </w:r>
            <w:r w:rsidRPr="006C7210">
              <w:rPr>
                <w:spacing w:val="-4"/>
                <w:sz w:val="22"/>
              </w:rPr>
              <w:t xml:space="preserve"> </w:t>
            </w:r>
            <w:r w:rsidRPr="006C7210">
              <w:rPr>
                <w:sz w:val="22"/>
              </w:rPr>
              <w:t>числе</w:t>
            </w:r>
          </w:p>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90,0</w:t>
            </w:r>
          </w:p>
        </w:tc>
      </w:tr>
      <w:tr w:rsidR="007E4C21" w:rsidRPr="006C7210" w:rsidTr="005C25CA">
        <w:trPr>
          <w:trHeight w:val="289"/>
        </w:trPr>
        <w:tc>
          <w:tcPr>
            <w:tcW w:w="715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1"/>
              <w:ind w:left="147"/>
              <w:rPr>
                <w:sz w:val="22"/>
              </w:rPr>
            </w:pPr>
            <w:r w:rsidRPr="006C7210">
              <w:rPr>
                <w:sz w:val="22"/>
              </w:rPr>
              <w:t>Местный</w:t>
            </w:r>
            <w:r w:rsidRPr="006C7210">
              <w:rPr>
                <w:spacing w:val="-4"/>
                <w:sz w:val="22"/>
              </w:rPr>
              <w:t xml:space="preserve"> </w:t>
            </w:r>
            <w:r w:rsidRPr="006C7210">
              <w:rPr>
                <w:sz w:val="22"/>
              </w:rPr>
              <w:t>бюджет</w:t>
            </w:r>
          </w:p>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30,0</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90,0</w:t>
            </w:r>
          </w:p>
        </w:tc>
      </w:tr>
      <w:tr w:rsidR="007E4C21" w:rsidRPr="006C7210" w:rsidTr="005C25CA">
        <w:trPr>
          <w:trHeight w:val="289"/>
        </w:trPr>
        <w:tc>
          <w:tcPr>
            <w:tcW w:w="715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1"/>
              <w:ind w:left="147"/>
              <w:rPr>
                <w:sz w:val="22"/>
              </w:rPr>
            </w:pPr>
            <w:r w:rsidRPr="006C7210">
              <w:rPr>
                <w:sz w:val="22"/>
              </w:rPr>
              <w:t>Мероприятие (результат) «Выделено поощрение      главным     администраторам    средств     бюджета     Промышленновского муниципального округа за достижение наилучших показателей</w:t>
            </w:r>
          </w:p>
          <w:p w:rsidR="007E4C21" w:rsidRPr="006C7210" w:rsidRDefault="007E4C21" w:rsidP="005C25CA">
            <w:pPr>
              <w:widowControl w:val="0"/>
              <w:spacing w:before="11"/>
              <w:ind w:left="147"/>
              <w:rPr>
                <w:sz w:val="22"/>
              </w:rPr>
            </w:pPr>
            <w:r w:rsidRPr="006C7210">
              <w:rPr>
                <w:sz w:val="22"/>
              </w:rPr>
              <w:t>в качестве финансового менеджмента, в том числе повышении эффективности бюджетных расходов»</w:t>
            </w:r>
          </w:p>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p>
          <w:p w:rsidR="007E4C21" w:rsidRPr="006C7210" w:rsidRDefault="007E4C21" w:rsidP="005C25CA">
            <w:pPr>
              <w:jc w:val="center"/>
              <w:rPr>
                <w:sz w:val="22"/>
              </w:rPr>
            </w:pPr>
          </w:p>
          <w:p w:rsidR="007E4C21" w:rsidRPr="006C7210" w:rsidRDefault="007E4C21" w:rsidP="005C25CA">
            <w:pPr>
              <w:jc w:val="center"/>
              <w:rPr>
                <w:sz w:val="22"/>
              </w:rPr>
            </w:pPr>
          </w:p>
          <w:p w:rsidR="007E4C21" w:rsidRPr="006C7210" w:rsidRDefault="007E4C21" w:rsidP="005C25CA">
            <w:pPr>
              <w:jc w:val="center"/>
              <w:rPr>
                <w:sz w:val="22"/>
              </w:rPr>
            </w:pPr>
            <w:r w:rsidRPr="006C7210">
              <w:rPr>
                <w:sz w:val="22"/>
              </w:rPr>
              <w:t>30,0</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30,0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90,0</w:t>
            </w:r>
          </w:p>
        </w:tc>
      </w:tr>
      <w:tr w:rsidR="007E4C21" w:rsidRPr="006C7210" w:rsidTr="005C25CA">
        <w:trPr>
          <w:trHeight w:val="289"/>
        </w:trPr>
        <w:tc>
          <w:tcPr>
            <w:tcW w:w="715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1"/>
              <w:ind w:left="147"/>
              <w:rPr>
                <w:sz w:val="22"/>
              </w:rPr>
            </w:pPr>
            <w:r w:rsidRPr="006C7210">
              <w:rPr>
                <w:sz w:val="22"/>
              </w:rPr>
              <w:t>Местный бюджет</w:t>
            </w:r>
          </w:p>
        </w:tc>
        <w:tc>
          <w:tcPr>
            <w:tcW w:w="20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30,0</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90,0</w:t>
            </w:r>
          </w:p>
        </w:tc>
      </w:tr>
    </w:tbl>
    <w:p w:rsidR="007E4C21" w:rsidRPr="006C7210" w:rsidRDefault="007E4C21" w:rsidP="007E4C21">
      <w:r w:rsidRPr="006C7210">
        <w:br w:type="page"/>
      </w:r>
    </w:p>
    <w:p w:rsidR="007E4C21" w:rsidRPr="006C7210" w:rsidRDefault="007E4C21" w:rsidP="007E4C21">
      <w:pPr>
        <w:widowControl w:val="0"/>
        <w:spacing w:before="5" w:after="1"/>
        <w:jc w:val="center"/>
        <w:rPr>
          <w:sz w:val="28"/>
        </w:rPr>
      </w:pPr>
      <w:r w:rsidRPr="006C7210">
        <w:rPr>
          <w:sz w:val="28"/>
        </w:rPr>
        <w:lastRenderedPageBreak/>
        <w:t xml:space="preserve">6. План реализации комплекса процессных мероприятий </w:t>
      </w:r>
    </w:p>
    <w:p w:rsidR="007E4C21" w:rsidRPr="006C7210" w:rsidRDefault="007E4C21" w:rsidP="007E4C21">
      <w:pPr>
        <w:widowControl w:val="0"/>
        <w:spacing w:before="5" w:after="1"/>
        <w:jc w:val="center"/>
        <w:rPr>
          <w:sz w:val="28"/>
        </w:rPr>
      </w:pPr>
    </w:p>
    <w:tbl>
      <w:tblPr>
        <w:tblW w:w="0" w:type="auto"/>
        <w:tblInd w:w="-988" w:type="dxa"/>
        <w:tblLayout w:type="fixed"/>
        <w:tblCellMar>
          <w:left w:w="0" w:type="dxa"/>
          <w:right w:w="0" w:type="dxa"/>
        </w:tblCellMar>
        <w:tblLook w:val="04A0"/>
      </w:tblPr>
      <w:tblGrid>
        <w:gridCol w:w="6096"/>
        <w:gridCol w:w="1701"/>
        <w:gridCol w:w="4253"/>
        <w:gridCol w:w="3260"/>
      </w:tblGrid>
      <w:tr w:rsidR="007E4C21" w:rsidRPr="006C7210" w:rsidTr="005C25CA">
        <w:trPr>
          <w:trHeight w:val="1104"/>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Задача,</w:t>
            </w:r>
            <w:r w:rsidRPr="006C7210">
              <w:rPr>
                <w:spacing w:val="-5"/>
                <w:sz w:val="22"/>
              </w:rPr>
              <w:t xml:space="preserve"> </w:t>
            </w:r>
            <w:r w:rsidRPr="006C7210">
              <w:rPr>
                <w:sz w:val="22"/>
              </w:rPr>
              <w:t>мероприятие</w:t>
            </w:r>
            <w:r w:rsidRPr="006C7210">
              <w:rPr>
                <w:spacing w:val="-5"/>
                <w:sz w:val="22"/>
              </w:rPr>
              <w:t xml:space="preserve"> </w:t>
            </w:r>
            <w:r w:rsidRPr="006C7210">
              <w:rPr>
                <w:sz w:val="22"/>
              </w:rPr>
              <w:t>(результат)/</w:t>
            </w:r>
            <w:r w:rsidRPr="006C7210">
              <w:rPr>
                <w:spacing w:val="-37"/>
                <w:sz w:val="22"/>
              </w:rPr>
              <w:t xml:space="preserve"> </w:t>
            </w:r>
            <w:r w:rsidRPr="006C7210">
              <w:rPr>
                <w:sz w:val="22"/>
              </w:rPr>
              <w:t>контрольная</w:t>
            </w:r>
            <w:r w:rsidRPr="006C7210">
              <w:rPr>
                <w:spacing w:val="-3"/>
                <w:sz w:val="22"/>
              </w:rPr>
              <w:t xml:space="preserve"> </w:t>
            </w:r>
            <w:r w:rsidRPr="006C7210">
              <w:rPr>
                <w:sz w:val="22"/>
              </w:rPr>
              <w:t>точка</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tabs>
                <w:tab w:val="left" w:pos="2327"/>
              </w:tabs>
              <w:jc w:val="center"/>
              <w:rPr>
                <w:sz w:val="22"/>
                <w:vertAlign w:val="superscript"/>
              </w:rPr>
            </w:pPr>
            <w:r w:rsidRPr="006C7210">
              <w:rPr>
                <w:sz w:val="22"/>
              </w:rPr>
              <w:t xml:space="preserve">Дата наступления контрольной </w:t>
            </w:r>
            <w:r w:rsidRPr="006C7210">
              <w:rPr>
                <w:spacing w:val="-37"/>
                <w:sz w:val="22"/>
              </w:rPr>
              <w:t xml:space="preserve"> </w:t>
            </w:r>
            <w:r w:rsidRPr="006C7210">
              <w:rPr>
                <w:sz w:val="22"/>
              </w:rPr>
              <w:t>точки</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Ответственный исполнитель</w:t>
            </w:r>
            <w:r w:rsidRPr="006C7210">
              <w:rPr>
                <w:spacing w:val="1"/>
                <w:sz w:val="22"/>
              </w:rPr>
              <w:t xml:space="preserve"> </w:t>
            </w:r>
            <w:r w:rsidRPr="006C7210">
              <w:rPr>
                <w:sz w:val="22"/>
              </w:rPr>
              <w:t>(Ф.И.О., должность, наименование структурного подразделения администрации Промышленновского муниципального округа (соисполнитель муниципальной программы)</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Вид подтверждающего</w:t>
            </w:r>
            <w:r w:rsidRPr="006C7210">
              <w:rPr>
                <w:spacing w:val="-37"/>
                <w:sz w:val="22"/>
              </w:rPr>
              <w:t xml:space="preserve"> </w:t>
            </w:r>
            <w:r w:rsidRPr="006C7210">
              <w:rPr>
                <w:sz w:val="22"/>
              </w:rPr>
              <w:t>документа</w:t>
            </w:r>
          </w:p>
        </w:tc>
      </w:tr>
      <w:tr w:rsidR="007E4C21" w:rsidRPr="006C7210" w:rsidTr="005C25CA">
        <w:trPr>
          <w:trHeight w:val="273"/>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1</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2</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3</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4</w:t>
            </w:r>
          </w:p>
        </w:tc>
      </w:tr>
      <w:tr w:rsidR="007E4C21" w:rsidRPr="006C7210" w:rsidTr="005C25CA">
        <w:trPr>
          <w:trHeight w:val="348"/>
        </w:trPr>
        <w:tc>
          <w:tcPr>
            <w:tcW w:w="15310"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Созданы условия для обеспечения долгосрочной сбалансированности и устойчивости бюджета округа</w:t>
            </w:r>
          </w:p>
        </w:tc>
      </w:tr>
      <w:tr w:rsidR="007E4C21" w:rsidRPr="006C7210" w:rsidTr="005C25CA">
        <w:trPr>
          <w:trHeight w:val="273"/>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Мероприятие</w:t>
            </w:r>
            <w:r w:rsidRPr="006C7210">
              <w:rPr>
                <w:spacing w:val="-4"/>
                <w:sz w:val="22"/>
              </w:rPr>
              <w:t xml:space="preserve"> </w:t>
            </w:r>
            <w:r w:rsidRPr="006C7210">
              <w:rPr>
                <w:sz w:val="22"/>
              </w:rPr>
              <w:t>(результат)</w:t>
            </w:r>
            <w:r w:rsidRPr="006C7210">
              <w:rPr>
                <w:spacing w:val="-1"/>
                <w:sz w:val="22"/>
              </w:rPr>
              <w:t xml:space="preserve"> 1 </w:t>
            </w:r>
            <w:r w:rsidRPr="006C7210">
              <w:rPr>
                <w:sz w:val="22"/>
              </w:rPr>
              <w:t>«Обеспечено формирование бюджета округа, учитывающего приоритеты социально-экономического развития и принципы долгосрочной бюджетной устойчивости»</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X</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tc>
      </w:tr>
      <w:tr w:rsidR="007E4C21" w:rsidRPr="006C7210" w:rsidTr="005C25CA">
        <w:trPr>
          <w:trHeight w:val="273"/>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1.1 «Осуществлен запрос информации в исполнительные органы Кемеровской области – Кузбасса, органы местного самоуправления и структурные подразделения администрации Промышленновского муниципального округа  для предоставления информации к составлению проекта бюджета округа на очередной год и плановый период»</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 сентября</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Письма о предоставлении информации к составлению проекта бюджета округа на очередной год и плановый период</w:t>
            </w:r>
          </w:p>
        </w:tc>
      </w:tr>
      <w:tr w:rsidR="007E4C21" w:rsidRPr="006C7210" w:rsidTr="005C25CA">
        <w:trPr>
          <w:trHeight w:val="273"/>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1.2 «Планирование бюджетных ассигнований на исполнение действующих и принимаемых обязательств»</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15 октября</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Расчет бюджетных ассигнований  на исполнение действующих и принимаемых обязательств</w:t>
            </w:r>
          </w:p>
        </w:tc>
      </w:tr>
      <w:tr w:rsidR="007E4C21" w:rsidRPr="006C7210" w:rsidTr="005C25CA">
        <w:trPr>
          <w:trHeight w:val="273"/>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1.3 «Сформирован проект бюджета округа на очередной год и плановый период и направлен со всеми необходимыми документами и материалами в администрацию Промышленновского муниципального округа»</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 ноября</w:t>
            </w:r>
          </w:p>
        </w:tc>
        <w:tc>
          <w:tcPr>
            <w:tcW w:w="425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26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Проект бюджета округа</w:t>
            </w:r>
          </w:p>
          <w:p w:rsidR="007E4C21" w:rsidRPr="006C7210" w:rsidRDefault="007E4C21" w:rsidP="005C25CA">
            <w:pPr>
              <w:widowControl w:val="0"/>
              <w:ind w:left="63"/>
              <w:jc w:val="both"/>
              <w:rPr>
                <w:sz w:val="22"/>
              </w:rPr>
            </w:pPr>
            <w:r w:rsidRPr="006C7210">
              <w:rPr>
                <w:sz w:val="22"/>
              </w:rPr>
              <w:t>на очередной год и плановый период</w:t>
            </w:r>
          </w:p>
          <w:p w:rsidR="007E4C21" w:rsidRPr="006C7210" w:rsidRDefault="007E4C21" w:rsidP="005C25CA">
            <w:pPr>
              <w:widowControl w:val="0"/>
              <w:ind w:left="63"/>
              <w:rPr>
                <w:sz w:val="22"/>
              </w:rPr>
            </w:pPr>
          </w:p>
        </w:tc>
      </w:tr>
    </w:tbl>
    <w:p w:rsidR="007E4C21" w:rsidRPr="006C7210" w:rsidRDefault="007E4C21" w:rsidP="007E4C21">
      <w:r w:rsidRPr="006C7210">
        <w:br w:type="page"/>
      </w:r>
    </w:p>
    <w:tbl>
      <w:tblPr>
        <w:tblW w:w="15310" w:type="dxa"/>
        <w:tblInd w:w="-988" w:type="dxa"/>
        <w:tblLayout w:type="fixed"/>
        <w:tblCellMar>
          <w:left w:w="0" w:type="dxa"/>
          <w:right w:w="0" w:type="dxa"/>
        </w:tblCellMar>
        <w:tblLook w:val="04A0"/>
      </w:tblPr>
      <w:tblGrid>
        <w:gridCol w:w="5955"/>
        <w:gridCol w:w="2126"/>
        <w:gridCol w:w="3764"/>
        <w:gridCol w:w="3465"/>
      </w:tblGrid>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center"/>
              <w:rPr>
                <w:sz w:val="22"/>
              </w:rPr>
            </w:pPr>
            <w:r w:rsidRPr="006C7210">
              <w:rPr>
                <w:sz w:val="22"/>
              </w:rPr>
              <w:lastRenderedPageBreak/>
              <w:t>1</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3</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4</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1.4 «Принято решение о бюджете округа на очередной финансовый год и плановый период»</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31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Решение о бюджете на очередной год и плановый период</w:t>
            </w:r>
          </w:p>
          <w:p w:rsidR="007E4C21" w:rsidRPr="006C7210" w:rsidRDefault="007E4C21" w:rsidP="005C25CA">
            <w:pPr>
              <w:widowControl w:val="0"/>
              <w:ind w:left="63"/>
              <w:rPr>
                <w:sz w:val="22"/>
              </w:rPr>
            </w:pP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Мероприятие (результат) 2 «Представлена информация о бюджете округа на очередной финансовый год и плановый период в доступном и понятном для граждан формате»</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X</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rPr>
                <w:sz w:val="22"/>
              </w:rPr>
            </w:pP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rPr>
                <w:sz w:val="22"/>
              </w:rPr>
            </w:pP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2.1 «Опубликован в формате «Бюджет для граждан» отчет об исполнении бюджета округа»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 июня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Бюджет для граждан</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2.2 «Опубликованы в формате «Бюджет для граждан» основные положения проекта решения о бюджете округа»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Бюджет для граждан</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2.3 «Опубликованы в формате «Бюджет для граждан» основные положения решения о бюджете округа»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31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Бюджет для граждан</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Мероприятие (результат) 3 «Размещена в открытом доступе наглядная информация, отражающая формирование бюджетной отчетности, динамику и структуру муниципального долга Промышленновского муниципального округа»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X</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rPr>
                <w:sz w:val="22"/>
              </w:rPr>
            </w:pP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rPr>
                <w:sz w:val="22"/>
              </w:rPr>
            </w:pP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center"/>
              <w:rPr>
                <w:sz w:val="22"/>
              </w:rPr>
            </w:pPr>
            <w:r w:rsidRPr="006C7210">
              <w:rPr>
                <w:sz w:val="22"/>
              </w:rPr>
              <w:lastRenderedPageBreak/>
              <w:t>1</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center"/>
              <w:rPr>
                <w:sz w:val="22"/>
              </w:rPr>
            </w:pPr>
            <w:r w:rsidRPr="006C7210">
              <w:rPr>
                <w:sz w:val="22"/>
              </w:rPr>
              <w:t>3</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center"/>
              <w:rPr>
                <w:sz w:val="22"/>
              </w:rPr>
            </w:pPr>
            <w:r w:rsidRPr="006C7210">
              <w:rPr>
                <w:sz w:val="22"/>
              </w:rPr>
              <w:t>4</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 xml:space="preserve">Контрольная точка 3.1 «Размещен отчет об исполнении  бюджета округа за первый квартал» </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 июня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 xml:space="preserve">Дзалбо Елена Андреевна, начальник отдела бухгалтерского учета и отчетности финансового управления администрации Промышленновского муниципального округа  </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Отчет об исполнении бюджета округа</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 xml:space="preserve">Контрольная точка 3.2 «Размещен отчет об исполнении бюджета округа за первое полугодие» </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 сентября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 xml:space="preserve">Дзалбо Елена Андреевна, начальник отдела бухгалтерского учета и отчетности финансового управления администрации Промышленновского муниципального округа  </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Отчет об исполнении бюджета округа</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tabs>
                <w:tab w:val="center" w:pos="2656"/>
              </w:tabs>
              <w:ind w:left="142"/>
              <w:jc w:val="both"/>
              <w:rPr>
                <w:sz w:val="22"/>
              </w:rPr>
            </w:pPr>
            <w:r w:rsidRPr="006C7210">
              <w:rPr>
                <w:sz w:val="22"/>
              </w:rPr>
              <w:t>Контрольная точка 3.3 «Размещен отчет об исполнении бюджета округа за девять месяцев»</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 xml:space="preserve">Дзалбо Елена Андреевна, начальник отдела бухгалтерского учета и отчетности финансового управления администрации Промышленновского муниципального округа  </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Отчет об исполнении бюджета округа</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3.4 «Размещено решение об исполнении бюджета округа»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 июня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 xml:space="preserve">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  </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Решение об исполнении бюджета округа</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3.5 «Размещена информация о структуре муниципального долга»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31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 xml:space="preserve">Дзалбо Елена Андреевна, начальник отдела бухгалтерского учета и отчетности финансового управления администрации Промышленновского муниципального округа  </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Информация</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42" w:hanging="142"/>
              <w:jc w:val="both"/>
              <w:rPr>
                <w:sz w:val="22"/>
              </w:rPr>
            </w:pPr>
            <w:r w:rsidRPr="006C7210">
              <w:rPr>
                <w:sz w:val="22"/>
              </w:rPr>
              <w:t xml:space="preserve">   Мероприятие (результат) 4 «Выделено 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 в том числе повышении эффективности бюджетных расходов»</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jc w:val="center"/>
              <w:rPr>
                <w:sz w:val="22"/>
              </w:rPr>
            </w:pPr>
            <w:r w:rsidRPr="006C7210">
              <w:rPr>
                <w:sz w:val="22"/>
              </w:rPr>
              <w:t>Х</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jc w:val="both"/>
            </w:pP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jc w:val="both"/>
            </w:pP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hanging="142"/>
              <w:jc w:val="both"/>
              <w:rPr>
                <w:sz w:val="22"/>
              </w:rPr>
            </w:pPr>
            <w:r w:rsidRPr="006C7210">
              <w:rPr>
                <w:sz w:val="22"/>
              </w:rPr>
              <w:lastRenderedPageBreak/>
              <w:t xml:space="preserve">  Контрольная точка 4.1 «Осуществлен запрос информации органы местного самоуправления и структурные подразделения администрации Промышленновского муниципального округа  для предоставления информации  в целях проведения мониторинга качества финансового менеджмента»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15 апреля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 xml:space="preserve">Письма о предоставлении информации, необходимой для расчета и оценки показателей качества финансового менеджмента </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4.2 «Осуществлен контроль и проверка исходных данных для расчета показателей оценки качества финансового менеджмента»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 апреля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p w:rsidR="007E4C21" w:rsidRPr="006C7210" w:rsidRDefault="007E4C21" w:rsidP="005C25CA">
            <w:pPr>
              <w:widowControl w:val="0"/>
              <w:ind w:left="141"/>
              <w:jc w:val="both"/>
              <w:rPr>
                <w:sz w:val="22"/>
              </w:rPr>
            </w:pPr>
            <w:r w:rsidRPr="006C7210">
              <w:rPr>
                <w:sz w:val="22"/>
              </w:rPr>
              <w:t>Дзалбо Елена Андреевна, начальник отдела бухгалтерского учета и отчетности финансового управления администрации Промышленновского муниципального округа;</w:t>
            </w:r>
          </w:p>
          <w:p w:rsidR="007E4C21" w:rsidRPr="006C7210" w:rsidRDefault="007E4C21" w:rsidP="005C25CA">
            <w:pPr>
              <w:widowControl w:val="0"/>
              <w:ind w:left="141"/>
              <w:jc w:val="both"/>
              <w:rPr>
                <w:sz w:val="22"/>
              </w:rPr>
            </w:pPr>
            <w:r w:rsidRPr="006C7210">
              <w:rPr>
                <w:sz w:val="22"/>
              </w:rPr>
              <w:t>Кручинская Ольга Николаевна – начальник отдела доходов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Информация для проведения мониторинга качества финансового менеджмента главных администраторов средств бюджета округа</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4.3 «Произведен расчет итоговой оценки качества финансового менеджмента, осуществляемого главными администраторами средств бюджета округа, сформирован рейтинг главных администраторов средств бюджета округа по уровню качества финансового менеджмента в Промышленновском муниципальном округе и пояснительная записка»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25 апреля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Рейтинг</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 xml:space="preserve">Контрольная точка 4.4 «Сформирован отчет о результатах мониторинга качества финансового менеджмента, который включает в себя: годовой </w:t>
            </w:r>
            <w:hyperlink r:id="rId21" w:history="1">
              <w:r w:rsidRPr="006C7210">
                <w:rPr>
                  <w:rStyle w:val="af1"/>
                  <w:color w:val="000000"/>
                  <w:sz w:val="22"/>
                </w:rPr>
                <w:t>рейтинг</w:t>
              </w:r>
            </w:hyperlink>
            <w:r w:rsidRPr="006C7210">
              <w:rPr>
                <w:sz w:val="22"/>
              </w:rPr>
              <w:t xml:space="preserve"> главных администраторов средств бюджета округа по уровню качества финансового </w:t>
            </w:r>
            <w:r w:rsidRPr="006C7210">
              <w:rPr>
                <w:sz w:val="22"/>
              </w:rPr>
              <w:lastRenderedPageBreak/>
              <w:t xml:space="preserve">менеджмента; значения оценки всех показателей, используемых для определения уровня качества финансового менеджмента в разрезе главных администраторов средств бюджета округа;                </w:t>
            </w:r>
          </w:p>
          <w:p w:rsidR="007E4C21" w:rsidRPr="006C7210" w:rsidRDefault="007E4C21" w:rsidP="005C25CA">
            <w:pPr>
              <w:widowControl w:val="0"/>
              <w:ind w:left="142"/>
              <w:jc w:val="both"/>
              <w:rPr>
                <w:sz w:val="22"/>
              </w:rPr>
            </w:pPr>
            <w:r w:rsidRPr="006C7210">
              <w:rPr>
                <w:sz w:val="22"/>
              </w:rPr>
              <w:t>пояснительную записку»</w:t>
            </w:r>
          </w:p>
          <w:p w:rsidR="007E4C21" w:rsidRPr="006C7210" w:rsidRDefault="007E4C21" w:rsidP="005C25CA">
            <w:pPr>
              <w:widowControl w:val="0"/>
              <w:ind w:left="142"/>
              <w:jc w:val="both"/>
              <w:rPr>
                <w:sz w:val="22"/>
              </w:rPr>
            </w:pP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lastRenderedPageBreak/>
              <w:t>30 апреля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 xml:space="preserve">Слугина Светлана Юрьевна, заместитель начальника - начальник бюджетного отдела финансового управления администрации </w:t>
            </w:r>
            <w:r w:rsidRPr="006C7210">
              <w:rPr>
                <w:sz w:val="22"/>
              </w:rPr>
              <w:lastRenderedPageBreak/>
              <w:t>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lastRenderedPageBreak/>
              <w:t>Отчет о результатах мониторинга качества финансового менеджмента</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lastRenderedPageBreak/>
              <w:t>Контрольная точка 4.5 «Результаты мониторинга качества рассмотрены экспертной комиссией по рассмотрению результатов мониторинга качества</w:t>
            </w:r>
            <w:r w:rsidRPr="006C7210">
              <w:rPr>
                <w:i/>
                <w:sz w:val="22"/>
              </w:rPr>
              <w:t xml:space="preserve"> </w:t>
            </w:r>
            <w:r w:rsidRPr="006C7210">
              <w:rPr>
                <w:sz w:val="22"/>
              </w:rPr>
              <w:t>финансового менеджмента»</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 апреля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Ващенко Елена Александровна, председатель Совета народных депутатов Промышленновского муниципального округа;</w:t>
            </w:r>
          </w:p>
          <w:p w:rsidR="007E4C21" w:rsidRPr="006C7210" w:rsidRDefault="007E4C21" w:rsidP="005C25CA">
            <w:pPr>
              <w:widowControl w:val="0"/>
              <w:ind w:left="141"/>
              <w:jc w:val="both"/>
              <w:rPr>
                <w:sz w:val="22"/>
              </w:rPr>
            </w:pPr>
            <w:r w:rsidRPr="006C7210">
              <w:rPr>
                <w:sz w:val="22"/>
              </w:rPr>
              <w:t>Селиверстова Анна Андреевна, заместитель главы Промышленновского муниципального округа;</w:t>
            </w:r>
          </w:p>
          <w:p w:rsidR="007E4C21" w:rsidRPr="006C7210" w:rsidRDefault="007E4C21" w:rsidP="005C25CA">
            <w:pPr>
              <w:widowControl w:val="0"/>
              <w:ind w:left="141"/>
              <w:jc w:val="both"/>
              <w:rPr>
                <w:sz w:val="22"/>
              </w:rPr>
            </w:pPr>
            <w:r w:rsidRPr="006C7210">
              <w:rPr>
                <w:sz w:val="22"/>
              </w:rPr>
              <w:t>Овсянникова Ирина Алексеевна, начальник финансового управления администрации Промышленновского муниципального округа;</w:t>
            </w:r>
          </w:p>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rPr>
                <w:sz w:val="22"/>
              </w:rPr>
            </w:pPr>
            <w:r w:rsidRPr="006C7210">
              <w:rPr>
                <w:sz w:val="22"/>
              </w:rPr>
              <w:t>Протокол</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Контрольная точка 4.6 «Отчет о результатах мониторинга качества финансового менеджмента в Промышленновском муниципальном округе размещен на официальном сайте администрации Промышленновского муниципального округа в информационно-телекоммуникационной сети «Интернет»</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15 мая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rPr>
                <w:sz w:val="22"/>
              </w:rPr>
            </w:pPr>
            <w:r w:rsidRPr="006C7210">
              <w:rPr>
                <w:sz w:val="22"/>
              </w:rPr>
              <w:t>Информация</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 xml:space="preserve">Контрольная точка 4.7 «Распределены бюджетные средства на поощрение        главных     администраторов    средств     бюджета     Промышленновского муниципального округа за </w:t>
            </w:r>
            <w:r w:rsidRPr="006C7210">
              <w:rPr>
                <w:sz w:val="22"/>
              </w:rPr>
              <w:lastRenderedPageBreak/>
              <w:t>достижение наилучших показателей  в качестве финансового менеджмента, в том числе повышении эффективности бюджетных расходов»</w:t>
            </w: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lastRenderedPageBreak/>
              <w:t>1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jc w:val="both"/>
              <w:rPr>
                <w:sz w:val="22"/>
              </w:rPr>
            </w:pPr>
            <w:r w:rsidRPr="006C7210">
              <w:rPr>
                <w:sz w:val="22"/>
              </w:rPr>
              <w:t xml:space="preserve">Безрукова Альбина Петровна, заведующий сектором экономического развития </w:t>
            </w:r>
            <w:r w:rsidRPr="006C7210">
              <w:rPr>
                <w:sz w:val="22"/>
              </w:rPr>
              <w:lastRenderedPageBreak/>
              <w:t>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rPr>
                <w:sz w:val="22"/>
              </w:rPr>
            </w:pPr>
            <w:r w:rsidRPr="006C7210">
              <w:rPr>
                <w:sz w:val="22"/>
              </w:rPr>
              <w:lastRenderedPageBreak/>
              <w:t>Постановление администрации Промышленновского муниципального округа</w:t>
            </w:r>
          </w:p>
        </w:tc>
      </w:tr>
      <w:tr w:rsidR="007E4C21" w:rsidRPr="006C7210" w:rsidTr="005C25CA">
        <w:trPr>
          <w:trHeight w:val="273"/>
        </w:trPr>
        <w:tc>
          <w:tcPr>
            <w:tcW w:w="595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lastRenderedPageBreak/>
              <w:t>Контрольная точка 4.8 «Бюджетные средства перечислены главным администраторам бюджетных средств, достигшим наилучших показателей, по результатам проведения мониторинга качества за первое, второе и третье места соответственно</w:t>
            </w:r>
          </w:p>
          <w:p w:rsidR="007E4C21" w:rsidRPr="006C7210" w:rsidRDefault="007E4C21" w:rsidP="005C25CA">
            <w:pPr>
              <w:widowControl w:val="0"/>
              <w:ind w:left="142"/>
              <w:jc w:val="both"/>
              <w:rPr>
                <w:sz w:val="22"/>
              </w:rPr>
            </w:pPr>
          </w:p>
        </w:tc>
        <w:tc>
          <w:tcPr>
            <w:tcW w:w="21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31 декабря</w:t>
            </w:r>
          </w:p>
        </w:tc>
        <w:tc>
          <w:tcPr>
            <w:tcW w:w="376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1"/>
              <w:rPr>
                <w:sz w:val="22"/>
              </w:rPr>
            </w:pPr>
            <w:r w:rsidRPr="006C7210">
              <w:rPr>
                <w:sz w:val="22"/>
              </w:rPr>
              <w:t>Слугина Светлана Юрьевна, заместитель начальника - начальник бюджетного отдела финансового управления администрации Промышленновского муниципального округа</w:t>
            </w:r>
          </w:p>
        </w:tc>
        <w:tc>
          <w:tcPr>
            <w:tcW w:w="34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63"/>
              <w:jc w:val="both"/>
              <w:rPr>
                <w:sz w:val="22"/>
              </w:rPr>
            </w:pPr>
            <w:r w:rsidRPr="006C7210">
              <w:rPr>
                <w:sz w:val="22"/>
              </w:rPr>
              <w:t>Расходные расписания</w:t>
            </w:r>
          </w:p>
        </w:tc>
      </w:tr>
    </w:tbl>
    <w:p w:rsidR="007E4C21" w:rsidRPr="006C7210" w:rsidRDefault="007E4C21" w:rsidP="007E4C21">
      <w:r w:rsidRPr="006C7210">
        <w:br w:type="page"/>
      </w:r>
    </w:p>
    <w:p w:rsidR="007E4C21" w:rsidRPr="006C7210" w:rsidRDefault="007E4C21" w:rsidP="007E4C21"/>
    <w:tbl>
      <w:tblPr>
        <w:tblStyle w:val="af9"/>
        <w:tblW w:w="4394" w:type="dxa"/>
        <w:tblInd w:w="10031" w:type="dxa"/>
        <w:tblBorders>
          <w:top w:val="nil"/>
          <w:left w:val="nil"/>
          <w:bottom w:val="nil"/>
          <w:right w:val="nil"/>
          <w:insideH w:val="nil"/>
          <w:insideV w:val="nil"/>
        </w:tblBorders>
        <w:tblLayout w:type="fixed"/>
        <w:tblLook w:val="04A0"/>
      </w:tblPr>
      <w:tblGrid>
        <w:gridCol w:w="4394"/>
      </w:tblGrid>
      <w:tr w:rsidR="007E4C21" w:rsidRPr="006C7210" w:rsidTr="005C25CA">
        <w:trPr>
          <w:trHeight w:val="2222"/>
        </w:trPr>
        <w:tc>
          <w:tcPr>
            <w:tcW w:w="4394" w:type="dxa"/>
            <w:tcBorders>
              <w:top w:val="nil"/>
              <w:left w:val="nil"/>
              <w:bottom w:val="nil"/>
              <w:right w:val="nil"/>
            </w:tcBorders>
          </w:tcPr>
          <w:p w:rsidR="007E4C21" w:rsidRPr="006C7210" w:rsidRDefault="007E4C21" w:rsidP="005C25CA">
            <w:pPr>
              <w:widowControl w:val="0"/>
              <w:tabs>
                <w:tab w:val="left" w:pos="14005"/>
                <w:tab w:val="left" w:pos="15876"/>
              </w:tabs>
              <w:ind w:right="-29"/>
              <w:jc w:val="center"/>
              <w:rPr>
                <w:sz w:val="28"/>
              </w:rPr>
            </w:pPr>
            <w:r w:rsidRPr="006C7210">
              <w:rPr>
                <w:sz w:val="28"/>
              </w:rPr>
              <w:t>Приложение № 2</w:t>
            </w:r>
          </w:p>
          <w:p w:rsidR="007E4C21" w:rsidRPr="006C7210" w:rsidRDefault="007E4C21" w:rsidP="005C25CA">
            <w:pPr>
              <w:widowControl w:val="0"/>
              <w:tabs>
                <w:tab w:val="left" w:pos="15876"/>
              </w:tabs>
              <w:ind w:right="-29"/>
              <w:jc w:val="center"/>
              <w:rPr>
                <w:sz w:val="28"/>
              </w:rPr>
            </w:pPr>
            <w:r w:rsidRPr="006C7210">
              <w:rPr>
                <w:sz w:val="28"/>
              </w:rPr>
              <w:t>к муниципальной программе</w:t>
            </w:r>
          </w:p>
          <w:p w:rsidR="007E4C21" w:rsidRPr="006C7210" w:rsidRDefault="007E4C21" w:rsidP="005C25CA">
            <w:pPr>
              <w:widowControl w:val="0"/>
              <w:tabs>
                <w:tab w:val="left" w:pos="14005"/>
                <w:tab w:val="left" w:pos="15876"/>
              </w:tabs>
              <w:ind w:right="-29"/>
              <w:jc w:val="center"/>
              <w:rPr>
                <w:sz w:val="28"/>
              </w:rPr>
            </w:pPr>
            <w:r w:rsidRPr="006C7210">
              <w:rPr>
                <w:sz w:val="28"/>
              </w:rPr>
              <w:t xml:space="preserve"> «Управление муниципальными </w:t>
            </w:r>
          </w:p>
          <w:p w:rsidR="007E4C21" w:rsidRPr="006C7210" w:rsidRDefault="007E4C21" w:rsidP="005C25CA">
            <w:pPr>
              <w:widowControl w:val="0"/>
              <w:tabs>
                <w:tab w:val="left" w:pos="14005"/>
                <w:tab w:val="left" w:pos="15876"/>
              </w:tabs>
              <w:ind w:right="-29"/>
              <w:jc w:val="center"/>
              <w:rPr>
                <w:sz w:val="28"/>
              </w:rPr>
            </w:pPr>
            <w:r w:rsidRPr="006C7210">
              <w:rPr>
                <w:sz w:val="28"/>
              </w:rPr>
              <w:t>финансами Промышленновского муниципального округа»</w:t>
            </w:r>
          </w:p>
          <w:p w:rsidR="007E4C21" w:rsidRPr="006C7210" w:rsidRDefault="007E4C21" w:rsidP="005C25CA">
            <w:pPr>
              <w:widowControl w:val="0"/>
              <w:tabs>
                <w:tab w:val="left" w:pos="15876"/>
              </w:tabs>
              <w:ind w:right="-29"/>
              <w:jc w:val="center"/>
              <w:rPr>
                <w:sz w:val="28"/>
              </w:rPr>
            </w:pPr>
          </w:p>
        </w:tc>
      </w:tr>
    </w:tbl>
    <w:p w:rsidR="007E4C21" w:rsidRPr="006C7210" w:rsidRDefault="007E4C21" w:rsidP="007E4C21">
      <w:pPr>
        <w:widowControl w:val="0"/>
        <w:tabs>
          <w:tab w:val="left" w:pos="13892"/>
        </w:tabs>
        <w:ind w:right="-29"/>
        <w:jc w:val="center"/>
        <w:rPr>
          <w:sz w:val="28"/>
        </w:rPr>
      </w:pPr>
      <w:r w:rsidRPr="006C7210">
        <w:rPr>
          <w:sz w:val="28"/>
        </w:rPr>
        <w:t>ПАСПОРТ</w:t>
      </w:r>
    </w:p>
    <w:p w:rsidR="007E4C21" w:rsidRPr="006C7210" w:rsidRDefault="007E4C21" w:rsidP="007E4C21">
      <w:pPr>
        <w:widowControl w:val="0"/>
        <w:tabs>
          <w:tab w:val="left" w:pos="13892"/>
          <w:tab w:val="left" w:pos="14005"/>
        </w:tabs>
        <w:spacing w:before="1"/>
        <w:ind w:right="-29"/>
        <w:jc w:val="center"/>
        <w:outlineLvl w:val="0"/>
        <w:rPr>
          <w:sz w:val="28"/>
        </w:rPr>
      </w:pPr>
      <w:r w:rsidRPr="006C7210">
        <w:rPr>
          <w:sz w:val="28"/>
        </w:rPr>
        <w:t>комплекса</w:t>
      </w:r>
      <w:r w:rsidRPr="006C7210">
        <w:rPr>
          <w:spacing w:val="-4"/>
          <w:sz w:val="28"/>
        </w:rPr>
        <w:t xml:space="preserve"> </w:t>
      </w:r>
      <w:r w:rsidRPr="006C7210">
        <w:rPr>
          <w:sz w:val="28"/>
        </w:rPr>
        <w:t>процессных</w:t>
      </w:r>
      <w:r w:rsidRPr="006C7210">
        <w:rPr>
          <w:spacing w:val="-4"/>
          <w:sz w:val="28"/>
        </w:rPr>
        <w:t xml:space="preserve"> </w:t>
      </w:r>
      <w:r w:rsidRPr="006C7210">
        <w:rPr>
          <w:sz w:val="28"/>
        </w:rPr>
        <w:t>мероприятий «Управление муниципальным долгом»</w:t>
      </w:r>
    </w:p>
    <w:p w:rsidR="007E4C21" w:rsidRPr="006C7210" w:rsidRDefault="007E4C21" w:rsidP="007E4C21">
      <w:pPr>
        <w:widowControl w:val="0"/>
        <w:rPr>
          <w:sz w:val="22"/>
        </w:rPr>
      </w:pPr>
    </w:p>
    <w:p w:rsidR="007E4C21" w:rsidRPr="006C7210" w:rsidRDefault="007E4C21" w:rsidP="007E4C21">
      <w:pPr>
        <w:widowControl w:val="0"/>
        <w:spacing w:before="1"/>
        <w:ind w:right="113"/>
        <w:jc w:val="center"/>
        <w:outlineLvl w:val="0"/>
        <w:rPr>
          <w:sz w:val="28"/>
        </w:rPr>
      </w:pPr>
      <w:r w:rsidRPr="006C7210">
        <w:rPr>
          <w:sz w:val="28"/>
        </w:rPr>
        <w:t>1. Общие положения</w:t>
      </w:r>
    </w:p>
    <w:p w:rsidR="007E4C21" w:rsidRPr="006C7210" w:rsidRDefault="007E4C21" w:rsidP="007E4C21">
      <w:pPr>
        <w:widowControl w:val="0"/>
        <w:spacing w:before="3"/>
        <w:rPr>
          <w:sz w:val="24"/>
        </w:rPr>
      </w:pPr>
    </w:p>
    <w:tbl>
      <w:tblPr>
        <w:tblW w:w="0" w:type="auto"/>
        <w:tblInd w:w="-988" w:type="dxa"/>
        <w:tblLayout w:type="fixed"/>
        <w:tblCellMar>
          <w:left w:w="0" w:type="dxa"/>
          <w:right w:w="0" w:type="dxa"/>
        </w:tblCellMar>
        <w:tblLook w:val="04A0"/>
      </w:tblPr>
      <w:tblGrid>
        <w:gridCol w:w="6664"/>
        <w:gridCol w:w="8646"/>
      </w:tblGrid>
      <w:tr w:rsidR="007E4C21" w:rsidRPr="006C7210" w:rsidTr="005C25CA">
        <w:trPr>
          <w:trHeight w:val="879"/>
        </w:trPr>
        <w:tc>
          <w:tcPr>
            <w:tcW w:w="66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2"/>
              <w:rPr>
                <w:sz w:val="22"/>
              </w:rPr>
            </w:pPr>
            <w:r w:rsidRPr="006C7210">
              <w:rPr>
                <w:sz w:val="22"/>
              </w:rPr>
              <w:t>Ответственный</w:t>
            </w:r>
            <w:r w:rsidRPr="006C7210">
              <w:rPr>
                <w:spacing w:val="14"/>
                <w:sz w:val="22"/>
              </w:rPr>
              <w:t xml:space="preserve"> </w:t>
            </w:r>
            <w:r w:rsidRPr="006C7210">
              <w:rPr>
                <w:sz w:val="22"/>
              </w:rPr>
              <w:t>орган</w:t>
            </w:r>
            <w:r w:rsidRPr="006C7210">
              <w:rPr>
                <w:spacing w:val="14"/>
                <w:sz w:val="22"/>
              </w:rPr>
              <w:t xml:space="preserve"> – структурное подразделение администрации Промышленновского муниципального округа </w:t>
            </w:r>
          </w:p>
        </w:tc>
        <w:tc>
          <w:tcPr>
            <w:tcW w:w="86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1"/>
              <w:rPr>
                <w:sz w:val="22"/>
              </w:rPr>
            </w:pPr>
            <w:r w:rsidRPr="006C7210">
              <w:rPr>
                <w:sz w:val="22"/>
              </w:rPr>
              <w:t xml:space="preserve">Финансовое управление администрации Промышленновского муниципального округа  (Овсянникова Ирина Алексеевна – начальник финансового управления администрации Промышленновского муниципального округа) </w:t>
            </w:r>
          </w:p>
          <w:p w:rsidR="007E4C21" w:rsidRPr="006C7210" w:rsidRDefault="007E4C21" w:rsidP="005C25CA">
            <w:pPr>
              <w:widowControl w:val="0"/>
              <w:ind w:left="141"/>
              <w:rPr>
                <w:sz w:val="22"/>
              </w:rPr>
            </w:pPr>
          </w:p>
        </w:tc>
      </w:tr>
      <w:tr w:rsidR="007E4C21" w:rsidRPr="006C7210" w:rsidTr="005C25CA">
        <w:trPr>
          <w:trHeight w:val="378"/>
        </w:trPr>
        <w:tc>
          <w:tcPr>
            <w:tcW w:w="666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2"/>
              <w:rPr>
                <w:sz w:val="22"/>
              </w:rPr>
            </w:pPr>
            <w:r w:rsidRPr="006C7210">
              <w:rPr>
                <w:sz w:val="22"/>
              </w:rPr>
              <w:t>Связь</w:t>
            </w:r>
            <w:r w:rsidRPr="006C7210">
              <w:rPr>
                <w:spacing w:val="-3"/>
                <w:sz w:val="22"/>
              </w:rPr>
              <w:t xml:space="preserve"> </w:t>
            </w:r>
            <w:r w:rsidRPr="006C7210">
              <w:rPr>
                <w:sz w:val="22"/>
              </w:rPr>
              <w:t>с</w:t>
            </w:r>
            <w:r w:rsidRPr="006C7210">
              <w:rPr>
                <w:spacing w:val="-5"/>
                <w:sz w:val="22"/>
              </w:rPr>
              <w:t xml:space="preserve"> муниципальной </w:t>
            </w:r>
            <w:r w:rsidRPr="006C7210">
              <w:rPr>
                <w:sz w:val="22"/>
              </w:rPr>
              <w:t>программой Промышленновского муниципального округа</w:t>
            </w:r>
          </w:p>
        </w:tc>
        <w:tc>
          <w:tcPr>
            <w:tcW w:w="864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141"/>
              <w:rPr>
                <w:sz w:val="22"/>
              </w:rPr>
            </w:pPr>
            <w:r w:rsidRPr="006C7210">
              <w:rPr>
                <w:sz w:val="22"/>
              </w:rPr>
              <w:t>Муниципальная программа</w:t>
            </w:r>
            <w:r w:rsidRPr="006C7210">
              <w:rPr>
                <w:spacing w:val="-5"/>
                <w:sz w:val="22"/>
              </w:rPr>
              <w:t xml:space="preserve"> Промышленновского муниципального округа </w:t>
            </w:r>
            <w:r w:rsidRPr="006C7210">
              <w:rPr>
                <w:sz w:val="22"/>
              </w:rPr>
              <w:t xml:space="preserve">«Управление муниципальными финансами Промышленновского муниципального округа» </w:t>
            </w:r>
          </w:p>
        </w:tc>
      </w:tr>
    </w:tbl>
    <w:p w:rsidR="007E4C21" w:rsidRPr="006C7210" w:rsidRDefault="007E4C21" w:rsidP="007E4C21">
      <w:pPr>
        <w:widowControl w:val="0"/>
        <w:spacing w:before="180"/>
        <w:ind w:right="-29"/>
        <w:jc w:val="center"/>
        <w:rPr>
          <w:sz w:val="28"/>
        </w:rPr>
      </w:pPr>
      <w:r w:rsidRPr="006C7210">
        <w:rPr>
          <w:sz w:val="28"/>
        </w:rPr>
        <w:t>2. Показатели</w:t>
      </w:r>
      <w:r w:rsidRPr="006C7210">
        <w:rPr>
          <w:spacing w:val="-3"/>
          <w:sz w:val="28"/>
        </w:rPr>
        <w:t xml:space="preserve"> </w:t>
      </w:r>
      <w:r w:rsidRPr="006C7210">
        <w:rPr>
          <w:sz w:val="28"/>
        </w:rPr>
        <w:t>комплекса процессных</w:t>
      </w:r>
      <w:r w:rsidRPr="006C7210">
        <w:rPr>
          <w:spacing w:val="-3"/>
          <w:sz w:val="28"/>
        </w:rPr>
        <w:t xml:space="preserve"> </w:t>
      </w:r>
      <w:r w:rsidRPr="006C7210">
        <w:rPr>
          <w:sz w:val="28"/>
        </w:rPr>
        <w:t>мероприятий</w:t>
      </w:r>
    </w:p>
    <w:tbl>
      <w:tblPr>
        <w:tblW w:w="15310" w:type="dxa"/>
        <w:tblInd w:w="-988" w:type="dxa"/>
        <w:tblLayout w:type="fixed"/>
        <w:tblCellMar>
          <w:left w:w="0" w:type="dxa"/>
          <w:right w:w="0" w:type="dxa"/>
        </w:tblCellMar>
        <w:tblLook w:val="04A0"/>
      </w:tblPr>
      <w:tblGrid>
        <w:gridCol w:w="567"/>
        <w:gridCol w:w="2551"/>
        <w:gridCol w:w="1418"/>
        <w:gridCol w:w="1312"/>
        <w:gridCol w:w="1099"/>
        <w:gridCol w:w="941"/>
        <w:gridCol w:w="850"/>
        <w:gridCol w:w="1186"/>
        <w:gridCol w:w="1417"/>
        <w:gridCol w:w="1418"/>
        <w:gridCol w:w="2551"/>
      </w:tblGrid>
      <w:tr w:rsidR="007E4C21" w:rsidRPr="006C7210" w:rsidTr="005C25CA">
        <w:trPr>
          <w:trHeight w:val="287"/>
        </w:trPr>
        <w:tc>
          <w:tcPr>
            <w:tcW w:w="56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w:t>
            </w:r>
            <w:r w:rsidRPr="006C7210">
              <w:rPr>
                <w:spacing w:val="-37"/>
                <w:sz w:val="22"/>
              </w:rPr>
              <w:t xml:space="preserve"> </w:t>
            </w:r>
            <w:r w:rsidRPr="006C7210">
              <w:rPr>
                <w:sz w:val="22"/>
              </w:rPr>
              <w:t>п/п</w:t>
            </w:r>
          </w:p>
        </w:tc>
        <w:tc>
          <w:tcPr>
            <w:tcW w:w="25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Наименование</w:t>
            </w:r>
            <w:r w:rsidRPr="006C7210">
              <w:rPr>
                <w:spacing w:val="-5"/>
                <w:sz w:val="22"/>
              </w:rPr>
              <w:t xml:space="preserve"> </w:t>
            </w:r>
            <w:r w:rsidRPr="006C7210">
              <w:rPr>
                <w:sz w:val="22"/>
              </w:rPr>
              <w:t>показателя/задачи</w:t>
            </w:r>
          </w:p>
        </w:tc>
        <w:tc>
          <w:tcPr>
            <w:tcW w:w="141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Признак</w:t>
            </w:r>
            <w:r w:rsidRPr="006C7210">
              <w:rPr>
                <w:spacing w:val="1"/>
                <w:sz w:val="22"/>
              </w:rPr>
              <w:t xml:space="preserve"> </w:t>
            </w:r>
            <w:r w:rsidRPr="006C7210">
              <w:rPr>
                <w:sz w:val="22"/>
              </w:rPr>
              <w:t>возрастания/</w:t>
            </w:r>
            <w:r w:rsidRPr="006C7210">
              <w:rPr>
                <w:spacing w:val="-37"/>
                <w:sz w:val="22"/>
              </w:rPr>
              <w:t xml:space="preserve"> </w:t>
            </w:r>
            <w:r w:rsidRPr="006C7210">
              <w:rPr>
                <w:sz w:val="22"/>
              </w:rPr>
              <w:t>убывания</w:t>
            </w:r>
          </w:p>
        </w:tc>
        <w:tc>
          <w:tcPr>
            <w:tcW w:w="131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Уровень показателя</w:t>
            </w:r>
          </w:p>
        </w:tc>
        <w:tc>
          <w:tcPr>
            <w:tcW w:w="109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Единица</w:t>
            </w:r>
            <w:r w:rsidRPr="006C7210">
              <w:rPr>
                <w:spacing w:val="1"/>
                <w:sz w:val="22"/>
              </w:rPr>
              <w:t xml:space="preserve"> </w:t>
            </w:r>
            <w:r w:rsidRPr="006C7210">
              <w:rPr>
                <w:sz w:val="22"/>
              </w:rPr>
              <w:t>измерения</w:t>
            </w:r>
            <w:r w:rsidRPr="006C7210">
              <w:rPr>
                <w:spacing w:val="-37"/>
                <w:sz w:val="22"/>
              </w:rPr>
              <w:t xml:space="preserve">      </w:t>
            </w:r>
            <w:r w:rsidRPr="006C7210">
              <w:rPr>
                <w:spacing w:val="-1"/>
                <w:sz w:val="22"/>
              </w:rPr>
              <w:t>(по</w:t>
            </w:r>
            <w:r w:rsidRPr="006C7210">
              <w:rPr>
                <w:spacing w:val="-9"/>
                <w:sz w:val="22"/>
              </w:rPr>
              <w:t xml:space="preserve"> </w:t>
            </w:r>
            <w:r w:rsidRPr="006C7210">
              <w:rPr>
                <w:sz w:val="22"/>
              </w:rPr>
              <w:t>ОКЕИ)</w:t>
            </w:r>
          </w:p>
        </w:tc>
        <w:tc>
          <w:tcPr>
            <w:tcW w:w="1791"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Базовое</w:t>
            </w:r>
            <w:r w:rsidRPr="006C7210">
              <w:rPr>
                <w:spacing w:val="-4"/>
                <w:sz w:val="22"/>
              </w:rPr>
              <w:t xml:space="preserve"> </w:t>
            </w:r>
            <w:r w:rsidRPr="006C7210">
              <w:rPr>
                <w:sz w:val="22"/>
              </w:rPr>
              <w:t>значение</w:t>
            </w:r>
          </w:p>
        </w:tc>
        <w:tc>
          <w:tcPr>
            <w:tcW w:w="4021"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right="11"/>
              <w:jc w:val="center"/>
              <w:rPr>
                <w:sz w:val="22"/>
              </w:rPr>
            </w:pPr>
            <w:r w:rsidRPr="006C7210">
              <w:rPr>
                <w:sz w:val="22"/>
              </w:rPr>
              <w:t>Значение</w:t>
            </w:r>
            <w:r w:rsidRPr="006C7210">
              <w:rPr>
                <w:spacing w:val="-3"/>
                <w:sz w:val="22"/>
              </w:rPr>
              <w:t xml:space="preserve"> </w:t>
            </w:r>
            <w:r w:rsidRPr="006C7210">
              <w:rPr>
                <w:sz w:val="22"/>
              </w:rPr>
              <w:t>показателей</w:t>
            </w:r>
            <w:r w:rsidRPr="006C7210">
              <w:rPr>
                <w:spacing w:val="-2"/>
                <w:sz w:val="22"/>
              </w:rPr>
              <w:t xml:space="preserve"> </w:t>
            </w:r>
            <w:r w:rsidRPr="006C7210">
              <w:rPr>
                <w:sz w:val="22"/>
              </w:rPr>
              <w:t>по</w:t>
            </w:r>
            <w:r w:rsidRPr="006C7210">
              <w:rPr>
                <w:spacing w:val="-3"/>
                <w:sz w:val="22"/>
              </w:rPr>
              <w:t xml:space="preserve"> </w:t>
            </w:r>
            <w:r w:rsidRPr="006C7210">
              <w:rPr>
                <w:sz w:val="22"/>
              </w:rPr>
              <w:t>годам</w:t>
            </w:r>
          </w:p>
        </w:tc>
        <w:tc>
          <w:tcPr>
            <w:tcW w:w="25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right="11"/>
              <w:jc w:val="center"/>
              <w:rPr>
                <w:sz w:val="22"/>
              </w:rPr>
            </w:pPr>
            <w:r w:rsidRPr="006C7210">
              <w:rPr>
                <w:sz w:val="22"/>
              </w:rPr>
              <w:t>Ответственный за</w:t>
            </w:r>
            <w:r w:rsidRPr="006C7210">
              <w:rPr>
                <w:spacing w:val="-37"/>
                <w:sz w:val="22"/>
              </w:rPr>
              <w:t xml:space="preserve"> </w:t>
            </w:r>
            <w:r w:rsidRPr="006C7210">
              <w:rPr>
                <w:sz w:val="22"/>
              </w:rPr>
              <w:t>достижение</w:t>
            </w:r>
            <w:r w:rsidRPr="006C7210">
              <w:rPr>
                <w:spacing w:val="1"/>
                <w:sz w:val="22"/>
              </w:rPr>
              <w:t xml:space="preserve"> </w:t>
            </w:r>
            <w:r w:rsidRPr="006C7210">
              <w:rPr>
                <w:sz w:val="22"/>
              </w:rPr>
              <w:t>показателя (участник муниципальной прораммы)</w:t>
            </w:r>
          </w:p>
        </w:tc>
      </w:tr>
      <w:tr w:rsidR="007E4C21" w:rsidRPr="006C7210" w:rsidTr="005C25CA">
        <w:trPr>
          <w:trHeight w:val="623"/>
        </w:trPr>
        <w:tc>
          <w:tcPr>
            <w:tcW w:w="56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2551"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418"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31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09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9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значение</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год</w:t>
            </w:r>
          </w:p>
        </w:tc>
        <w:tc>
          <w:tcPr>
            <w:tcW w:w="11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2026</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2027</w:t>
            </w:r>
          </w:p>
          <w:p w:rsidR="007E4C21" w:rsidRPr="006C7210" w:rsidRDefault="007E4C21" w:rsidP="005C25CA">
            <w:pPr>
              <w:widowControl w:val="0"/>
              <w:spacing w:before="3"/>
              <w:jc w:val="center"/>
              <w:rPr>
                <w:sz w:val="22"/>
              </w:rPr>
            </w:pPr>
          </w:p>
        </w:tc>
        <w:tc>
          <w:tcPr>
            <w:tcW w:w="1418" w:type="dxa"/>
            <w:tcBorders>
              <w:top w:val="nil"/>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3"/>
              <w:jc w:val="center"/>
              <w:rPr>
                <w:sz w:val="22"/>
              </w:rPr>
            </w:pPr>
            <w:r w:rsidRPr="006C7210">
              <w:rPr>
                <w:sz w:val="22"/>
              </w:rPr>
              <w:t>2028</w:t>
            </w:r>
          </w:p>
        </w:tc>
        <w:tc>
          <w:tcPr>
            <w:tcW w:w="2551"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tc>
      </w:tr>
      <w:tr w:rsidR="007E4C21" w:rsidRPr="006C7210" w:rsidTr="005C25CA">
        <w:trPr>
          <w:trHeight w:val="280"/>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44"/>
              <w:jc w:val="center"/>
              <w:rPr>
                <w:sz w:val="22"/>
              </w:rPr>
            </w:pPr>
            <w:r w:rsidRPr="006C7210">
              <w:rPr>
                <w:sz w:val="22"/>
              </w:rPr>
              <w:t>1</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3</w:t>
            </w:r>
          </w:p>
        </w:tc>
        <w:tc>
          <w:tcPr>
            <w:tcW w:w="131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4</w:t>
            </w:r>
          </w:p>
        </w:tc>
        <w:tc>
          <w:tcPr>
            <w:tcW w:w="109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5</w:t>
            </w:r>
          </w:p>
        </w:tc>
        <w:tc>
          <w:tcPr>
            <w:tcW w:w="94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6</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tabs>
                <w:tab w:val="left" w:pos="716"/>
                <w:tab w:val="left" w:pos="850"/>
              </w:tabs>
              <w:ind w:right="-8"/>
              <w:jc w:val="center"/>
              <w:rPr>
                <w:sz w:val="22"/>
              </w:rPr>
            </w:pPr>
            <w:r w:rsidRPr="006C7210">
              <w:rPr>
                <w:sz w:val="22"/>
              </w:rPr>
              <w:t>7</w:t>
            </w:r>
          </w:p>
        </w:tc>
        <w:tc>
          <w:tcPr>
            <w:tcW w:w="118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8</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9</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10</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11</w:t>
            </w:r>
          </w:p>
        </w:tc>
      </w:tr>
      <w:tr w:rsidR="007E4C21" w:rsidRPr="006C7210" w:rsidTr="005C25CA">
        <w:trPr>
          <w:trHeight w:val="180"/>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24"/>
              <w:jc w:val="center"/>
              <w:rPr>
                <w:sz w:val="22"/>
              </w:rPr>
            </w:pPr>
          </w:p>
        </w:tc>
        <w:tc>
          <w:tcPr>
            <w:tcW w:w="14743" w:type="dxa"/>
            <w:gridSpan w:val="10"/>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Обеспечен</w:t>
            </w:r>
            <w:r>
              <w:rPr>
                <w:sz w:val="22"/>
              </w:rPr>
              <w:t>о</w:t>
            </w:r>
            <w:r w:rsidRPr="006C7210">
              <w:rPr>
                <w:sz w:val="22"/>
              </w:rPr>
              <w:t xml:space="preserve"> эффективно</w:t>
            </w:r>
            <w:r>
              <w:rPr>
                <w:sz w:val="22"/>
              </w:rPr>
              <w:t>е</w:t>
            </w:r>
            <w:r w:rsidRPr="006C7210">
              <w:rPr>
                <w:sz w:val="22"/>
              </w:rPr>
              <w:t xml:space="preserve"> управлени</w:t>
            </w:r>
            <w:r>
              <w:rPr>
                <w:sz w:val="22"/>
              </w:rPr>
              <w:t>е</w:t>
            </w:r>
            <w:r w:rsidRPr="006C7210">
              <w:rPr>
                <w:sz w:val="22"/>
              </w:rPr>
              <w:t xml:space="preserve"> муниципальным долгом Промышленновского муниципального округа</w:t>
            </w:r>
          </w:p>
        </w:tc>
      </w:tr>
    </w:tbl>
    <w:p w:rsidR="007E4C21" w:rsidRPr="006C7210" w:rsidRDefault="007E4C21" w:rsidP="007E4C21"/>
    <w:p w:rsidR="007E4C21" w:rsidRPr="006C7210" w:rsidRDefault="007E4C21" w:rsidP="007E4C21"/>
    <w:tbl>
      <w:tblPr>
        <w:tblW w:w="0" w:type="auto"/>
        <w:tblInd w:w="-988" w:type="dxa"/>
        <w:tblLayout w:type="fixed"/>
        <w:tblCellMar>
          <w:left w:w="0" w:type="dxa"/>
          <w:right w:w="0" w:type="dxa"/>
        </w:tblCellMar>
        <w:tblLook w:val="04A0"/>
      </w:tblPr>
      <w:tblGrid>
        <w:gridCol w:w="567"/>
        <w:gridCol w:w="2551"/>
        <w:gridCol w:w="1418"/>
        <w:gridCol w:w="1312"/>
        <w:gridCol w:w="1099"/>
        <w:gridCol w:w="941"/>
        <w:gridCol w:w="850"/>
        <w:gridCol w:w="1454"/>
        <w:gridCol w:w="1984"/>
        <w:gridCol w:w="1389"/>
        <w:gridCol w:w="1745"/>
      </w:tblGrid>
      <w:tr w:rsidR="007E4C21" w:rsidRPr="006C7210" w:rsidTr="005C25CA">
        <w:trPr>
          <w:trHeight w:val="401"/>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lastRenderedPageBreak/>
              <w:t>1</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w:t>
            </w:r>
          </w:p>
        </w:tc>
        <w:tc>
          <w:tcPr>
            <w:tcW w:w="131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4</w:t>
            </w:r>
          </w:p>
        </w:tc>
        <w:tc>
          <w:tcPr>
            <w:tcW w:w="109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5</w:t>
            </w:r>
          </w:p>
        </w:tc>
        <w:tc>
          <w:tcPr>
            <w:tcW w:w="9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6</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7</w:t>
            </w:r>
          </w:p>
        </w:tc>
        <w:tc>
          <w:tcPr>
            <w:tcW w:w="14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8</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9</w:t>
            </w:r>
          </w:p>
        </w:tc>
        <w:tc>
          <w:tcPr>
            <w:tcW w:w="13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w:t>
            </w:r>
          </w:p>
        </w:tc>
        <w:tc>
          <w:tcPr>
            <w:tcW w:w="174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15</w:t>
            </w:r>
          </w:p>
        </w:tc>
      </w:tr>
      <w:tr w:rsidR="007E4C21" w:rsidRPr="006C7210" w:rsidTr="005C25CA">
        <w:trPr>
          <w:trHeight w:val="736"/>
        </w:trPr>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1</w:t>
            </w:r>
          </w:p>
        </w:tc>
        <w:tc>
          <w:tcPr>
            <w:tcW w:w="2551"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jc w:val="both"/>
              <w:rPr>
                <w:sz w:val="22"/>
              </w:rPr>
            </w:pPr>
            <w:r w:rsidRPr="006C7210">
              <w:rPr>
                <w:sz w:val="22"/>
              </w:rPr>
              <w:t>Отношение расходов на обслуживание муниципального долга Промышленновского муниципального округа по данным отчета об исполнении бюджета округа за отчетный финансовый год к объему расходов бюджета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w:t>
            </w:r>
          </w:p>
        </w:tc>
        <w:tc>
          <w:tcPr>
            <w:tcW w:w="131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КПМ</w:t>
            </w:r>
          </w:p>
        </w:tc>
        <w:tc>
          <w:tcPr>
            <w:tcW w:w="109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процентов</w:t>
            </w:r>
          </w:p>
        </w:tc>
        <w:tc>
          <w:tcPr>
            <w:tcW w:w="9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&lt;=5</w:t>
            </w:r>
          </w:p>
        </w:tc>
        <w:tc>
          <w:tcPr>
            <w:tcW w:w="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w:t>
            </w:r>
            <w:r>
              <w:rPr>
                <w:sz w:val="22"/>
              </w:rPr>
              <w:t>5</w:t>
            </w:r>
          </w:p>
        </w:tc>
        <w:tc>
          <w:tcPr>
            <w:tcW w:w="14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&lt;=5</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&lt;=5</w:t>
            </w:r>
          </w:p>
        </w:tc>
        <w:tc>
          <w:tcPr>
            <w:tcW w:w="138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&lt;=5</w:t>
            </w:r>
          </w:p>
        </w:tc>
        <w:tc>
          <w:tcPr>
            <w:tcW w:w="174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Финансовое управление администрации Промышленновского муниципального округа</w:t>
            </w:r>
          </w:p>
        </w:tc>
      </w:tr>
    </w:tbl>
    <w:p w:rsidR="007E4C21" w:rsidRPr="006C7210" w:rsidRDefault="007E4C21" w:rsidP="007E4C21">
      <w:pPr>
        <w:sectPr w:rsidR="007E4C21" w:rsidRPr="006C7210">
          <w:headerReference w:type="default" r:id="rId22"/>
          <w:footerReference w:type="default" r:id="rId23"/>
          <w:pgSz w:w="16840" w:h="11910" w:orient="landscape"/>
          <w:pgMar w:top="2124" w:right="1134" w:bottom="1134" w:left="1701" w:header="1702" w:footer="720" w:gutter="0"/>
          <w:cols w:space="720"/>
        </w:sectPr>
      </w:pPr>
    </w:p>
    <w:p w:rsidR="007E4C21" w:rsidRPr="006C7210" w:rsidRDefault="007E4C21" w:rsidP="007E4C21">
      <w:pPr>
        <w:widowControl w:val="0"/>
        <w:tabs>
          <w:tab w:val="left" w:pos="3544"/>
        </w:tabs>
        <w:ind w:right="-34"/>
        <w:jc w:val="center"/>
        <w:outlineLvl w:val="0"/>
        <w:rPr>
          <w:sz w:val="28"/>
        </w:rPr>
      </w:pPr>
      <w:r w:rsidRPr="006C7210">
        <w:rPr>
          <w:sz w:val="28"/>
        </w:rPr>
        <w:lastRenderedPageBreak/>
        <w:t>3. План достижения показателей комплекса процессных мероприятий в 2026 году</w:t>
      </w:r>
    </w:p>
    <w:p w:rsidR="007E4C21" w:rsidRPr="006C7210" w:rsidRDefault="007E4C21" w:rsidP="007E4C21">
      <w:pPr>
        <w:widowControl w:val="0"/>
        <w:tabs>
          <w:tab w:val="left" w:pos="3544"/>
        </w:tabs>
        <w:ind w:left="284" w:right="-34"/>
        <w:jc w:val="center"/>
        <w:outlineLvl w:val="0"/>
        <w:rPr>
          <w:sz w:val="28"/>
        </w:rPr>
      </w:pPr>
    </w:p>
    <w:tbl>
      <w:tblPr>
        <w:tblW w:w="15344" w:type="dxa"/>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63"/>
        <w:gridCol w:w="2560"/>
        <w:gridCol w:w="1129"/>
        <w:gridCol w:w="1280"/>
        <w:gridCol w:w="822"/>
        <w:gridCol w:w="991"/>
        <w:gridCol w:w="708"/>
        <w:gridCol w:w="853"/>
        <w:gridCol w:w="574"/>
        <w:gridCol w:w="708"/>
        <w:gridCol w:w="708"/>
        <w:gridCol w:w="853"/>
        <w:gridCol w:w="868"/>
        <w:gridCol w:w="992"/>
        <w:gridCol w:w="851"/>
        <w:gridCol w:w="884"/>
      </w:tblGrid>
      <w:tr w:rsidR="007E4C21" w:rsidRPr="006C7210" w:rsidTr="005C25CA">
        <w:trPr>
          <w:trHeight w:val="349"/>
          <w:tblHeader/>
        </w:trPr>
        <w:tc>
          <w:tcPr>
            <w:tcW w:w="56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 п/п</w:t>
            </w:r>
          </w:p>
        </w:tc>
        <w:tc>
          <w:tcPr>
            <w:tcW w:w="256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Показатели комплекса процессных мероприятий</w:t>
            </w:r>
          </w:p>
        </w:tc>
        <w:tc>
          <w:tcPr>
            <w:tcW w:w="112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Уровень показателя</w:t>
            </w:r>
          </w:p>
        </w:tc>
        <w:tc>
          <w:tcPr>
            <w:tcW w:w="128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Единица измерения</w:t>
            </w:r>
          </w:p>
          <w:p w:rsidR="007E4C21" w:rsidRPr="006C7210" w:rsidRDefault="007E4C21" w:rsidP="005C25CA">
            <w:pPr>
              <w:spacing w:line="240" w:lineRule="atLeast"/>
              <w:jc w:val="center"/>
              <w:rPr>
                <w:sz w:val="22"/>
              </w:rPr>
            </w:pPr>
            <w:r w:rsidRPr="006C7210">
              <w:rPr>
                <w:sz w:val="22"/>
              </w:rPr>
              <w:t>(по ОКЕИ)</w:t>
            </w:r>
          </w:p>
        </w:tc>
        <w:tc>
          <w:tcPr>
            <w:tcW w:w="8928"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Плановые значения по месяцам</w:t>
            </w:r>
          </w:p>
        </w:tc>
        <w:tc>
          <w:tcPr>
            <w:tcW w:w="88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 xml:space="preserve">На конец </w:t>
            </w:r>
          </w:p>
          <w:p w:rsidR="007E4C21" w:rsidRPr="006C7210" w:rsidRDefault="007E4C21" w:rsidP="005C25CA">
            <w:pPr>
              <w:spacing w:line="240" w:lineRule="atLeast"/>
              <w:jc w:val="center"/>
              <w:rPr>
                <w:sz w:val="22"/>
              </w:rPr>
            </w:pPr>
            <w:r w:rsidRPr="006C7210">
              <w:rPr>
                <w:sz w:val="22"/>
              </w:rPr>
              <w:t>2026 года</w:t>
            </w:r>
          </w:p>
        </w:tc>
      </w:tr>
      <w:tr w:rsidR="007E4C21" w:rsidRPr="006C7210" w:rsidTr="005C25CA">
        <w:trPr>
          <w:trHeight w:val="661"/>
          <w:tblHeader/>
        </w:trPr>
        <w:tc>
          <w:tcPr>
            <w:tcW w:w="56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256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112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128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8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январь</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февраль</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март</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апрель</w:t>
            </w:r>
          </w:p>
        </w:tc>
        <w:tc>
          <w:tcPr>
            <w:tcW w:w="57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май</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июнь</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июль</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август</w:t>
            </w:r>
          </w:p>
        </w:tc>
        <w:tc>
          <w:tcPr>
            <w:tcW w:w="86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сентябрь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октябрь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ноябрь</w:t>
            </w:r>
          </w:p>
        </w:tc>
        <w:tc>
          <w:tcPr>
            <w:tcW w:w="88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r>
      <w:tr w:rsidR="007E4C21" w:rsidRPr="006C7210" w:rsidTr="005C25CA">
        <w:trPr>
          <w:trHeight w:val="326"/>
          <w:tblHeader/>
        </w:trPr>
        <w:tc>
          <w:tcPr>
            <w:tcW w:w="56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w:t>
            </w:r>
          </w:p>
        </w:tc>
        <w:tc>
          <w:tcPr>
            <w:tcW w:w="256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2</w:t>
            </w:r>
          </w:p>
        </w:tc>
        <w:tc>
          <w:tcPr>
            <w:tcW w:w="112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3</w:t>
            </w:r>
          </w:p>
        </w:tc>
        <w:tc>
          <w:tcPr>
            <w:tcW w:w="128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4</w:t>
            </w:r>
          </w:p>
        </w:tc>
        <w:tc>
          <w:tcPr>
            <w:tcW w:w="8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5</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6</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7</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8</w:t>
            </w:r>
          </w:p>
        </w:tc>
        <w:tc>
          <w:tcPr>
            <w:tcW w:w="57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9</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10</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11</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12</w:t>
            </w:r>
          </w:p>
        </w:tc>
        <w:tc>
          <w:tcPr>
            <w:tcW w:w="86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13</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14</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15</w:t>
            </w:r>
          </w:p>
        </w:tc>
        <w:tc>
          <w:tcPr>
            <w:tcW w:w="88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16</w:t>
            </w:r>
          </w:p>
        </w:tc>
      </w:tr>
      <w:tr w:rsidR="007E4C21" w:rsidRPr="006C7210" w:rsidTr="005C25CA">
        <w:trPr>
          <w:trHeight w:val="386"/>
        </w:trPr>
        <w:tc>
          <w:tcPr>
            <w:tcW w:w="56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p>
        </w:tc>
        <w:tc>
          <w:tcPr>
            <w:tcW w:w="14781"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i/>
                <w:sz w:val="22"/>
              </w:rPr>
            </w:pPr>
            <w:r w:rsidRPr="006C7210">
              <w:rPr>
                <w:sz w:val="22"/>
              </w:rPr>
              <w:t>Обеспечено эффективное управление муниципальным долгом Промышленновского муниципального округа</w:t>
            </w:r>
          </w:p>
        </w:tc>
      </w:tr>
      <w:tr w:rsidR="007E4C21" w:rsidRPr="006C7210" w:rsidTr="005C25CA">
        <w:trPr>
          <w:trHeight w:val="386"/>
        </w:trPr>
        <w:tc>
          <w:tcPr>
            <w:tcW w:w="563" w:type="dxa"/>
            <w:tcBorders>
              <w:top w:val="single" w:sz="4" w:space="0" w:color="000000"/>
              <w:left w:val="single" w:sz="4" w:space="0" w:color="000000"/>
              <w:bottom w:val="single" w:sz="4" w:space="0" w:color="000000"/>
              <w:right w:val="single" w:sz="4" w:space="0" w:color="000000"/>
            </w:tcBorders>
            <w:tcMar>
              <w:left w:w="6" w:type="dxa"/>
              <w:right w:w="6" w:type="dxa"/>
            </w:tcMar>
          </w:tcPr>
          <w:p w:rsidR="007E4C21" w:rsidRPr="006C7210" w:rsidRDefault="007E4C21" w:rsidP="005C25CA">
            <w:pPr>
              <w:widowControl w:val="0"/>
              <w:jc w:val="center"/>
              <w:rPr>
                <w:sz w:val="22"/>
              </w:rPr>
            </w:pPr>
            <w:r w:rsidRPr="006C7210">
              <w:rPr>
                <w:sz w:val="22"/>
              </w:rPr>
              <w:t>1</w:t>
            </w:r>
          </w:p>
        </w:tc>
        <w:tc>
          <w:tcPr>
            <w:tcW w:w="2560" w:type="dxa"/>
            <w:tcBorders>
              <w:top w:val="single" w:sz="4" w:space="0" w:color="000000"/>
              <w:left w:val="single" w:sz="4" w:space="0" w:color="000000"/>
              <w:bottom w:val="single" w:sz="4" w:space="0" w:color="000000"/>
              <w:right w:val="single" w:sz="4" w:space="0" w:color="000000"/>
            </w:tcBorders>
            <w:tcMar>
              <w:left w:w="6" w:type="dxa"/>
              <w:right w:w="6" w:type="dxa"/>
            </w:tcMar>
          </w:tcPr>
          <w:p w:rsidR="007E4C21" w:rsidRPr="006C7210" w:rsidRDefault="007E4C21" w:rsidP="005C25CA">
            <w:pPr>
              <w:widowControl w:val="0"/>
              <w:ind w:left="142"/>
              <w:jc w:val="both"/>
              <w:rPr>
                <w:sz w:val="22"/>
              </w:rPr>
            </w:pPr>
            <w:r w:rsidRPr="006C7210">
              <w:rPr>
                <w:sz w:val="22"/>
              </w:rPr>
              <w:t xml:space="preserve">Отношение расходов на обслуживание муниципального долга Промышленновского муниципального округа </w:t>
            </w:r>
          </w:p>
          <w:p w:rsidR="007E4C21" w:rsidRPr="006C7210" w:rsidRDefault="007E4C21" w:rsidP="005C25CA">
            <w:pPr>
              <w:widowControl w:val="0"/>
              <w:ind w:left="142"/>
              <w:jc w:val="both"/>
              <w:rPr>
                <w:sz w:val="22"/>
              </w:rPr>
            </w:pPr>
            <w:r w:rsidRPr="006C7210">
              <w:rPr>
                <w:sz w:val="22"/>
              </w:rPr>
              <w:t>по данным отчета об исполнении бюджета округа за отчетный финансовый год к объему расходов бюджета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12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&lt;=5</w:t>
            </w:r>
          </w:p>
        </w:tc>
        <w:tc>
          <w:tcPr>
            <w:tcW w:w="128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процентов</w:t>
            </w:r>
          </w:p>
        </w:tc>
        <w:tc>
          <w:tcPr>
            <w:tcW w:w="82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99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57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70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6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88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&lt;=5</w:t>
            </w:r>
          </w:p>
        </w:tc>
      </w:tr>
    </w:tbl>
    <w:p w:rsidR="007E4C21" w:rsidRPr="006C7210" w:rsidRDefault="007E4C21" w:rsidP="007E4C21">
      <w:pPr>
        <w:jc w:val="center"/>
        <w:rPr>
          <w:sz w:val="28"/>
        </w:rPr>
      </w:pPr>
      <w:r w:rsidRPr="006C7210">
        <w:br w:type="page"/>
      </w:r>
      <w:r w:rsidRPr="006C7210">
        <w:rPr>
          <w:sz w:val="28"/>
        </w:rPr>
        <w:lastRenderedPageBreak/>
        <w:t>4. Перечень</w:t>
      </w:r>
      <w:r w:rsidRPr="006C7210">
        <w:rPr>
          <w:spacing w:val="-4"/>
          <w:sz w:val="28"/>
        </w:rPr>
        <w:t xml:space="preserve"> </w:t>
      </w:r>
      <w:r w:rsidRPr="006C7210">
        <w:rPr>
          <w:sz w:val="28"/>
        </w:rPr>
        <w:t>мероприятий</w:t>
      </w:r>
      <w:r w:rsidRPr="006C7210">
        <w:rPr>
          <w:spacing w:val="-5"/>
          <w:sz w:val="28"/>
        </w:rPr>
        <w:t xml:space="preserve"> </w:t>
      </w:r>
      <w:r w:rsidRPr="006C7210">
        <w:rPr>
          <w:sz w:val="28"/>
        </w:rPr>
        <w:t>(результатов)</w:t>
      </w:r>
      <w:r w:rsidRPr="006C7210">
        <w:rPr>
          <w:spacing w:val="-4"/>
          <w:sz w:val="28"/>
        </w:rPr>
        <w:t xml:space="preserve"> </w:t>
      </w:r>
      <w:r w:rsidRPr="006C7210">
        <w:rPr>
          <w:sz w:val="28"/>
        </w:rPr>
        <w:t>комплекса</w:t>
      </w:r>
      <w:r w:rsidRPr="006C7210">
        <w:rPr>
          <w:spacing w:val="-1"/>
          <w:sz w:val="28"/>
        </w:rPr>
        <w:t xml:space="preserve"> </w:t>
      </w:r>
      <w:r w:rsidRPr="006C7210">
        <w:rPr>
          <w:sz w:val="28"/>
        </w:rPr>
        <w:t>процессных</w:t>
      </w:r>
      <w:r w:rsidRPr="006C7210">
        <w:rPr>
          <w:spacing w:val="-5"/>
          <w:sz w:val="28"/>
        </w:rPr>
        <w:t xml:space="preserve"> </w:t>
      </w:r>
      <w:r w:rsidRPr="006C7210">
        <w:rPr>
          <w:sz w:val="28"/>
        </w:rPr>
        <w:t>мероприятий</w:t>
      </w:r>
    </w:p>
    <w:p w:rsidR="007E4C21" w:rsidRPr="006C7210" w:rsidRDefault="007E4C21" w:rsidP="007E4C21">
      <w:pPr>
        <w:widowControl w:val="0"/>
        <w:tabs>
          <w:tab w:val="left" w:pos="3544"/>
        </w:tabs>
        <w:spacing w:before="66"/>
        <w:ind w:right="-29"/>
        <w:jc w:val="center"/>
        <w:outlineLvl w:val="0"/>
        <w:rPr>
          <w:sz w:val="28"/>
        </w:rPr>
      </w:pPr>
    </w:p>
    <w:tbl>
      <w:tblPr>
        <w:tblW w:w="15310" w:type="dxa"/>
        <w:tblInd w:w="-988" w:type="dxa"/>
        <w:tblLayout w:type="fixed"/>
        <w:tblCellMar>
          <w:left w:w="0" w:type="dxa"/>
          <w:right w:w="0" w:type="dxa"/>
        </w:tblCellMar>
        <w:tblLook w:val="04A0"/>
      </w:tblPr>
      <w:tblGrid>
        <w:gridCol w:w="575"/>
        <w:gridCol w:w="2733"/>
        <w:gridCol w:w="1310"/>
        <w:gridCol w:w="2862"/>
        <w:gridCol w:w="1007"/>
        <w:gridCol w:w="1008"/>
        <w:gridCol w:w="843"/>
        <w:gridCol w:w="1458"/>
        <w:gridCol w:w="1671"/>
        <w:gridCol w:w="1843"/>
      </w:tblGrid>
      <w:tr w:rsidR="007E4C21" w:rsidRPr="006C7210" w:rsidTr="005C25CA">
        <w:trPr>
          <w:trHeight w:val="421"/>
        </w:trPr>
        <w:tc>
          <w:tcPr>
            <w:tcW w:w="57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 xml:space="preserve">№ </w:t>
            </w:r>
            <w:r w:rsidRPr="006C7210">
              <w:rPr>
                <w:spacing w:val="-37"/>
                <w:sz w:val="22"/>
              </w:rPr>
              <w:t xml:space="preserve"> </w:t>
            </w:r>
            <w:r w:rsidRPr="006C7210">
              <w:rPr>
                <w:sz w:val="22"/>
              </w:rPr>
              <w:t>п/п</w:t>
            </w:r>
          </w:p>
        </w:tc>
        <w:tc>
          <w:tcPr>
            <w:tcW w:w="273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Наименование</w:t>
            </w:r>
            <w:r w:rsidRPr="006C7210">
              <w:rPr>
                <w:spacing w:val="-5"/>
                <w:sz w:val="22"/>
              </w:rPr>
              <w:t xml:space="preserve"> </w:t>
            </w:r>
            <w:r w:rsidRPr="006C7210">
              <w:rPr>
                <w:sz w:val="22"/>
              </w:rPr>
              <w:t>мероприятия</w:t>
            </w:r>
            <w:r w:rsidRPr="006C7210">
              <w:rPr>
                <w:spacing w:val="-2"/>
                <w:sz w:val="22"/>
              </w:rPr>
              <w:t xml:space="preserve"> </w:t>
            </w:r>
            <w:r w:rsidRPr="006C7210">
              <w:rPr>
                <w:sz w:val="22"/>
              </w:rPr>
              <w:t>(результата)</w:t>
            </w:r>
          </w:p>
        </w:tc>
        <w:tc>
          <w:tcPr>
            <w:tcW w:w="131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Тип</w:t>
            </w:r>
            <w:r w:rsidRPr="006C7210">
              <w:rPr>
                <w:spacing w:val="1"/>
                <w:sz w:val="22"/>
              </w:rPr>
              <w:t xml:space="preserve"> </w:t>
            </w:r>
            <w:r w:rsidRPr="006C7210">
              <w:rPr>
                <w:sz w:val="22"/>
              </w:rPr>
              <w:t>мероприя-тий</w:t>
            </w:r>
            <w:r w:rsidRPr="006C7210">
              <w:rPr>
                <w:spacing w:val="1"/>
                <w:sz w:val="22"/>
              </w:rPr>
              <w:t xml:space="preserve"> </w:t>
            </w:r>
            <w:r w:rsidRPr="006C7210">
              <w:rPr>
                <w:sz w:val="22"/>
              </w:rPr>
              <w:t>(результата)</w:t>
            </w:r>
          </w:p>
        </w:tc>
        <w:tc>
          <w:tcPr>
            <w:tcW w:w="286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Характеристика</w:t>
            </w:r>
          </w:p>
        </w:tc>
        <w:tc>
          <w:tcPr>
            <w:tcW w:w="100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Единица измере-ния</w:t>
            </w:r>
            <w:r w:rsidRPr="006C7210">
              <w:rPr>
                <w:spacing w:val="-37"/>
                <w:sz w:val="22"/>
              </w:rPr>
              <w:t xml:space="preserve"> </w:t>
            </w:r>
            <w:r w:rsidRPr="006C7210">
              <w:rPr>
                <w:sz w:val="22"/>
              </w:rPr>
              <w:t>(по</w:t>
            </w:r>
            <w:r w:rsidRPr="006C7210">
              <w:rPr>
                <w:spacing w:val="-2"/>
                <w:sz w:val="22"/>
              </w:rPr>
              <w:t xml:space="preserve"> </w:t>
            </w:r>
            <w:r w:rsidRPr="006C7210">
              <w:rPr>
                <w:sz w:val="22"/>
              </w:rPr>
              <w:t>ОКЕИ)</w:t>
            </w:r>
          </w:p>
        </w:tc>
        <w:tc>
          <w:tcPr>
            <w:tcW w:w="1851"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Базовое</w:t>
            </w:r>
            <w:r w:rsidRPr="006C7210">
              <w:rPr>
                <w:spacing w:val="-4"/>
                <w:sz w:val="22"/>
              </w:rPr>
              <w:t xml:space="preserve"> </w:t>
            </w:r>
            <w:r w:rsidRPr="006C7210">
              <w:rPr>
                <w:sz w:val="22"/>
              </w:rPr>
              <w:t>значение</w:t>
            </w:r>
          </w:p>
        </w:tc>
        <w:tc>
          <w:tcPr>
            <w:tcW w:w="4972"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Значения</w:t>
            </w:r>
            <w:r w:rsidRPr="006C7210">
              <w:rPr>
                <w:spacing w:val="-4"/>
                <w:sz w:val="22"/>
              </w:rPr>
              <w:t xml:space="preserve"> </w:t>
            </w:r>
            <w:r w:rsidRPr="006C7210">
              <w:rPr>
                <w:sz w:val="22"/>
              </w:rPr>
              <w:t>мероприятия</w:t>
            </w:r>
            <w:r w:rsidRPr="006C7210">
              <w:rPr>
                <w:spacing w:val="-4"/>
                <w:sz w:val="22"/>
              </w:rPr>
              <w:t xml:space="preserve"> </w:t>
            </w:r>
            <w:r w:rsidRPr="006C7210">
              <w:rPr>
                <w:sz w:val="22"/>
              </w:rPr>
              <w:t>(результата)</w:t>
            </w:r>
            <w:r w:rsidRPr="006C7210">
              <w:rPr>
                <w:spacing w:val="-3"/>
                <w:sz w:val="22"/>
              </w:rPr>
              <w:t xml:space="preserve"> </w:t>
            </w:r>
            <w:r w:rsidRPr="006C7210">
              <w:rPr>
                <w:sz w:val="22"/>
              </w:rPr>
              <w:t>по</w:t>
            </w:r>
            <w:r w:rsidRPr="006C7210">
              <w:rPr>
                <w:spacing w:val="-1"/>
                <w:sz w:val="22"/>
              </w:rPr>
              <w:t xml:space="preserve"> </w:t>
            </w:r>
            <w:r w:rsidRPr="006C7210">
              <w:rPr>
                <w:sz w:val="22"/>
              </w:rPr>
              <w:t>годам</w:t>
            </w:r>
          </w:p>
        </w:tc>
      </w:tr>
      <w:tr w:rsidR="007E4C21" w:rsidRPr="006C7210" w:rsidTr="005C25CA">
        <w:trPr>
          <w:trHeight w:val="271"/>
        </w:trPr>
        <w:tc>
          <w:tcPr>
            <w:tcW w:w="575"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2733"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3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286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00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0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значение</w:t>
            </w:r>
          </w:p>
        </w:tc>
        <w:tc>
          <w:tcPr>
            <w:tcW w:w="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год</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0"/>
              <w:ind w:right="-22"/>
              <w:jc w:val="center"/>
              <w:rPr>
                <w:sz w:val="22"/>
              </w:rPr>
            </w:pPr>
            <w:r w:rsidRPr="006C7210">
              <w:rPr>
                <w:sz w:val="22"/>
              </w:rPr>
              <w:t>2026</w:t>
            </w:r>
          </w:p>
        </w:tc>
        <w:tc>
          <w:tcPr>
            <w:tcW w:w="167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0"/>
              <w:ind w:right="-5"/>
              <w:jc w:val="center"/>
              <w:rPr>
                <w:sz w:val="22"/>
              </w:rPr>
            </w:pPr>
            <w:r w:rsidRPr="006C7210">
              <w:rPr>
                <w:sz w:val="22"/>
              </w:rPr>
              <w:t>2027</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0"/>
              <w:ind w:right="-5"/>
              <w:jc w:val="center"/>
              <w:rPr>
                <w:sz w:val="22"/>
              </w:rPr>
            </w:pPr>
            <w:r w:rsidRPr="006C7210">
              <w:rPr>
                <w:sz w:val="22"/>
              </w:rPr>
              <w:t>2028</w:t>
            </w:r>
          </w:p>
        </w:tc>
      </w:tr>
      <w:tr w:rsidR="007E4C21" w:rsidRPr="006C7210" w:rsidTr="005C25CA">
        <w:trPr>
          <w:trHeight w:val="518"/>
        </w:trPr>
        <w:tc>
          <w:tcPr>
            <w:tcW w:w="15310" w:type="dxa"/>
            <w:gridSpan w:val="10"/>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 w:line="172" w:lineRule="exact"/>
              <w:jc w:val="center"/>
              <w:rPr>
                <w:sz w:val="22"/>
              </w:rPr>
            </w:pPr>
            <w:r w:rsidRPr="006C7210">
              <w:rPr>
                <w:sz w:val="22"/>
              </w:rPr>
              <w:t>Обеспечено эффективное управление муниципальным долгом Промышленновского муниципального округа</w:t>
            </w:r>
          </w:p>
        </w:tc>
      </w:tr>
      <w:tr w:rsidR="007E4C21" w:rsidRPr="006C7210" w:rsidTr="005C25CA">
        <w:trPr>
          <w:trHeight w:val="389"/>
        </w:trPr>
        <w:tc>
          <w:tcPr>
            <w:tcW w:w="57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00"/>
              <w:ind w:right="103"/>
              <w:jc w:val="center"/>
              <w:rPr>
                <w:sz w:val="22"/>
              </w:rPr>
            </w:pPr>
            <w:r w:rsidRPr="006C7210">
              <w:rPr>
                <w:sz w:val="22"/>
              </w:rPr>
              <w:t>1</w:t>
            </w:r>
          </w:p>
        </w:tc>
        <w:tc>
          <w:tcPr>
            <w:tcW w:w="273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tabs>
                <w:tab w:val="left" w:pos="1559"/>
              </w:tabs>
              <w:ind w:left="141"/>
              <w:rPr>
                <w:sz w:val="22"/>
              </w:rPr>
            </w:pPr>
            <w:r w:rsidRPr="006C7210">
              <w:rPr>
                <w:sz w:val="22"/>
              </w:rPr>
              <w:t>Выделено финансовое обеспечение для исполнения обязательств по обслуживанию муниципального долга Промышленновского муниципального округа в соответствии с реальной потребностью</w:t>
            </w:r>
          </w:p>
        </w:tc>
        <w:tc>
          <w:tcPr>
            <w:tcW w:w="13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Осуществление текущей деятельности</w:t>
            </w:r>
          </w:p>
        </w:tc>
        <w:tc>
          <w:tcPr>
            <w:tcW w:w="286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27"/>
              <w:rPr>
                <w:sz w:val="22"/>
              </w:rPr>
            </w:pPr>
            <w:r w:rsidRPr="006C7210">
              <w:rPr>
                <w:sz w:val="22"/>
              </w:rPr>
              <w:t xml:space="preserve">Обеспечение полного и своевременного исполнения обязательств по обслуживанию муниципального долга Промышленновского муниципального округа в соответствии с заключенными соглашениями, недопущение образования просроченной задолженности </w:t>
            </w:r>
          </w:p>
        </w:tc>
        <w:tc>
          <w:tcPr>
            <w:tcW w:w="100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процен-тов</w:t>
            </w:r>
          </w:p>
        </w:tc>
        <w:tc>
          <w:tcPr>
            <w:tcW w:w="100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100</w:t>
            </w:r>
          </w:p>
        </w:tc>
        <w:tc>
          <w:tcPr>
            <w:tcW w:w="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w:t>
            </w:r>
            <w:r>
              <w:rPr>
                <w:sz w:val="22"/>
              </w:rPr>
              <w:t>5</w:t>
            </w:r>
          </w:p>
        </w:tc>
        <w:tc>
          <w:tcPr>
            <w:tcW w:w="14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100</w:t>
            </w:r>
          </w:p>
        </w:tc>
        <w:tc>
          <w:tcPr>
            <w:tcW w:w="167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100</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100</w:t>
            </w:r>
          </w:p>
        </w:tc>
      </w:tr>
    </w:tbl>
    <w:p w:rsidR="007E4C21" w:rsidRPr="006C7210" w:rsidRDefault="007E4C21" w:rsidP="007E4C21">
      <w:pPr>
        <w:widowControl w:val="0"/>
        <w:spacing w:before="75"/>
        <w:ind w:right="-36"/>
        <w:jc w:val="center"/>
        <w:outlineLvl w:val="0"/>
        <w:rPr>
          <w:sz w:val="28"/>
        </w:rPr>
      </w:pPr>
    </w:p>
    <w:p w:rsidR="007E4C21" w:rsidRPr="006C7210" w:rsidRDefault="007E4C21" w:rsidP="007E4C21">
      <w:pPr>
        <w:widowControl w:val="0"/>
        <w:spacing w:before="75"/>
        <w:ind w:right="-36"/>
        <w:jc w:val="center"/>
        <w:outlineLvl w:val="0"/>
        <w:rPr>
          <w:sz w:val="28"/>
        </w:rPr>
      </w:pPr>
    </w:p>
    <w:p w:rsidR="007E4C21" w:rsidRPr="006C7210" w:rsidRDefault="007E4C21" w:rsidP="007E4C21">
      <w:pPr>
        <w:widowControl w:val="0"/>
        <w:spacing w:before="75"/>
        <w:ind w:right="-36"/>
        <w:jc w:val="center"/>
        <w:outlineLvl w:val="0"/>
        <w:rPr>
          <w:sz w:val="28"/>
        </w:rPr>
      </w:pPr>
    </w:p>
    <w:p w:rsidR="007E4C21" w:rsidRPr="006C7210" w:rsidRDefault="007E4C21" w:rsidP="007E4C21">
      <w:pPr>
        <w:widowControl w:val="0"/>
        <w:spacing w:before="75"/>
        <w:ind w:right="-36"/>
        <w:jc w:val="center"/>
        <w:outlineLvl w:val="0"/>
        <w:rPr>
          <w:sz w:val="28"/>
        </w:rPr>
      </w:pPr>
    </w:p>
    <w:p w:rsidR="007E4C21" w:rsidRPr="006C7210" w:rsidRDefault="007E4C21" w:rsidP="007E4C21">
      <w:pPr>
        <w:widowControl w:val="0"/>
        <w:spacing w:before="75"/>
        <w:ind w:right="-36"/>
        <w:jc w:val="center"/>
        <w:outlineLvl w:val="0"/>
        <w:rPr>
          <w:sz w:val="28"/>
        </w:rPr>
      </w:pPr>
    </w:p>
    <w:p w:rsidR="007E4C21" w:rsidRPr="006C7210" w:rsidRDefault="007E4C21" w:rsidP="007E4C21">
      <w:pPr>
        <w:widowControl w:val="0"/>
        <w:spacing w:before="75"/>
        <w:ind w:right="-36"/>
        <w:jc w:val="center"/>
        <w:outlineLvl w:val="0"/>
        <w:rPr>
          <w:sz w:val="28"/>
        </w:rPr>
      </w:pPr>
    </w:p>
    <w:p w:rsidR="007E4C21" w:rsidRPr="006C7210" w:rsidRDefault="007E4C21" w:rsidP="007E4C21">
      <w:pPr>
        <w:widowControl w:val="0"/>
        <w:spacing w:before="75"/>
        <w:ind w:right="-36"/>
        <w:jc w:val="center"/>
        <w:outlineLvl w:val="0"/>
        <w:rPr>
          <w:sz w:val="28"/>
        </w:rPr>
      </w:pPr>
    </w:p>
    <w:p w:rsidR="007E4C21" w:rsidRPr="006C7210" w:rsidRDefault="007E4C21" w:rsidP="007E4C21">
      <w:pPr>
        <w:widowControl w:val="0"/>
        <w:spacing w:before="75"/>
        <w:ind w:right="-36"/>
        <w:jc w:val="center"/>
        <w:outlineLvl w:val="0"/>
        <w:rPr>
          <w:sz w:val="28"/>
        </w:rPr>
      </w:pPr>
    </w:p>
    <w:p w:rsidR="007E4C21" w:rsidRPr="006C7210" w:rsidRDefault="007E4C21" w:rsidP="007E4C21">
      <w:pPr>
        <w:widowControl w:val="0"/>
        <w:spacing w:before="75"/>
        <w:ind w:right="-36"/>
        <w:jc w:val="center"/>
        <w:outlineLvl w:val="0"/>
        <w:rPr>
          <w:sz w:val="28"/>
          <w:vertAlign w:val="superscript"/>
        </w:rPr>
      </w:pPr>
      <w:r w:rsidRPr="006C7210">
        <w:rPr>
          <w:sz w:val="28"/>
        </w:rPr>
        <w:t>5. Финансовое</w:t>
      </w:r>
      <w:r w:rsidRPr="006C7210">
        <w:rPr>
          <w:spacing w:val="-8"/>
          <w:sz w:val="28"/>
        </w:rPr>
        <w:t xml:space="preserve"> </w:t>
      </w:r>
      <w:r w:rsidRPr="006C7210">
        <w:rPr>
          <w:sz w:val="28"/>
        </w:rPr>
        <w:t>обеспечение</w:t>
      </w:r>
      <w:r w:rsidRPr="006C7210">
        <w:rPr>
          <w:spacing w:val="-5"/>
          <w:sz w:val="28"/>
        </w:rPr>
        <w:t xml:space="preserve"> </w:t>
      </w:r>
      <w:r w:rsidRPr="006C7210">
        <w:rPr>
          <w:sz w:val="28"/>
        </w:rPr>
        <w:t>комплекса</w:t>
      </w:r>
      <w:r w:rsidRPr="006C7210">
        <w:rPr>
          <w:spacing w:val="-7"/>
          <w:sz w:val="28"/>
        </w:rPr>
        <w:t xml:space="preserve"> </w:t>
      </w:r>
      <w:r w:rsidRPr="006C7210">
        <w:rPr>
          <w:sz w:val="28"/>
        </w:rPr>
        <w:t>процессных</w:t>
      </w:r>
      <w:r w:rsidRPr="006C7210">
        <w:rPr>
          <w:spacing w:val="-9"/>
          <w:sz w:val="28"/>
        </w:rPr>
        <w:t xml:space="preserve"> </w:t>
      </w:r>
      <w:r w:rsidRPr="006C7210">
        <w:rPr>
          <w:sz w:val="28"/>
        </w:rPr>
        <w:t>мероприятий</w:t>
      </w:r>
    </w:p>
    <w:p w:rsidR="007E4C21" w:rsidRPr="006C7210" w:rsidRDefault="007E4C21" w:rsidP="007E4C21">
      <w:pPr>
        <w:widowControl w:val="0"/>
      </w:pPr>
    </w:p>
    <w:tbl>
      <w:tblPr>
        <w:tblW w:w="15310" w:type="dxa"/>
        <w:tblInd w:w="-988" w:type="dxa"/>
        <w:tblLayout w:type="fixed"/>
        <w:tblCellMar>
          <w:left w:w="0" w:type="dxa"/>
          <w:right w:w="0" w:type="dxa"/>
        </w:tblCellMar>
        <w:tblLook w:val="04A0"/>
      </w:tblPr>
      <w:tblGrid>
        <w:gridCol w:w="6096"/>
        <w:gridCol w:w="2552"/>
        <w:gridCol w:w="2268"/>
        <w:gridCol w:w="2410"/>
        <w:gridCol w:w="1984"/>
      </w:tblGrid>
      <w:tr w:rsidR="007E4C21" w:rsidRPr="006C7210" w:rsidTr="005C25CA">
        <w:trPr>
          <w:trHeight w:val="693"/>
        </w:trPr>
        <w:tc>
          <w:tcPr>
            <w:tcW w:w="60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rPr>
                <w:sz w:val="22"/>
              </w:rPr>
            </w:pPr>
          </w:p>
          <w:p w:rsidR="007E4C21" w:rsidRPr="006C7210" w:rsidRDefault="007E4C21" w:rsidP="005C25CA">
            <w:pPr>
              <w:widowControl w:val="0"/>
              <w:jc w:val="center"/>
              <w:rPr>
                <w:sz w:val="22"/>
                <w:vertAlign w:val="superscript"/>
              </w:rPr>
            </w:pPr>
            <w:r w:rsidRPr="006C7210">
              <w:rPr>
                <w:sz w:val="22"/>
              </w:rPr>
              <w:t>Наименование</w:t>
            </w:r>
            <w:r w:rsidRPr="006C7210">
              <w:rPr>
                <w:spacing w:val="-7"/>
                <w:sz w:val="22"/>
              </w:rPr>
              <w:t xml:space="preserve"> </w:t>
            </w:r>
            <w:r w:rsidRPr="006C7210">
              <w:rPr>
                <w:sz w:val="22"/>
              </w:rPr>
              <w:t>мероприятия</w:t>
            </w:r>
            <w:r w:rsidRPr="006C7210">
              <w:rPr>
                <w:spacing w:val="-4"/>
                <w:sz w:val="22"/>
              </w:rPr>
              <w:t xml:space="preserve"> </w:t>
            </w:r>
            <w:r w:rsidRPr="006C7210">
              <w:rPr>
                <w:sz w:val="22"/>
              </w:rPr>
              <w:t>(результата)</w:t>
            </w:r>
            <w:r w:rsidRPr="006C7210">
              <w:rPr>
                <w:spacing w:val="-8"/>
                <w:sz w:val="22"/>
              </w:rPr>
              <w:t xml:space="preserve"> </w:t>
            </w:r>
            <w:r w:rsidRPr="006C7210">
              <w:rPr>
                <w:sz w:val="22"/>
              </w:rPr>
              <w:t>/</w:t>
            </w:r>
            <w:r w:rsidRPr="006C7210">
              <w:rPr>
                <w:spacing w:val="-37"/>
                <w:sz w:val="22"/>
              </w:rPr>
              <w:t xml:space="preserve"> </w:t>
            </w:r>
            <w:r w:rsidRPr="006C7210">
              <w:rPr>
                <w:sz w:val="22"/>
              </w:rPr>
              <w:t>источник</w:t>
            </w:r>
            <w:r w:rsidRPr="006C7210">
              <w:rPr>
                <w:spacing w:val="-1"/>
                <w:sz w:val="22"/>
              </w:rPr>
              <w:t xml:space="preserve"> </w:t>
            </w:r>
            <w:r w:rsidRPr="006C7210">
              <w:rPr>
                <w:sz w:val="22"/>
              </w:rPr>
              <w:t>финансового</w:t>
            </w:r>
            <w:r w:rsidRPr="006C7210">
              <w:rPr>
                <w:spacing w:val="-3"/>
                <w:sz w:val="22"/>
              </w:rPr>
              <w:t xml:space="preserve"> </w:t>
            </w:r>
            <w:r w:rsidRPr="006C7210">
              <w:rPr>
                <w:sz w:val="22"/>
              </w:rPr>
              <w:t>обеспечения</w:t>
            </w:r>
          </w:p>
        </w:tc>
        <w:tc>
          <w:tcPr>
            <w:tcW w:w="9214"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Объем финансового обеспечения по годам реализации, тыс. рублей</w:t>
            </w:r>
          </w:p>
        </w:tc>
      </w:tr>
      <w:tr w:rsidR="007E4C21" w:rsidRPr="006C7210" w:rsidTr="005C25CA">
        <w:trPr>
          <w:trHeight w:val="467"/>
        </w:trPr>
        <w:tc>
          <w:tcPr>
            <w:tcW w:w="609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2026</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2027</w:t>
            </w:r>
          </w:p>
          <w:p w:rsidR="007E4C21" w:rsidRPr="006C7210" w:rsidRDefault="007E4C21" w:rsidP="005C25CA">
            <w:pPr>
              <w:widowControl w:val="0"/>
              <w:jc w:val="center"/>
              <w:rPr>
                <w:sz w:val="22"/>
              </w:rPr>
            </w:pP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2028</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Всего</w:t>
            </w:r>
          </w:p>
        </w:tc>
      </w:tr>
      <w:tr w:rsidR="007E4C21" w:rsidRPr="006C7210" w:rsidTr="005C25CA">
        <w:trPr>
          <w:trHeight w:val="359"/>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rPr>
                <w:sz w:val="22"/>
              </w:rPr>
            </w:pPr>
            <w:r w:rsidRPr="006C7210">
              <w:rPr>
                <w:sz w:val="22"/>
              </w:rPr>
              <w:t>Комплекс</w:t>
            </w:r>
            <w:r w:rsidRPr="006C7210">
              <w:rPr>
                <w:spacing w:val="-5"/>
                <w:sz w:val="22"/>
              </w:rPr>
              <w:t xml:space="preserve"> </w:t>
            </w:r>
            <w:r w:rsidRPr="006C7210">
              <w:rPr>
                <w:sz w:val="22"/>
              </w:rPr>
              <w:t>процессных</w:t>
            </w:r>
            <w:r w:rsidRPr="006C7210">
              <w:rPr>
                <w:spacing w:val="-5"/>
                <w:sz w:val="22"/>
              </w:rPr>
              <w:t xml:space="preserve"> </w:t>
            </w:r>
            <w:r w:rsidRPr="006C7210">
              <w:rPr>
                <w:sz w:val="22"/>
              </w:rPr>
              <w:t>мероприятий</w:t>
            </w:r>
            <w:r w:rsidRPr="006C7210">
              <w:rPr>
                <w:spacing w:val="-2"/>
                <w:sz w:val="22"/>
              </w:rPr>
              <w:t xml:space="preserve"> </w:t>
            </w:r>
            <w:r w:rsidRPr="006C7210">
              <w:rPr>
                <w:sz w:val="22"/>
              </w:rPr>
              <w:t>«Управление муниципальным долгом»</w:t>
            </w:r>
            <w:r w:rsidRPr="006C7210">
              <w:rPr>
                <w:spacing w:val="-1"/>
                <w:sz w:val="22"/>
              </w:rPr>
              <w:t xml:space="preserve"> </w:t>
            </w:r>
            <w:r w:rsidRPr="006C7210">
              <w:rPr>
                <w:sz w:val="22"/>
              </w:rPr>
              <w:t>(всего),</w:t>
            </w:r>
            <w:r w:rsidRPr="006C7210">
              <w:rPr>
                <w:spacing w:val="-2"/>
                <w:sz w:val="22"/>
              </w:rPr>
              <w:t xml:space="preserve"> </w:t>
            </w:r>
            <w:r w:rsidRPr="006C7210">
              <w:rPr>
                <w:sz w:val="22"/>
              </w:rPr>
              <w:t>в</w:t>
            </w:r>
            <w:r w:rsidRPr="006C7210">
              <w:rPr>
                <w:spacing w:val="-5"/>
                <w:sz w:val="22"/>
              </w:rPr>
              <w:t xml:space="preserve"> </w:t>
            </w:r>
            <w:r w:rsidRPr="006C7210">
              <w:rPr>
                <w:sz w:val="22"/>
              </w:rPr>
              <w:t>том</w:t>
            </w:r>
            <w:r w:rsidRPr="006C7210">
              <w:rPr>
                <w:spacing w:val="-4"/>
                <w:sz w:val="22"/>
              </w:rPr>
              <w:t xml:space="preserve"> </w:t>
            </w:r>
            <w:r w:rsidRPr="006C7210">
              <w:rPr>
                <w:sz w:val="22"/>
              </w:rPr>
              <w:t>числе</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0,0</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0,0</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0,0</w:t>
            </w:r>
          </w:p>
        </w:tc>
      </w:tr>
      <w:tr w:rsidR="007E4C21" w:rsidRPr="006C7210" w:rsidTr="005C25CA">
        <w:trPr>
          <w:trHeight w:val="282"/>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1"/>
              <w:ind w:left="142"/>
              <w:rPr>
                <w:sz w:val="22"/>
              </w:rPr>
            </w:pPr>
            <w:r w:rsidRPr="006C7210">
              <w:rPr>
                <w:spacing w:val="-4"/>
                <w:sz w:val="22"/>
              </w:rPr>
              <w:t xml:space="preserve">Местный </w:t>
            </w:r>
            <w:r w:rsidRPr="006C7210">
              <w:rPr>
                <w:sz w:val="22"/>
              </w:rPr>
              <w:t>бюджет</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0,0</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0,0</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0,0</w:t>
            </w:r>
          </w:p>
        </w:tc>
      </w:tr>
      <w:tr w:rsidR="007E4C21" w:rsidRPr="006C7210" w:rsidTr="005C25CA">
        <w:trPr>
          <w:trHeight w:val="294"/>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rPr>
                <w:sz w:val="22"/>
              </w:rPr>
            </w:pPr>
            <w:r w:rsidRPr="006C7210">
              <w:rPr>
                <w:sz w:val="22"/>
              </w:rPr>
              <w:t>Мероприятие</w:t>
            </w:r>
            <w:r w:rsidRPr="006C7210">
              <w:rPr>
                <w:spacing w:val="-2"/>
                <w:sz w:val="22"/>
              </w:rPr>
              <w:t xml:space="preserve"> </w:t>
            </w:r>
            <w:r w:rsidRPr="006C7210">
              <w:rPr>
                <w:sz w:val="22"/>
              </w:rPr>
              <w:t>(результат)</w:t>
            </w:r>
            <w:r w:rsidRPr="006C7210">
              <w:rPr>
                <w:spacing w:val="-3"/>
                <w:sz w:val="22"/>
              </w:rPr>
              <w:t xml:space="preserve"> </w:t>
            </w:r>
            <w:r w:rsidRPr="006C7210">
              <w:rPr>
                <w:sz w:val="22"/>
              </w:rPr>
              <w:t>«Выделено финансовое обеспечение для исполнения обязательств по обслуживанию муниципального долга Промышленновского муниципального округа в соответствии с реальной потребностью»,</w:t>
            </w:r>
            <w:r w:rsidRPr="006C7210">
              <w:rPr>
                <w:spacing w:val="-5"/>
                <w:sz w:val="22"/>
              </w:rPr>
              <w:t xml:space="preserve"> </w:t>
            </w:r>
            <w:r w:rsidRPr="006C7210">
              <w:rPr>
                <w:sz w:val="22"/>
              </w:rPr>
              <w:t>всего,</w:t>
            </w:r>
            <w:r w:rsidRPr="006C7210">
              <w:rPr>
                <w:spacing w:val="1"/>
                <w:sz w:val="22"/>
              </w:rPr>
              <w:t xml:space="preserve"> </w:t>
            </w:r>
            <w:r w:rsidRPr="006C7210">
              <w:rPr>
                <w:sz w:val="22"/>
              </w:rPr>
              <w:t>в</w:t>
            </w:r>
            <w:r w:rsidRPr="006C7210">
              <w:rPr>
                <w:spacing w:val="-3"/>
                <w:sz w:val="22"/>
              </w:rPr>
              <w:t xml:space="preserve"> </w:t>
            </w:r>
            <w:r w:rsidRPr="006C7210">
              <w:rPr>
                <w:sz w:val="22"/>
              </w:rPr>
              <w:t>том</w:t>
            </w:r>
            <w:r w:rsidRPr="006C7210">
              <w:rPr>
                <w:spacing w:val="-4"/>
                <w:sz w:val="22"/>
              </w:rPr>
              <w:t xml:space="preserve"> </w:t>
            </w:r>
            <w:r w:rsidRPr="006C7210">
              <w:rPr>
                <w:sz w:val="22"/>
              </w:rPr>
              <w:t>числе</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p>
          <w:p w:rsidR="007E4C21" w:rsidRPr="006C7210" w:rsidRDefault="007E4C21" w:rsidP="005C25CA">
            <w:pPr>
              <w:jc w:val="center"/>
              <w:rPr>
                <w:sz w:val="22"/>
              </w:rPr>
            </w:pPr>
          </w:p>
          <w:p w:rsidR="007E4C21" w:rsidRPr="006C7210" w:rsidRDefault="007E4C21" w:rsidP="005C25CA">
            <w:pPr>
              <w:jc w:val="center"/>
              <w:rPr>
                <w:sz w:val="22"/>
              </w:rPr>
            </w:pPr>
            <w:r w:rsidRPr="006C7210">
              <w:rPr>
                <w:sz w:val="22"/>
              </w:rPr>
              <w:t>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0,0</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0,0</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p>
          <w:p w:rsidR="007E4C21" w:rsidRPr="006C7210" w:rsidRDefault="007E4C21" w:rsidP="005C25CA">
            <w:pPr>
              <w:widowControl w:val="0"/>
              <w:jc w:val="center"/>
              <w:rPr>
                <w:sz w:val="22"/>
              </w:rPr>
            </w:pPr>
            <w:r w:rsidRPr="006C7210">
              <w:rPr>
                <w:sz w:val="22"/>
              </w:rPr>
              <w:t>0,0</w:t>
            </w:r>
          </w:p>
        </w:tc>
      </w:tr>
      <w:tr w:rsidR="007E4C21" w:rsidRPr="006C7210" w:rsidTr="005C25CA">
        <w:trPr>
          <w:trHeight w:val="292"/>
        </w:trPr>
        <w:tc>
          <w:tcPr>
            <w:tcW w:w="609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1"/>
              <w:ind w:left="142"/>
              <w:rPr>
                <w:sz w:val="22"/>
              </w:rPr>
            </w:pPr>
            <w:r w:rsidRPr="006C7210">
              <w:rPr>
                <w:sz w:val="22"/>
              </w:rPr>
              <w:t>Местный бюджет</w:t>
            </w:r>
          </w:p>
        </w:tc>
        <w:tc>
          <w:tcPr>
            <w:tcW w:w="255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0,0</w:t>
            </w:r>
          </w:p>
        </w:tc>
        <w:tc>
          <w:tcPr>
            <w:tcW w:w="22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0,0</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0,0</w:t>
            </w:r>
          </w:p>
        </w:tc>
        <w:tc>
          <w:tcPr>
            <w:tcW w:w="198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0,0</w:t>
            </w:r>
          </w:p>
        </w:tc>
      </w:tr>
    </w:tbl>
    <w:p w:rsidR="007E4C21" w:rsidRPr="006C7210" w:rsidRDefault="007E4C21" w:rsidP="007E4C21">
      <w:pPr>
        <w:widowControl w:val="0"/>
        <w:spacing w:before="5" w:after="1"/>
        <w:jc w:val="center"/>
        <w:rPr>
          <w:sz w:val="28"/>
        </w:rPr>
      </w:pPr>
    </w:p>
    <w:p w:rsidR="007E4C21" w:rsidRPr="006C7210" w:rsidRDefault="007E4C21" w:rsidP="007E4C21">
      <w:pPr>
        <w:rPr>
          <w:sz w:val="28"/>
        </w:rPr>
      </w:pPr>
      <w:r w:rsidRPr="006C7210">
        <w:rPr>
          <w:sz w:val="28"/>
        </w:rPr>
        <w:br w:type="page"/>
      </w:r>
    </w:p>
    <w:p w:rsidR="007E4C21" w:rsidRPr="006C7210" w:rsidRDefault="007E4C21" w:rsidP="007E4C21">
      <w:pPr>
        <w:widowControl w:val="0"/>
        <w:spacing w:before="5" w:after="1"/>
        <w:jc w:val="center"/>
        <w:rPr>
          <w:sz w:val="28"/>
        </w:rPr>
      </w:pPr>
      <w:r w:rsidRPr="006C7210">
        <w:rPr>
          <w:sz w:val="28"/>
        </w:rPr>
        <w:lastRenderedPageBreak/>
        <w:t xml:space="preserve">6. План реализации комплекса процессных мероприятий </w:t>
      </w:r>
    </w:p>
    <w:p w:rsidR="007E4C21" w:rsidRPr="006C7210" w:rsidRDefault="007E4C21" w:rsidP="007E4C21">
      <w:pPr>
        <w:widowControl w:val="0"/>
        <w:spacing w:before="5" w:after="1"/>
        <w:ind w:left="284"/>
        <w:jc w:val="center"/>
        <w:rPr>
          <w:sz w:val="28"/>
        </w:rPr>
      </w:pPr>
    </w:p>
    <w:tbl>
      <w:tblPr>
        <w:tblW w:w="15310" w:type="dxa"/>
        <w:tblInd w:w="-988" w:type="dxa"/>
        <w:tblLayout w:type="fixed"/>
        <w:tblCellMar>
          <w:left w:w="0" w:type="dxa"/>
          <w:right w:w="0" w:type="dxa"/>
        </w:tblCellMar>
        <w:tblLook w:val="04A0"/>
      </w:tblPr>
      <w:tblGrid>
        <w:gridCol w:w="7939"/>
        <w:gridCol w:w="1559"/>
        <w:gridCol w:w="3119"/>
        <w:gridCol w:w="2693"/>
      </w:tblGrid>
      <w:tr w:rsidR="007E4C21" w:rsidRPr="006C7210" w:rsidTr="005C25CA">
        <w:trPr>
          <w:trHeight w:val="1104"/>
        </w:trPr>
        <w:tc>
          <w:tcPr>
            <w:tcW w:w="79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Задача,</w:t>
            </w:r>
            <w:r w:rsidRPr="006C7210">
              <w:rPr>
                <w:spacing w:val="-5"/>
                <w:sz w:val="22"/>
              </w:rPr>
              <w:t xml:space="preserve"> </w:t>
            </w:r>
            <w:r w:rsidRPr="006C7210">
              <w:rPr>
                <w:sz w:val="22"/>
              </w:rPr>
              <w:t>мероприятие</w:t>
            </w:r>
            <w:r w:rsidRPr="006C7210">
              <w:rPr>
                <w:spacing w:val="-5"/>
                <w:sz w:val="22"/>
              </w:rPr>
              <w:t xml:space="preserve"> </w:t>
            </w:r>
            <w:r w:rsidRPr="006C7210">
              <w:rPr>
                <w:sz w:val="22"/>
              </w:rPr>
              <w:t>(результат)</w:t>
            </w:r>
            <w:r w:rsidRPr="006C7210">
              <w:rPr>
                <w:spacing w:val="-6"/>
                <w:sz w:val="22"/>
              </w:rPr>
              <w:t xml:space="preserve"> </w:t>
            </w:r>
            <w:r w:rsidRPr="006C7210">
              <w:rPr>
                <w:sz w:val="22"/>
              </w:rPr>
              <w:t>/</w:t>
            </w:r>
            <w:r w:rsidRPr="006C7210">
              <w:rPr>
                <w:spacing w:val="-37"/>
                <w:sz w:val="22"/>
              </w:rPr>
              <w:t xml:space="preserve"> </w:t>
            </w:r>
            <w:r w:rsidRPr="006C7210">
              <w:rPr>
                <w:sz w:val="22"/>
              </w:rPr>
              <w:t>контрольная</w:t>
            </w:r>
            <w:r w:rsidRPr="006C7210">
              <w:rPr>
                <w:spacing w:val="-3"/>
                <w:sz w:val="22"/>
              </w:rPr>
              <w:t xml:space="preserve"> </w:t>
            </w:r>
            <w:r w:rsidRPr="006C7210">
              <w:rPr>
                <w:sz w:val="22"/>
              </w:rPr>
              <w:t>точка</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tabs>
                <w:tab w:val="left" w:pos="2327"/>
              </w:tabs>
              <w:jc w:val="center"/>
              <w:rPr>
                <w:sz w:val="22"/>
                <w:vertAlign w:val="superscript"/>
              </w:rPr>
            </w:pPr>
            <w:r w:rsidRPr="006C7210">
              <w:rPr>
                <w:sz w:val="22"/>
              </w:rPr>
              <w:t>Дата наступления контрольной</w:t>
            </w:r>
            <w:r w:rsidRPr="006C7210">
              <w:rPr>
                <w:spacing w:val="-37"/>
                <w:sz w:val="22"/>
              </w:rPr>
              <w:t xml:space="preserve">     </w:t>
            </w:r>
            <w:r w:rsidRPr="006C7210">
              <w:rPr>
                <w:sz w:val="22"/>
              </w:rPr>
              <w:t>точки</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 xml:space="preserve">Ответственный исполнитель (Ф.И.О., должность, наименование структурного подразделения администрации Промышленновского муниципального округа (соисполнитель муниципальной программы) </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Вид подтверждающего</w:t>
            </w:r>
            <w:r w:rsidRPr="006C7210">
              <w:rPr>
                <w:spacing w:val="-37"/>
                <w:sz w:val="22"/>
              </w:rPr>
              <w:t xml:space="preserve"> </w:t>
            </w:r>
            <w:r w:rsidRPr="006C7210">
              <w:rPr>
                <w:sz w:val="22"/>
              </w:rPr>
              <w:t>документа</w:t>
            </w:r>
          </w:p>
        </w:tc>
      </w:tr>
      <w:tr w:rsidR="007E4C21" w:rsidRPr="006C7210" w:rsidTr="005C25CA">
        <w:trPr>
          <w:trHeight w:val="442"/>
        </w:trPr>
        <w:tc>
          <w:tcPr>
            <w:tcW w:w="15310"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tabs>
                <w:tab w:val="left" w:pos="15451"/>
              </w:tabs>
              <w:spacing w:before="61"/>
              <w:jc w:val="center"/>
              <w:rPr>
                <w:sz w:val="22"/>
              </w:rPr>
            </w:pPr>
            <w:r w:rsidRPr="006C7210">
              <w:rPr>
                <w:spacing w:val="-3"/>
                <w:sz w:val="22"/>
              </w:rPr>
              <w:t>Обеспечено эффективное управление муниципальным долгом Промышленновского муниципального округа</w:t>
            </w:r>
          </w:p>
        </w:tc>
      </w:tr>
      <w:tr w:rsidR="007E4C21" w:rsidRPr="006C7210" w:rsidTr="005C25CA">
        <w:trPr>
          <w:trHeight w:val="314"/>
        </w:trPr>
        <w:tc>
          <w:tcPr>
            <w:tcW w:w="793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rPr>
                <w:sz w:val="22"/>
              </w:rPr>
            </w:pPr>
            <w:r w:rsidRPr="006C7210">
              <w:rPr>
                <w:sz w:val="22"/>
              </w:rPr>
              <w:t>Мероприятие</w:t>
            </w:r>
            <w:r w:rsidRPr="006C7210">
              <w:rPr>
                <w:spacing w:val="-4"/>
                <w:sz w:val="22"/>
              </w:rPr>
              <w:t xml:space="preserve"> </w:t>
            </w:r>
            <w:r w:rsidRPr="006C7210">
              <w:rPr>
                <w:sz w:val="22"/>
              </w:rPr>
              <w:t>(результат)</w:t>
            </w:r>
            <w:r w:rsidRPr="006C7210">
              <w:rPr>
                <w:spacing w:val="-1"/>
                <w:sz w:val="22"/>
              </w:rPr>
              <w:t xml:space="preserve"> 1 </w:t>
            </w:r>
            <w:r w:rsidRPr="006C7210">
              <w:rPr>
                <w:sz w:val="22"/>
              </w:rPr>
              <w:t>«Выделено финансовое обеспечение для исполнения обязательств по обслуживанию муниципального долга Промышленновского муниципального округа в соответствии с реальной потребностью»</w:t>
            </w:r>
            <w:r w:rsidRPr="006C7210">
              <w:rPr>
                <w:spacing w:val="-6"/>
                <w:sz w:val="22"/>
              </w:rPr>
              <w:t xml:space="preserve"> </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61"/>
              <w:jc w:val="center"/>
              <w:rPr>
                <w:sz w:val="22"/>
              </w:rPr>
            </w:pPr>
            <w:r w:rsidRPr="006C7210">
              <w:rPr>
                <w:sz w:val="22"/>
              </w:rPr>
              <w:t>X</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rPr>
                <w:sz w:val="22"/>
              </w:rPr>
            </w:pP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rPr>
                <w:sz w:val="22"/>
              </w:rPr>
            </w:pPr>
          </w:p>
        </w:tc>
      </w:tr>
      <w:tr w:rsidR="007E4C21" w:rsidRPr="006C7210" w:rsidTr="005C25CA">
        <w:trPr>
          <w:trHeight w:val="313"/>
        </w:trPr>
        <w:tc>
          <w:tcPr>
            <w:tcW w:w="793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rPr>
                <w:sz w:val="22"/>
              </w:rPr>
            </w:pPr>
            <w:r w:rsidRPr="006C7210">
              <w:rPr>
                <w:sz w:val="22"/>
              </w:rPr>
              <w:t>Контрольная</w:t>
            </w:r>
            <w:r w:rsidRPr="006C7210">
              <w:rPr>
                <w:spacing w:val="-1"/>
                <w:sz w:val="22"/>
              </w:rPr>
              <w:t xml:space="preserve"> </w:t>
            </w:r>
            <w:r w:rsidRPr="006C7210">
              <w:rPr>
                <w:sz w:val="22"/>
              </w:rPr>
              <w:t>точка</w:t>
            </w:r>
            <w:r w:rsidRPr="006C7210">
              <w:rPr>
                <w:spacing w:val="-4"/>
                <w:sz w:val="22"/>
              </w:rPr>
              <w:t xml:space="preserve"> </w:t>
            </w:r>
            <w:r w:rsidRPr="006C7210">
              <w:rPr>
                <w:sz w:val="22"/>
              </w:rPr>
              <w:t xml:space="preserve">1.1 Выполнены обязательства по заключенным соглашениям </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31 декабря</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rPr>
                <w:sz w:val="22"/>
              </w:rPr>
            </w:pPr>
            <w:r w:rsidRPr="006C7210">
              <w:rPr>
                <w:sz w:val="22"/>
              </w:rPr>
              <w:t xml:space="preserve">Дзалбо Елена Андреевна, начальник отдела бухгалтерского учета и отчетности финансового управления администрации Промышленновского муниципального округа  </w:t>
            </w:r>
          </w:p>
        </w:tc>
        <w:tc>
          <w:tcPr>
            <w:tcW w:w="269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2"/>
              <w:rPr>
                <w:sz w:val="22"/>
              </w:rPr>
            </w:pPr>
            <w:r w:rsidRPr="006C7210">
              <w:rPr>
                <w:sz w:val="22"/>
              </w:rPr>
              <w:t>Заявка на кассовый расход</w:t>
            </w:r>
          </w:p>
        </w:tc>
      </w:tr>
    </w:tbl>
    <w:p w:rsidR="007E4C21" w:rsidRPr="006C7210" w:rsidRDefault="007E4C21" w:rsidP="007E4C21">
      <w:pPr>
        <w:rPr>
          <w:sz w:val="28"/>
        </w:rPr>
      </w:pPr>
      <w:r w:rsidRPr="006C7210">
        <w:rPr>
          <w:sz w:val="28"/>
        </w:rPr>
        <w:br w:type="page"/>
      </w:r>
    </w:p>
    <w:tbl>
      <w:tblPr>
        <w:tblStyle w:val="af9"/>
        <w:tblW w:w="0" w:type="auto"/>
        <w:tblInd w:w="9889" w:type="dxa"/>
        <w:tblBorders>
          <w:top w:val="nil"/>
          <w:left w:val="nil"/>
          <w:bottom w:val="nil"/>
          <w:right w:val="nil"/>
          <w:insideH w:val="nil"/>
          <w:insideV w:val="nil"/>
        </w:tblBorders>
        <w:tblLayout w:type="fixed"/>
        <w:tblLook w:val="04A0"/>
      </w:tblPr>
      <w:tblGrid>
        <w:gridCol w:w="4332"/>
      </w:tblGrid>
      <w:tr w:rsidR="007E4C21" w:rsidRPr="006C7210" w:rsidTr="005C25CA">
        <w:tc>
          <w:tcPr>
            <w:tcW w:w="4332" w:type="dxa"/>
            <w:tcBorders>
              <w:top w:val="nil"/>
              <w:left w:val="nil"/>
              <w:bottom w:val="nil"/>
              <w:right w:val="nil"/>
            </w:tcBorders>
            <w:vAlign w:val="center"/>
          </w:tcPr>
          <w:p w:rsidR="007E4C21" w:rsidRPr="006C7210" w:rsidRDefault="007E4C21" w:rsidP="005C25CA">
            <w:pPr>
              <w:widowControl w:val="0"/>
              <w:tabs>
                <w:tab w:val="left" w:pos="15876"/>
              </w:tabs>
              <w:ind w:right="-29"/>
              <w:jc w:val="center"/>
              <w:rPr>
                <w:sz w:val="28"/>
              </w:rPr>
            </w:pPr>
            <w:r w:rsidRPr="006C7210">
              <w:rPr>
                <w:sz w:val="28"/>
              </w:rPr>
              <w:lastRenderedPageBreak/>
              <w:t>Приложение № 3</w:t>
            </w:r>
          </w:p>
          <w:p w:rsidR="007E4C21" w:rsidRPr="006C7210" w:rsidRDefault="007E4C21" w:rsidP="005C25CA">
            <w:pPr>
              <w:widowControl w:val="0"/>
              <w:tabs>
                <w:tab w:val="left" w:pos="15876"/>
              </w:tabs>
              <w:ind w:right="-29"/>
              <w:jc w:val="center"/>
              <w:rPr>
                <w:sz w:val="28"/>
              </w:rPr>
            </w:pPr>
            <w:r w:rsidRPr="006C7210">
              <w:rPr>
                <w:sz w:val="28"/>
              </w:rPr>
              <w:t>к муниципальной программе</w:t>
            </w:r>
          </w:p>
          <w:p w:rsidR="007E4C21" w:rsidRPr="006C7210" w:rsidRDefault="007E4C21" w:rsidP="005C25CA">
            <w:pPr>
              <w:widowControl w:val="0"/>
              <w:tabs>
                <w:tab w:val="left" w:pos="14005"/>
                <w:tab w:val="left" w:pos="15876"/>
              </w:tabs>
              <w:ind w:right="-29"/>
              <w:jc w:val="center"/>
              <w:rPr>
                <w:sz w:val="28"/>
              </w:rPr>
            </w:pPr>
            <w:r w:rsidRPr="006C7210">
              <w:rPr>
                <w:sz w:val="28"/>
              </w:rPr>
              <w:t xml:space="preserve"> «Управление муниципальными </w:t>
            </w:r>
          </w:p>
          <w:p w:rsidR="007E4C21" w:rsidRPr="006C7210" w:rsidRDefault="007E4C21" w:rsidP="005C25CA">
            <w:pPr>
              <w:widowControl w:val="0"/>
              <w:tabs>
                <w:tab w:val="left" w:pos="14005"/>
                <w:tab w:val="left" w:pos="15876"/>
              </w:tabs>
              <w:ind w:right="-29"/>
              <w:jc w:val="center"/>
              <w:rPr>
                <w:sz w:val="28"/>
              </w:rPr>
            </w:pPr>
            <w:r w:rsidRPr="006C7210">
              <w:rPr>
                <w:sz w:val="28"/>
              </w:rPr>
              <w:t>финансами Промышленновского муниципального округа»</w:t>
            </w:r>
          </w:p>
          <w:p w:rsidR="007E4C21" w:rsidRPr="006C7210" w:rsidRDefault="007E4C21" w:rsidP="005C25CA">
            <w:pPr>
              <w:widowControl w:val="0"/>
              <w:tabs>
                <w:tab w:val="left" w:pos="15876"/>
              </w:tabs>
              <w:ind w:right="-29"/>
              <w:jc w:val="center"/>
              <w:rPr>
                <w:sz w:val="28"/>
              </w:rPr>
            </w:pPr>
          </w:p>
        </w:tc>
      </w:tr>
    </w:tbl>
    <w:p w:rsidR="007E4C21" w:rsidRPr="006C7210" w:rsidRDefault="007E4C21" w:rsidP="007E4C21">
      <w:pPr>
        <w:widowControl w:val="0"/>
        <w:tabs>
          <w:tab w:val="left" w:pos="15876"/>
        </w:tabs>
        <w:ind w:right="-29"/>
        <w:jc w:val="right"/>
        <w:rPr>
          <w:sz w:val="28"/>
        </w:rPr>
      </w:pPr>
    </w:p>
    <w:p w:rsidR="007E4C21" w:rsidRPr="006C7210" w:rsidRDefault="007E4C21" w:rsidP="007E4C21">
      <w:pPr>
        <w:widowControl w:val="0"/>
        <w:ind w:right="364"/>
        <w:jc w:val="center"/>
        <w:rPr>
          <w:sz w:val="28"/>
        </w:rPr>
      </w:pPr>
      <w:r w:rsidRPr="006C7210">
        <w:rPr>
          <w:sz w:val="28"/>
        </w:rPr>
        <w:t>ПАСПОРТ</w:t>
      </w:r>
    </w:p>
    <w:p w:rsidR="007E4C21" w:rsidRPr="006C7210" w:rsidRDefault="007E4C21" w:rsidP="007E4C21">
      <w:pPr>
        <w:widowControl w:val="0"/>
        <w:spacing w:before="1"/>
        <w:ind w:right="364"/>
        <w:jc w:val="center"/>
        <w:outlineLvl w:val="0"/>
        <w:rPr>
          <w:sz w:val="28"/>
        </w:rPr>
      </w:pPr>
      <w:r w:rsidRPr="006C7210">
        <w:rPr>
          <w:sz w:val="28"/>
        </w:rPr>
        <w:t>комплекса</w:t>
      </w:r>
      <w:r w:rsidRPr="006C7210">
        <w:rPr>
          <w:spacing w:val="-4"/>
          <w:sz w:val="28"/>
        </w:rPr>
        <w:t xml:space="preserve"> </w:t>
      </w:r>
      <w:r w:rsidRPr="006C7210">
        <w:rPr>
          <w:sz w:val="28"/>
        </w:rPr>
        <w:t>процессных</w:t>
      </w:r>
      <w:r w:rsidRPr="006C7210">
        <w:rPr>
          <w:spacing w:val="-4"/>
          <w:sz w:val="28"/>
        </w:rPr>
        <w:t xml:space="preserve"> </w:t>
      </w:r>
      <w:r w:rsidRPr="006C7210">
        <w:rPr>
          <w:sz w:val="28"/>
        </w:rPr>
        <w:t>мероприятий</w:t>
      </w:r>
    </w:p>
    <w:p w:rsidR="007E4C21" w:rsidRPr="006C7210" w:rsidRDefault="007E4C21" w:rsidP="007E4C21">
      <w:pPr>
        <w:widowControl w:val="0"/>
        <w:spacing w:before="1"/>
        <w:ind w:right="364"/>
        <w:jc w:val="center"/>
        <w:rPr>
          <w:sz w:val="28"/>
        </w:rPr>
      </w:pPr>
      <w:r w:rsidRPr="006C7210">
        <w:rPr>
          <w:sz w:val="28"/>
        </w:rPr>
        <w:t>«Повышение финансовой грамотности населения Промышленновского муниципального округа»</w:t>
      </w:r>
    </w:p>
    <w:p w:rsidR="007E4C21" w:rsidRPr="006C7210" w:rsidRDefault="007E4C21" w:rsidP="007E4C21">
      <w:pPr>
        <w:widowControl w:val="0"/>
        <w:rPr>
          <w:sz w:val="22"/>
        </w:rPr>
      </w:pPr>
    </w:p>
    <w:p w:rsidR="007E4C21" w:rsidRPr="006C7210" w:rsidRDefault="007E4C21" w:rsidP="007E4C21">
      <w:pPr>
        <w:widowControl w:val="0"/>
        <w:spacing w:before="1"/>
        <w:ind w:right="-29"/>
        <w:jc w:val="center"/>
        <w:outlineLvl w:val="0"/>
        <w:rPr>
          <w:sz w:val="28"/>
        </w:rPr>
      </w:pPr>
      <w:r w:rsidRPr="006C7210">
        <w:rPr>
          <w:sz w:val="28"/>
        </w:rPr>
        <w:t>1. Общие положения</w:t>
      </w:r>
    </w:p>
    <w:tbl>
      <w:tblPr>
        <w:tblW w:w="15452" w:type="dxa"/>
        <w:tblInd w:w="-988" w:type="dxa"/>
        <w:tblLayout w:type="fixed"/>
        <w:tblCellMar>
          <w:left w:w="0" w:type="dxa"/>
          <w:right w:w="0" w:type="dxa"/>
        </w:tblCellMar>
        <w:tblLook w:val="04A0"/>
      </w:tblPr>
      <w:tblGrid>
        <w:gridCol w:w="6805"/>
        <w:gridCol w:w="8647"/>
      </w:tblGrid>
      <w:tr w:rsidR="007E4C21" w:rsidRPr="006C7210" w:rsidTr="005C25CA">
        <w:trPr>
          <w:trHeight w:val="669"/>
        </w:trPr>
        <w:tc>
          <w:tcPr>
            <w:tcW w:w="680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right="-142"/>
              <w:rPr>
                <w:sz w:val="22"/>
              </w:rPr>
            </w:pPr>
            <w:r w:rsidRPr="006C7210">
              <w:rPr>
                <w:sz w:val="22"/>
              </w:rPr>
              <w:t>Ответственный</w:t>
            </w:r>
            <w:r w:rsidRPr="006C7210">
              <w:rPr>
                <w:spacing w:val="14"/>
                <w:sz w:val="22"/>
              </w:rPr>
              <w:t xml:space="preserve"> </w:t>
            </w:r>
            <w:r w:rsidRPr="006C7210">
              <w:rPr>
                <w:sz w:val="22"/>
              </w:rPr>
              <w:t>орган</w:t>
            </w:r>
            <w:r w:rsidRPr="006C7210">
              <w:rPr>
                <w:spacing w:val="14"/>
                <w:sz w:val="22"/>
              </w:rPr>
              <w:t xml:space="preserve"> – структурное подразделение администрации Промышленновского муниципального округа</w:t>
            </w:r>
          </w:p>
        </w:tc>
        <w:tc>
          <w:tcPr>
            <w:tcW w:w="864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rPr>
                <w:sz w:val="22"/>
              </w:rPr>
            </w:pPr>
            <w:r w:rsidRPr="006C7210">
              <w:rPr>
                <w:sz w:val="22"/>
              </w:rPr>
              <w:t xml:space="preserve">Сектор экономического развития администрации Промышленновского муниципального округа </w:t>
            </w:r>
          </w:p>
        </w:tc>
      </w:tr>
      <w:tr w:rsidR="007E4C21" w:rsidRPr="006C7210" w:rsidTr="005C25CA">
        <w:trPr>
          <w:trHeight w:val="378"/>
        </w:trPr>
        <w:tc>
          <w:tcPr>
            <w:tcW w:w="680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rPr>
                <w:sz w:val="22"/>
              </w:rPr>
            </w:pPr>
            <w:r w:rsidRPr="006C7210">
              <w:rPr>
                <w:sz w:val="22"/>
              </w:rPr>
              <w:t>Связь</w:t>
            </w:r>
            <w:r w:rsidRPr="006C7210">
              <w:rPr>
                <w:spacing w:val="-3"/>
                <w:sz w:val="22"/>
              </w:rPr>
              <w:t xml:space="preserve"> </w:t>
            </w:r>
            <w:r w:rsidRPr="006C7210">
              <w:rPr>
                <w:sz w:val="22"/>
              </w:rPr>
              <w:t>с</w:t>
            </w:r>
            <w:r w:rsidRPr="006C7210">
              <w:rPr>
                <w:spacing w:val="-5"/>
                <w:sz w:val="22"/>
              </w:rPr>
              <w:t xml:space="preserve"> муниципальной </w:t>
            </w:r>
            <w:r w:rsidRPr="006C7210">
              <w:rPr>
                <w:sz w:val="22"/>
              </w:rPr>
              <w:t>программой Промышленновского муниципального округа</w:t>
            </w:r>
          </w:p>
        </w:tc>
        <w:tc>
          <w:tcPr>
            <w:tcW w:w="864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rPr>
                <w:sz w:val="22"/>
              </w:rPr>
            </w:pPr>
            <w:r w:rsidRPr="006C7210">
              <w:rPr>
                <w:sz w:val="22"/>
              </w:rPr>
              <w:t>Муниципальная программа</w:t>
            </w:r>
            <w:r w:rsidRPr="006C7210">
              <w:rPr>
                <w:spacing w:val="-5"/>
                <w:sz w:val="22"/>
              </w:rPr>
              <w:t xml:space="preserve"> Промышленновского муниципального округа </w:t>
            </w:r>
            <w:r w:rsidRPr="006C7210">
              <w:rPr>
                <w:sz w:val="22"/>
              </w:rPr>
              <w:t xml:space="preserve">«Управление муниципальными финансами Промышленновского муниципального округа» </w:t>
            </w:r>
          </w:p>
        </w:tc>
      </w:tr>
    </w:tbl>
    <w:p w:rsidR="007E4C21" w:rsidRPr="006C7210" w:rsidRDefault="007E4C21" w:rsidP="007E4C21">
      <w:pPr>
        <w:widowControl w:val="0"/>
        <w:spacing w:before="180"/>
        <w:ind w:right="-29"/>
        <w:jc w:val="center"/>
        <w:rPr>
          <w:sz w:val="28"/>
        </w:rPr>
      </w:pPr>
      <w:r w:rsidRPr="006C7210">
        <w:rPr>
          <w:sz w:val="28"/>
        </w:rPr>
        <w:t>2. Показатели</w:t>
      </w:r>
      <w:r w:rsidRPr="006C7210">
        <w:rPr>
          <w:spacing w:val="-3"/>
          <w:sz w:val="28"/>
        </w:rPr>
        <w:t xml:space="preserve"> </w:t>
      </w:r>
      <w:r w:rsidRPr="006C7210">
        <w:rPr>
          <w:sz w:val="28"/>
        </w:rPr>
        <w:t>комплекса процессных</w:t>
      </w:r>
      <w:r w:rsidRPr="006C7210">
        <w:rPr>
          <w:spacing w:val="-3"/>
          <w:sz w:val="28"/>
        </w:rPr>
        <w:t xml:space="preserve"> </w:t>
      </w:r>
      <w:r w:rsidRPr="006C7210">
        <w:rPr>
          <w:sz w:val="28"/>
        </w:rPr>
        <w:t>мероприятий</w:t>
      </w:r>
    </w:p>
    <w:p w:rsidR="007E4C21" w:rsidRPr="006C7210" w:rsidRDefault="007E4C21" w:rsidP="007E4C21">
      <w:pPr>
        <w:widowControl w:val="0"/>
        <w:spacing w:before="3"/>
      </w:pPr>
    </w:p>
    <w:tbl>
      <w:tblPr>
        <w:tblW w:w="15452" w:type="dxa"/>
        <w:tblInd w:w="-988" w:type="dxa"/>
        <w:tblLayout w:type="fixed"/>
        <w:tblCellMar>
          <w:left w:w="0" w:type="dxa"/>
          <w:right w:w="0" w:type="dxa"/>
        </w:tblCellMar>
        <w:tblLook w:val="04A0"/>
      </w:tblPr>
      <w:tblGrid>
        <w:gridCol w:w="4066"/>
        <w:gridCol w:w="1196"/>
        <w:gridCol w:w="1063"/>
        <w:gridCol w:w="1071"/>
        <w:gridCol w:w="885"/>
        <w:gridCol w:w="83"/>
        <w:gridCol w:w="851"/>
        <w:gridCol w:w="1325"/>
        <w:gridCol w:w="1226"/>
        <w:gridCol w:w="1276"/>
        <w:gridCol w:w="2410"/>
      </w:tblGrid>
      <w:tr w:rsidR="007E4C21" w:rsidRPr="006C7210" w:rsidTr="005C25CA">
        <w:trPr>
          <w:trHeight w:val="283"/>
        </w:trPr>
        <w:tc>
          <w:tcPr>
            <w:tcW w:w="40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Наименование</w:t>
            </w:r>
            <w:r w:rsidRPr="006C7210">
              <w:rPr>
                <w:spacing w:val="-5"/>
                <w:sz w:val="22"/>
              </w:rPr>
              <w:t xml:space="preserve"> </w:t>
            </w:r>
            <w:r w:rsidRPr="006C7210">
              <w:rPr>
                <w:sz w:val="22"/>
              </w:rPr>
              <w:t>показателя/задачи</w:t>
            </w:r>
          </w:p>
        </w:tc>
        <w:tc>
          <w:tcPr>
            <w:tcW w:w="11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Признак</w:t>
            </w:r>
            <w:r w:rsidRPr="006C7210">
              <w:rPr>
                <w:spacing w:val="1"/>
                <w:sz w:val="22"/>
              </w:rPr>
              <w:t xml:space="preserve"> </w:t>
            </w:r>
            <w:r w:rsidRPr="006C7210">
              <w:rPr>
                <w:sz w:val="22"/>
              </w:rPr>
              <w:t>возраста-ния/</w:t>
            </w:r>
            <w:r w:rsidRPr="006C7210">
              <w:rPr>
                <w:spacing w:val="-37"/>
                <w:sz w:val="22"/>
              </w:rPr>
              <w:t xml:space="preserve"> </w:t>
            </w:r>
            <w:r w:rsidRPr="006C7210">
              <w:rPr>
                <w:sz w:val="22"/>
              </w:rPr>
              <w:t>убывания</w:t>
            </w:r>
          </w:p>
        </w:tc>
        <w:tc>
          <w:tcPr>
            <w:tcW w:w="106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Уровень показа-теля</w:t>
            </w:r>
          </w:p>
        </w:tc>
        <w:tc>
          <w:tcPr>
            <w:tcW w:w="107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Единица</w:t>
            </w:r>
            <w:r w:rsidRPr="006C7210">
              <w:rPr>
                <w:spacing w:val="1"/>
                <w:sz w:val="22"/>
              </w:rPr>
              <w:t xml:space="preserve"> </w:t>
            </w:r>
            <w:r w:rsidRPr="006C7210">
              <w:rPr>
                <w:sz w:val="22"/>
              </w:rPr>
              <w:t>измерения</w:t>
            </w:r>
            <w:r w:rsidRPr="006C7210">
              <w:rPr>
                <w:spacing w:val="-37"/>
                <w:sz w:val="22"/>
              </w:rPr>
              <w:t xml:space="preserve">      </w:t>
            </w:r>
            <w:r w:rsidRPr="006C7210">
              <w:rPr>
                <w:spacing w:val="-1"/>
                <w:sz w:val="22"/>
              </w:rPr>
              <w:t>(по</w:t>
            </w:r>
            <w:r w:rsidRPr="006C7210">
              <w:rPr>
                <w:spacing w:val="-9"/>
                <w:sz w:val="22"/>
              </w:rPr>
              <w:t xml:space="preserve"> </w:t>
            </w:r>
            <w:r w:rsidRPr="006C7210">
              <w:rPr>
                <w:sz w:val="22"/>
              </w:rPr>
              <w:t>ОКЕИ)</w:t>
            </w:r>
          </w:p>
        </w:tc>
        <w:tc>
          <w:tcPr>
            <w:tcW w:w="1819"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Базовое</w:t>
            </w:r>
            <w:r w:rsidRPr="006C7210">
              <w:rPr>
                <w:spacing w:val="-4"/>
                <w:sz w:val="22"/>
              </w:rPr>
              <w:t xml:space="preserve"> </w:t>
            </w:r>
            <w:r w:rsidRPr="006C7210">
              <w:rPr>
                <w:sz w:val="22"/>
              </w:rPr>
              <w:t>значение</w:t>
            </w:r>
          </w:p>
        </w:tc>
        <w:tc>
          <w:tcPr>
            <w:tcW w:w="382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right="11"/>
              <w:jc w:val="center"/>
              <w:rPr>
                <w:sz w:val="22"/>
              </w:rPr>
            </w:pPr>
            <w:r w:rsidRPr="006C7210">
              <w:rPr>
                <w:sz w:val="22"/>
              </w:rPr>
              <w:t>Значение</w:t>
            </w:r>
            <w:r w:rsidRPr="006C7210">
              <w:rPr>
                <w:spacing w:val="-3"/>
                <w:sz w:val="22"/>
              </w:rPr>
              <w:t xml:space="preserve"> </w:t>
            </w:r>
            <w:r w:rsidRPr="006C7210">
              <w:rPr>
                <w:sz w:val="22"/>
              </w:rPr>
              <w:t>показателей</w:t>
            </w:r>
            <w:r w:rsidRPr="006C7210">
              <w:rPr>
                <w:spacing w:val="-2"/>
                <w:sz w:val="22"/>
              </w:rPr>
              <w:t xml:space="preserve"> </w:t>
            </w:r>
            <w:r w:rsidRPr="006C7210">
              <w:rPr>
                <w:sz w:val="22"/>
              </w:rPr>
              <w:t>по</w:t>
            </w:r>
            <w:r w:rsidRPr="006C7210">
              <w:rPr>
                <w:spacing w:val="-3"/>
                <w:sz w:val="22"/>
              </w:rPr>
              <w:t xml:space="preserve"> </w:t>
            </w:r>
            <w:r w:rsidRPr="006C7210">
              <w:rPr>
                <w:sz w:val="22"/>
              </w:rPr>
              <w:t>годам</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right="11"/>
              <w:jc w:val="center"/>
              <w:rPr>
                <w:sz w:val="22"/>
              </w:rPr>
            </w:pPr>
            <w:r w:rsidRPr="006C7210">
              <w:rPr>
                <w:sz w:val="22"/>
              </w:rPr>
              <w:t>Ответственный за</w:t>
            </w:r>
            <w:r w:rsidRPr="006C7210">
              <w:rPr>
                <w:spacing w:val="-37"/>
                <w:sz w:val="22"/>
              </w:rPr>
              <w:t xml:space="preserve"> </w:t>
            </w:r>
            <w:r w:rsidRPr="006C7210">
              <w:rPr>
                <w:sz w:val="22"/>
              </w:rPr>
              <w:t>достижение</w:t>
            </w:r>
            <w:r w:rsidRPr="006C7210">
              <w:rPr>
                <w:spacing w:val="1"/>
                <w:sz w:val="22"/>
              </w:rPr>
              <w:t xml:space="preserve"> </w:t>
            </w:r>
            <w:r w:rsidRPr="006C7210">
              <w:rPr>
                <w:sz w:val="22"/>
              </w:rPr>
              <w:t>показателя (участник программы)</w:t>
            </w:r>
          </w:p>
        </w:tc>
      </w:tr>
      <w:tr w:rsidR="007E4C21" w:rsidRPr="006C7210" w:rsidTr="005C25CA">
        <w:trPr>
          <w:trHeight w:val="479"/>
        </w:trPr>
        <w:tc>
          <w:tcPr>
            <w:tcW w:w="406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19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063"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071"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968"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значение</w:t>
            </w:r>
          </w:p>
        </w:tc>
        <w:tc>
          <w:tcPr>
            <w:tcW w:w="85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год</w:t>
            </w:r>
          </w:p>
        </w:tc>
        <w:tc>
          <w:tcPr>
            <w:tcW w:w="13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2026</w:t>
            </w:r>
          </w:p>
        </w:tc>
        <w:tc>
          <w:tcPr>
            <w:tcW w:w="12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2027</w:t>
            </w:r>
          </w:p>
        </w:tc>
        <w:tc>
          <w:tcPr>
            <w:tcW w:w="1276" w:type="dxa"/>
            <w:tcBorders>
              <w:top w:val="nil"/>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3"/>
              <w:jc w:val="center"/>
              <w:rPr>
                <w:sz w:val="22"/>
              </w:rPr>
            </w:pPr>
            <w:r w:rsidRPr="006C7210">
              <w:rPr>
                <w:sz w:val="22"/>
              </w:rPr>
              <w:t>2028</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rPr>
                <w:sz w:val="22"/>
              </w:rPr>
            </w:pPr>
          </w:p>
        </w:tc>
      </w:tr>
      <w:tr w:rsidR="007E4C21" w:rsidRPr="006C7210" w:rsidTr="005C25CA">
        <w:trPr>
          <w:trHeight w:val="432"/>
        </w:trPr>
        <w:tc>
          <w:tcPr>
            <w:tcW w:w="15452" w:type="dxa"/>
            <w:gridSpan w:val="11"/>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Повышена финансовая грамотность населения</w:t>
            </w:r>
          </w:p>
        </w:tc>
      </w:tr>
      <w:tr w:rsidR="007E4C21" w:rsidRPr="006C7210" w:rsidTr="005C25CA">
        <w:trPr>
          <w:trHeight w:val="395"/>
        </w:trPr>
        <w:tc>
          <w:tcPr>
            <w:tcW w:w="406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42"/>
              <w:rPr>
                <w:sz w:val="22"/>
              </w:rPr>
            </w:pPr>
            <w:r w:rsidRPr="006C7210">
              <w:rPr>
                <w:sz w:val="22"/>
              </w:rPr>
              <w:t>Охват информационными и просветительскими мероприятиями</w:t>
            </w:r>
          </w:p>
        </w:tc>
        <w:tc>
          <w:tcPr>
            <w:tcW w:w="11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возраста-ние</w:t>
            </w:r>
          </w:p>
        </w:tc>
        <w:tc>
          <w:tcPr>
            <w:tcW w:w="10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КПМ</w:t>
            </w:r>
          </w:p>
        </w:tc>
        <w:tc>
          <w:tcPr>
            <w:tcW w:w="107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процент</w:t>
            </w:r>
          </w:p>
        </w:tc>
        <w:tc>
          <w:tcPr>
            <w:tcW w:w="8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70</w:t>
            </w:r>
          </w:p>
        </w:tc>
        <w:tc>
          <w:tcPr>
            <w:tcW w:w="934"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2024</w:t>
            </w:r>
          </w:p>
        </w:tc>
        <w:tc>
          <w:tcPr>
            <w:tcW w:w="132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72</w:t>
            </w:r>
          </w:p>
        </w:tc>
        <w:tc>
          <w:tcPr>
            <w:tcW w:w="12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74</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76</w:t>
            </w:r>
          </w:p>
        </w:tc>
        <w:tc>
          <w:tcPr>
            <w:tcW w:w="2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r w:rsidRPr="006C7210">
              <w:rPr>
                <w:sz w:val="22"/>
              </w:rPr>
              <w:t>Администрация Промышленновского муниципального округа</w:t>
            </w:r>
          </w:p>
        </w:tc>
      </w:tr>
    </w:tbl>
    <w:p w:rsidR="007E4C21" w:rsidRPr="006C7210" w:rsidRDefault="007E4C21" w:rsidP="007E4C21">
      <w:pPr>
        <w:sectPr w:rsidR="007E4C21" w:rsidRPr="006C7210">
          <w:headerReference w:type="first" r:id="rId24"/>
          <w:pgSz w:w="16840" w:h="11910" w:orient="landscape"/>
          <w:pgMar w:top="2132" w:right="1134" w:bottom="1134" w:left="1701" w:header="1702" w:footer="720" w:gutter="0"/>
          <w:cols w:space="720"/>
          <w:titlePg/>
        </w:sectPr>
      </w:pPr>
    </w:p>
    <w:p w:rsidR="007E4C21" w:rsidRPr="006C7210" w:rsidRDefault="007E4C21" w:rsidP="007E4C21">
      <w:pPr>
        <w:widowControl w:val="0"/>
        <w:tabs>
          <w:tab w:val="left" w:pos="3544"/>
        </w:tabs>
        <w:ind w:right="-36"/>
        <w:jc w:val="center"/>
        <w:outlineLvl w:val="0"/>
        <w:rPr>
          <w:sz w:val="28"/>
        </w:rPr>
      </w:pPr>
      <w:r w:rsidRPr="006C7210">
        <w:rPr>
          <w:sz w:val="28"/>
        </w:rPr>
        <w:lastRenderedPageBreak/>
        <w:t>3. План достижения показателей комплекса процессных мероприятий в 2026 году</w:t>
      </w:r>
    </w:p>
    <w:p w:rsidR="007E4C21" w:rsidRPr="006C7210" w:rsidRDefault="007E4C21" w:rsidP="007E4C21">
      <w:pPr>
        <w:widowControl w:val="0"/>
        <w:tabs>
          <w:tab w:val="left" w:pos="3544"/>
        </w:tabs>
        <w:ind w:left="284" w:right="-36"/>
        <w:jc w:val="center"/>
        <w:outlineLvl w:val="0"/>
        <w:rPr>
          <w:sz w:val="28"/>
        </w:rPr>
      </w:pPr>
    </w:p>
    <w:tbl>
      <w:tblPr>
        <w:tblW w:w="15310"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2607"/>
        <w:gridCol w:w="1281"/>
        <w:gridCol w:w="1090"/>
        <w:gridCol w:w="773"/>
        <w:gridCol w:w="912"/>
        <w:gridCol w:w="709"/>
        <w:gridCol w:w="794"/>
        <w:gridCol w:w="765"/>
        <w:gridCol w:w="709"/>
        <w:gridCol w:w="850"/>
        <w:gridCol w:w="851"/>
        <w:gridCol w:w="932"/>
        <w:gridCol w:w="993"/>
        <w:gridCol w:w="858"/>
        <w:gridCol w:w="1186"/>
      </w:tblGrid>
      <w:tr w:rsidR="007E4C21" w:rsidRPr="006C7210" w:rsidTr="005C25CA">
        <w:trPr>
          <w:trHeight w:val="354"/>
          <w:tblHeader/>
        </w:trPr>
        <w:tc>
          <w:tcPr>
            <w:tcW w:w="2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Показатели комплекса процессных мероприятий</w:t>
            </w:r>
          </w:p>
        </w:tc>
        <w:tc>
          <w:tcPr>
            <w:tcW w:w="128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Уровень показателя</w:t>
            </w:r>
          </w:p>
        </w:tc>
        <w:tc>
          <w:tcPr>
            <w:tcW w:w="109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Единица измерения</w:t>
            </w:r>
          </w:p>
          <w:p w:rsidR="007E4C21" w:rsidRPr="006C7210" w:rsidRDefault="007E4C21" w:rsidP="005C25CA">
            <w:pPr>
              <w:spacing w:line="240" w:lineRule="atLeast"/>
              <w:jc w:val="center"/>
              <w:rPr>
                <w:sz w:val="22"/>
              </w:rPr>
            </w:pPr>
            <w:r w:rsidRPr="006C7210">
              <w:rPr>
                <w:sz w:val="22"/>
              </w:rPr>
              <w:t>(по ОКЕИ)</w:t>
            </w:r>
          </w:p>
        </w:tc>
        <w:tc>
          <w:tcPr>
            <w:tcW w:w="9146"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Плановые значения по месяцам</w:t>
            </w:r>
          </w:p>
        </w:tc>
        <w:tc>
          <w:tcPr>
            <w:tcW w:w="118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 xml:space="preserve">На конец </w:t>
            </w:r>
          </w:p>
          <w:p w:rsidR="007E4C21" w:rsidRPr="006C7210" w:rsidRDefault="007E4C21" w:rsidP="005C25CA">
            <w:pPr>
              <w:spacing w:line="240" w:lineRule="atLeast"/>
              <w:jc w:val="center"/>
              <w:rPr>
                <w:sz w:val="22"/>
              </w:rPr>
            </w:pPr>
            <w:r w:rsidRPr="006C7210">
              <w:rPr>
                <w:sz w:val="22"/>
              </w:rPr>
              <w:t>2026 года</w:t>
            </w:r>
          </w:p>
        </w:tc>
      </w:tr>
      <w:tr w:rsidR="007E4C21" w:rsidRPr="006C7210" w:rsidTr="005C25CA">
        <w:trPr>
          <w:trHeight w:val="670"/>
          <w:tblHeader/>
        </w:trPr>
        <w:tc>
          <w:tcPr>
            <w:tcW w:w="2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128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109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c>
          <w:tcPr>
            <w:tcW w:w="7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январь</w:t>
            </w:r>
          </w:p>
        </w:tc>
        <w:tc>
          <w:tcPr>
            <w:tcW w:w="91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февраль</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март</w:t>
            </w:r>
          </w:p>
        </w:tc>
        <w:tc>
          <w:tcPr>
            <w:tcW w:w="79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апрель</w:t>
            </w:r>
          </w:p>
        </w:tc>
        <w:tc>
          <w:tcPr>
            <w:tcW w:w="76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май</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июнь</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июль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август</w:t>
            </w:r>
          </w:p>
        </w:tc>
        <w:tc>
          <w:tcPr>
            <w:tcW w:w="93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сентябрь</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октябрь</w:t>
            </w:r>
          </w:p>
        </w:tc>
        <w:tc>
          <w:tcPr>
            <w:tcW w:w="85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before="60" w:after="60" w:line="240" w:lineRule="atLeast"/>
              <w:jc w:val="center"/>
              <w:rPr>
                <w:sz w:val="22"/>
              </w:rPr>
            </w:pPr>
            <w:r w:rsidRPr="006C7210">
              <w:rPr>
                <w:sz w:val="22"/>
              </w:rPr>
              <w:t>ноябрь</w:t>
            </w:r>
          </w:p>
        </w:tc>
        <w:tc>
          <w:tcPr>
            <w:tcW w:w="118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tc>
      </w:tr>
      <w:tr w:rsidR="007E4C21" w:rsidRPr="006C7210" w:rsidTr="005C25CA">
        <w:trPr>
          <w:trHeight w:val="391"/>
        </w:trPr>
        <w:tc>
          <w:tcPr>
            <w:tcW w:w="1531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Повышена финансовая грамотность населения</w:t>
            </w:r>
          </w:p>
        </w:tc>
      </w:tr>
      <w:tr w:rsidR="007E4C21" w:rsidRPr="006C7210" w:rsidTr="005C25CA">
        <w:trPr>
          <w:trHeight w:val="391"/>
        </w:trPr>
        <w:tc>
          <w:tcPr>
            <w:tcW w:w="2607" w:type="dxa"/>
            <w:tcBorders>
              <w:top w:val="single" w:sz="4" w:space="0" w:color="000000"/>
              <w:left w:val="single" w:sz="4" w:space="0" w:color="000000"/>
              <w:bottom w:val="single" w:sz="4" w:space="0" w:color="000000"/>
              <w:right w:val="single" w:sz="4" w:space="0" w:color="000000"/>
            </w:tcBorders>
            <w:tcMar>
              <w:left w:w="6" w:type="dxa"/>
              <w:right w:w="6" w:type="dxa"/>
            </w:tcMar>
          </w:tcPr>
          <w:p w:rsidR="007E4C21" w:rsidRPr="006C7210" w:rsidRDefault="007E4C21" w:rsidP="005C25CA">
            <w:pPr>
              <w:ind w:left="137"/>
              <w:rPr>
                <w:sz w:val="22"/>
              </w:rPr>
            </w:pPr>
            <w:r w:rsidRPr="006C7210">
              <w:rPr>
                <w:sz w:val="22"/>
              </w:rPr>
              <w:t>Охват информационными и просветительскими мероприятиями</w:t>
            </w:r>
          </w:p>
        </w:tc>
        <w:tc>
          <w:tcPr>
            <w:tcW w:w="128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jc w:val="center"/>
              <w:rPr>
                <w:sz w:val="22"/>
              </w:rPr>
            </w:pPr>
            <w:r w:rsidRPr="006C7210">
              <w:rPr>
                <w:sz w:val="22"/>
              </w:rPr>
              <w:t>КМП</w:t>
            </w:r>
          </w:p>
        </w:tc>
        <w:tc>
          <w:tcPr>
            <w:tcW w:w="109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процент</w:t>
            </w:r>
          </w:p>
        </w:tc>
        <w:tc>
          <w:tcPr>
            <w:tcW w:w="7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91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79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76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93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85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w:t>
            </w:r>
          </w:p>
        </w:tc>
        <w:tc>
          <w:tcPr>
            <w:tcW w:w="118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E4C21" w:rsidRPr="006C7210" w:rsidRDefault="007E4C21" w:rsidP="005C25CA">
            <w:pPr>
              <w:spacing w:line="240" w:lineRule="atLeast"/>
              <w:jc w:val="center"/>
              <w:rPr>
                <w:sz w:val="22"/>
              </w:rPr>
            </w:pPr>
            <w:r w:rsidRPr="006C7210">
              <w:rPr>
                <w:sz w:val="22"/>
              </w:rPr>
              <w:t>72</w:t>
            </w:r>
          </w:p>
        </w:tc>
      </w:tr>
    </w:tbl>
    <w:p w:rsidR="007E4C21" w:rsidRPr="006C7210" w:rsidRDefault="007E4C21" w:rsidP="007E4C21">
      <w:pPr>
        <w:widowControl w:val="0"/>
        <w:tabs>
          <w:tab w:val="left" w:pos="3544"/>
        </w:tabs>
        <w:spacing w:before="66"/>
        <w:ind w:left="284" w:right="364"/>
        <w:jc w:val="center"/>
        <w:outlineLvl w:val="0"/>
        <w:rPr>
          <w:sz w:val="28"/>
        </w:rPr>
      </w:pPr>
    </w:p>
    <w:p w:rsidR="007E4C21" w:rsidRPr="006C7210" w:rsidRDefault="007E4C21" w:rsidP="007E4C21">
      <w:pPr>
        <w:widowControl w:val="0"/>
        <w:tabs>
          <w:tab w:val="left" w:pos="3544"/>
        </w:tabs>
        <w:spacing w:before="66"/>
        <w:ind w:right="364"/>
        <w:jc w:val="center"/>
        <w:outlineLvl w:val="0"/>
        <w:rPr>
          <w:sz w:val="28"/>
        </w:rPr>
      </w:pPr>
      <w:r w:rsidRPr="006C7210">
        <w:rPr>
          <w:sz w:val="28"/>
        </w:rPr>
        <w:br w:type="page"/>
      </w:r>
      <w:r w:rsidRPr="006C7210">
        <w:rPr>
          <w:sz w:val="28"/>
        </w:rPr>
        <w:lastRenderedPageBreak/>
        <w:t>4. Перечень</w:t>
      </w:r>
      <w:r w:rsidRPr="006C7210">
        <w:rPr>
          <w:spacing w:val="-4"/>
          <w:sz w:val="28"/>
        </w:rPr>
        <w:t xml:space="preserve"> </w:t>
      </w:r>
      <w:r w:rsidRPr="006C7210">
        <w:rPr>
          <w:sz w:val="28"/>
        </w:rPr>
        <w:t>мероприятий</w:t>
      </w:r>
      <w:r w:rsidRPr="006C7210">
        <w:rPr>
          <w:spacing w:val="-5"/>
          <w:sz w:val="28"/>
        </w:rPr>
        <w:t xml:space="preserve"> </w:t>
      </w:r>
      <w:r w:rsidRPr="006C7210">
        <w:rPr>
          <w:sz w:val="28"/>
        </w:rPr>
        <w:t>(результатов)</w:t>
      </w:r>
      <w:r w:rsidRPr="006C7210">
        <w:rPr>
          <w:spacing w:val="-4"/>
          <w:sz w:val="28"/>
        </w:rPr>
        <w:t xml:space="preserve"> </w:t>
      </w:r>
      <w:r w:rsidRPr="006C7210">
        <w:rPr>
          <w:sz w:val="28"/>
        </w:rPr>
        <w:t>комплекса</w:t>
      </w:r>
      <w:r w:rsidRPr="006C7210">
        <w:rPr>
          <w:spacing w:val="-1"/>
          <w:sz w:val="28"/>
        </w:rPr>
        <w:t xml:space="preserve"> </w:t>
      </w:r>
      <w:r w:rsidRPr="006C7210">
        <w:rPr>
          <w:sz w:val="28"/>
        </w:rPr>
        <w:t>процессных</w:t>
      </w:r>
      <w:r w:rsidRPr="006C7210">
        <w:rPr>
          <w:spacing w:val="-5"/>
          <w:sz w:val="28"/>
        </w:rPr>
        <w:t xml:space="preserve"> </w:t>
      </w:r>
      <w:r w:rsidRPr="006C7210">
        <w:rPr>
          <w:sz w:val="28"/>
        </w:rPr>
        <w:t>мероприятий</w:t>
      </w:r>
    </w:p>
    <w:p w:rsidR="007E4C21" w:rsidRPr="006C7210" w:rsidRDefault="007E4C21" w:rsidP="007E4C21">
      <w:pPr>
        <w:widowControl w:val="0"/>
        <w:spacing w:before="5"/>
        <w:rPr>
          <w:sz w:val="24"/>
        </w:rPr>
      </w:pPr>
    </w:p>
    <w:tbl>
      <w:tblPr>
        <w:tblW w:w="15310" w:type="dxa"/>
        <w:tblInd w:w="-279" w:type="dxa"/>
        <w:tblLayout w:type="fixed"/>
        <w:tblCellMar>
          <w:left w:w="0" w:type="dxa"/>
          <w:right w:w="0" w:type="dxa"/>
        </w:tblCellMar>
        <w:tblLook w:val="04A0"/>
      </w:tblPr>
      <w:tblGrid>
        <w:gridCol w:w="592"/>
        <w:gridCol w:w="1928"/>
        <w:gridCol w:w="1334"/>
        <w:gridCol w:w="3854"/>
        <w:gridCol w:w="890"/>
        <w:gridCol w:w="870"/>
        <w:gridCol w:w="869"/>
        <w:gridCol w:w="1713"/>
        <w:gridCol w:w="1559"/>
        <w:gridCol w:w="1701"/>
      </w:tblGrid>
      <w:tr w:rsidR="007E4C21" w:rsidRPr="006C7210" w:rsidTr="005C25CA">
        <w:trPr>
          <w:trHeight w:val="423"/>
        </w:trPr>
        <w:tc>
          <w:tcPr>
            <w:tcW w:w="59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 xml:space="preserve">№ </w:t>
            </w:r>
            <w:r w:rsidRPr="006C7210">
              <w:rPr>
                <w:spacing w:val="-37"/>
                <w:sz w:val="22"/>
              </w:rPr>
              <w:t xml:space="preserve"> </w:t>
            </w:r>
            <w:r w:rsidRPr="006C7210">
              <w:rPr>
                <w:sz w:val="22"/>
              </w:rPr>
              <w:t>п/п</w:t>
            </w:r>
          </w:p>
        </w:tc>
        <w:tc>
          <w:tcPr>
            <w:tcW w:w="192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Наименование</w:t>
            </w:r>
            <w:r w:rsidRPr="006C7210">
              <w:rPr>
                <w:spacing w:val="-5"/>
                <w:sz w:val="22"/>
              </w:rPr>
              <w:t xml:space="preserve"> </w:t>
            </w:r>
            <w:r w:rsidRPr="006C7210">
              <w:rPr>
                <w:sz w:val="22"/>
              </w:rPr>
              <w:t>мероприятия</w:t>
            </w:r>
            <w:r w:rsidRPr="006C7210">
              <w:rPr>
                <w:spacing w:val="-2"/>
                <w:sz w:val="22"/>
              </w:rPr>
              <w:t xml:space="preserve"> </w:t>
            </w:r>
            <w:r w:rsidRPr="006C7210">
              <w:rPr>
                <w:sz w:val="22"/>
              </w:rPr>
              <w:t>(результата)</w:t>
            </w:r>
          </w:p>
        </w:tc>
        <w:tc>
          <w:tcPr>
            <w:tcW w:w="133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Тип</w:t>
            </w:r>
            <w:r w:rsidRPr="006C7210">
              <w:rPr>
                <w:spacing w:val="1"/>
                <w:sz w:val="22"/>
              </w:rPr>
              <w:t xml:space="preserve"> </w:t>
            </w:r>
            <w:r w:rsidRPr="006C7210">
              <w:rPr>
                <w:sz w:val="22"/>
              </w:rPr>
              <w:t>мероприятий</w:t>
            </w:r>
            <w:r w:rsidRPr="006C7210">
              <w:rPr>
                <w:spacing w:val="1"/>
                <w:sz w:val="22"/>
              </w:rPr>
              <w:t xml:space="preserve"> </w:t>
            </w:r>
            <w:r w:rsidRPr="006C7210">
              <w:rPr>
                <w:sz w:val="22"/>
              </w:rPr>
              <w:t>(результата)</w:t>
            </w:r>
          </w:p>
        </w:tc>
        <w:tc>
          <w:tcPr>
            <w:tcW w:w="385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Характеристика</w:t>
            </w:r>
          </w:p>
        </w:tc>
        <w:tc>
          <w:tcPr>
            <w:tcW w:w="89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Едини-ца измере-ния</w:t>
            </w:r>
            <w:r w:rsidRPr="006C7210">
              <w:rPr>
                <w:spacing w:val="-37"/>
                <w:sz w:val="22"/>
              </w:rPr>
              <w:t xml:space="preserve"> </w:t>
            </w:r>
            <w:r w:rsidRPr="006C7210">
              <w:rPr>
                <w:sz w:val="22"/>
              </w:rPr>
              <w:t>(по</w:t>
            </w:r>
            <w:r w:rsidRPr="006C7210">
              <w:rPr>
                <w:spacing w:val="-2"/>
                <w:sz w:val="22"/>
              </w:rPr>
              <w:t xml:space="preserve"> </w:t>
            </w:r>
            <w:r w:rsidRPr="006C7210">
              <w:rPr>
                <w:sz w:val="22"/>
              </w:rPr>
              <w:t>ОКЕИ)</w:t>
            </w:r>
          </w:p>
        </w:tc>
        <w:tc>
          <w:tcPr>
            <w:tcW w:w="1739"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Базовое</w:t>
            </w:r>
            <w:r w:rsidRPr="006C7210">
              <w:rPr>
                <w:spacing w:val="-4"/>
                <w:sz w:val="22"/>
              </w:rPr>
              <w:t xml:space="preserve"> </w:t>
            </w:r>
            <w:r w:rsidRPr="006C7210">
              <w:rPr>
                <w:sz w:val="22"/>
              </w:rPr>
              <w:t>значение</w:t>
            </w:r>
          </w:p>
        </w:tc>
        <w:tc>
          <w:tcPr>
            <w:tcW w:w="4973"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Значения</w:t>
            </w:r>
            <w:r w:rsidRPr="006C7210">
              <w:rPr>
                <w:spacing w:val="-4"/>
                <w:sz w:val="22"/>
              </w:rPr>
              <w:t xml:space="preserve"> </w:t>
            </w:r>
            <w:r w:rsidRPr="006C7210">
              <w:rPr>
                <w:sz w:val="22"/>
              </w:rPr>
              <w:t>мероприятия</w:t>
            </w:r>
            <w:r w:rsidRPr="006C7210">
              <w:rPr>
                <w:spacing w:val="-4"/>
                <w:sz w:val="22"/>
              </w:rPr>
              <w:t xml:space="preserve"> </w:t>
            </w:r>
            <w:r w:rsidRPr="006C7210">
              <w:rPr>
                <w:sz w:val="22"/>
              </w:rPr>
              <w:t>(результата)</w:t>
            </w:r>
            <w:r w:rsidRPr="006C7210">
              <w:rPr>
                <w:spacing w:val="-3"/>
                <w:sz w:val="22"/>
              </w:rPr>
              <w:t xml:space="preserve"> </w:t>
            </w:r>
            <w:r w:rsidRPr="006C7210">
              <w:rPr>
                <w:sz w:val="22"/>
              </w:rPr>
              <w:t>по</w:t>
            </w:r>
            <w:r w:rsidRPr="006C7210">
              <w:rPr>
                <w:spacing w:val="-1"/>
                <w:sz w:val="22"/>
              </w:rPr>
              <w:t xml:space="preserve"> </w:t>
            </w:r>
            <w:r w:rsidRPr="006C7210">
              <w:rPr>
                <w:sz w:val="22"/>
              </w:rPr>
              <w:t>годам</w:t>
            </w:r>
          </w:p>
        </w:tc>
      </w:tr>
      <w:tr w:rsidR="007E4C21" w:rsidRPr="006C7210" w:rsidTr="005C25CA">
        <w:trPr>
          <w:trHeight w:val="272"/>
        </w:trPr>
        <w:tc>
          <w:tcPr>
            <w:tcW w:w="59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928"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133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385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89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tc>
        <w:tc>
          <w:tcPr>
            <w:tcW w:w="8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значе-ние</w:t>
            </w:r>
          </w:p>
        </w:tc>
        <w:tc>
          <w:tcPr>
            <w:tcW w:w="86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год</w:t>
            </w:r>
          </w:p>
        </w:tc>
        <w:tc>
          <w:tcPr>
            <w:tcW w:w="17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0"/>
              <w:ind w:right="-22"/>
              <w:jc w:val="center"/>
              <w:rPr>
                <w:sz w:val="22"/>
              </w:rPr>
            </w:pPr>
            <w:r w:rsidRPr="006C7210">
              <w:rPr>
                <w:sz w:val="22"/>
              </w:rPr>
              <w:t>2026</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0"/>
              <w:ind w:right="-5"/>
              <w:jc w:val="center"/>
              <w:rPr>
                <w:sz w:val="22"/>
              </w:rPr>
            </w:pPr>
            <w:r w:rsidRPr="006C7210">
              <w:rPr>
                <w:sz w:val="22"/>
              </w:rPr>
              <w:t>2027</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40"/>
              <w:ind w:right="-5"/>
              <w:jc w:val="center"/>
              <w:rPr>
                <w:sz w:val="22"/>
              </w:rPr>
            </w:pPr>
            <w:r w:rsidRPr="006C7210">
              <w:rPr>
                <w:sz w:val="22"/>
              </w:rPr>
              <w:t>2028</w:t>
            </w:r>
          </w:p>
        </w:tc>
      </w:tr>
      <w:tr w:rsidR="007E4C21" w:rsidRPr="006C7210" w:rsidTr="005C25CA">
        <w:trPr>
          <w:trHeight w:val="348"/>
        </w:trPr>
        <w:tc>
          <w:tcPr>
            <w:tcW w:w="15310" w:type="dxa"/>
            <w:gridSpan w:val="10"/>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spacing w:line="240" w:lineRule="atLeast"/>
              <w:jc w:val="center"/>
              <w:rPr>
                <w:sz w:val="22"/>
              </w:rPr>
            </w:pPr>
            <w:r w:rsidRPr="006C7210">
              <w:rPr>
                <w:sz w:val="22"/>
              </w:rPr>
              <w:t>Повышена финансовая грамотность населения</w:t>
            </w:r>
          </w:p>
        </w:tc>
      </w:tr>
      <w:tr w:rsidR="007E4C21" w:rsidRPr="006C7210" w:rsidTr="005C25CA">
        <w:trPr>
          <w:trHeight w:val="391"/>
        </w:trPr>
        <w:tc>
          <w:tcPr>
            <w:tcW w:w="59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00"/>
              <w:ind w:right="103"/>
              <w:jc w:val="center"/>
              <w:rPr>
                <w:sz w:val="22"/>
              </w:rPr>
            </w:pPr>
            <w:r w:rsidRPr="006C7210">
              <w:rPr>
                <w:sz w:val="22"/>
              </w:rPr>
              <w:t>1</w:t>
            </w:r>
          </w:p>
        </w:tc>
        <w:tc>
          <w:tcPr>
            <w:tcW w:w="192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ind w:left="144"/>
              <w:jc w:val="both"/>
              <w:rPr>
                <w:sz w:val="22"/>
              </w:rPr>
            </w:pPr>
            <w:r w:rsidRPr="006C7210">
              <w:rPr>
                <w:sz w:val="22"/>
              </w:rPr>
              <w:t>Проведены информационные мероприятия для населения</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E4C21" w:rsidRPr="006C7210" w:rsidRDefault="007E4C21" w:rsidP="005C25CA">
            <w:pPr>
              <w:widowControl w:val="0"/>
              <w:jc w:val="center"/>
              <w:rPr>
                <w:sz w:val="22"/>
              </w:rPr>
            </w:pPr>
            <w:r w:rsidRPr="006C7210">
              <w:rPr>
                <w:sz w:val="22"/>
              </w:rPr>
              <w:t>Осуществление текущей деятельности</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42"/>
              <w:jc w:val="both"/>
              <w:rPr>
                <w:sz w:val="22"/>
              </w:rPr>
            </w:pPr>
            <w:r w:rsidRPr="006C7210">
              <w:rPr>
                <w:sz w:val="22"/>
              </w:rPr>
              <w:t xml:space="preserve">Результатами являются: </w:t>
            </w:r>
          </w:p>
          <w:p w:rsidR="007E4C21" w:rsidRPr="006C7210" w:rsidRDefault="007E4C21" w:rsidP="005C25CA">
            <w:pPr>
              <w:ind w:left="142"/>
              <w:jc w:val="both"/>
              <w:rPr>
                <w:sz w:val="22"/>
              </w:rPr>
            </w:pPr>
            <w:r w:rsidRPr="006C7210">
              <w:rPr>
                <w:sz w:val="22"/>
              </w:rPr>
              <w:t>количество мероприятий по освещению в средствах массовой информации (в виде выпуска газет, передач), в информационно-телекоммуникационной сети «Интернет» (в виде публикаций) актуальных вопросов финансовой грамотности; количество распространенных видов памяток, листовок, брошюр</w:t>
            </w:r>
          </w:p>
        </w:tc>
        <w:tc>
          <w:tcPr>
            <w:tcW w:w="89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единиц</w:t>
            </w:r>
          </w:p>
        </w:tc>
        <w:tc>
          <w:tcPr>
            <w:tcW w:w="8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700</w:t>
            </w:r>
          </w:p>
        </w:tc>
        <w:tc>
          <w:tcPr>
            <w:tcW w:w="86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2024</w:t>
            </w:r>
          </w:p>
        </w:tc>
        <w:tc>
          <w:tcPr>
            <w:tcW w:w="17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700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700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700</w:t>
            </w:r>
          </w:p>
        </w:tc>
      </w:tr>
      <w:tr w:rsidR="007E4C21" w:rsidRPr="006C7210" w:rsidTr="005C25CA">
        <w:trPr>
          <w:trHeight w:val="280"/>
        </w:trPr>
        <w:tc>
          <w:tcPr>
            <w:tcW w:w="59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spacing w:before="100"/>
              <w:ind w:right="103"/>
              <w:jc w:val="center"/>
              <w:rPr>
                <w:sz w:val="22"/>
              </w:rPr>
            </w:pPr>
            <w:r w:rsidRPr="006C7210">
              <w:rPr>
                <w:sz w:val="22"/>
              </w:rPr>
              <w:t>2</w:t>
            </w:r>
          </w:p>
        </w:tc>
        <w:tc>
          <w:tcPr>
            <w:tcW w:w="192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tabs>
                <w:tab w:val="left" w:pos="1842"/>
              </w:tabs>
              <w:ind w:left="144"/>
              <w:jc w:val="both"/>
              <w:rPr>
                <w:sz w:val="22"/>
              </w:rPr>
            </w:pPr>
            <w:r w:rsidRPr="006C7210">
              <w:rPr>
                <w:sz w:val="22"/>
              </w:rPr>
              <w:t>Проведены просветительские мероприятия для населения</w:t>
            </w:r>
          </w:p>
        </w:tc>
        <w:tc>
          <w:tcPr>
            <w:tcW w:w="13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Осуществление текущей деятельности</w:t>
            </w:r>
          </w:p>
        </w:tc>
        <w:tc>
          <w:tcPr>
            <w:tcW w:w="385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ind w:left="142"/>
              <w:jc w:val="both"/>
              <w:rPr>
                <w:sz w:val="22"/>
              </w:rPr>
            </w:pPr>
            <w:r w:rsidRPr="006C7210">
              <w:rPr>
                <w:sz w:val="22"/>
              </w:rPr>
              <w:t>Результатом является количество проведенных очных или онлайн- мероприятий проводятся во всех муниципальных образованиях Кемеровской области – Кузбасса, для всех категорий населения – учащихся, студентов, трудоспособного населения, предпринимателей, пенсионеров</w:t>
            </w:r>
          </w:p>
        </w:tc>
        <w:tc>
          <w:tcPr>
            <w:tcW w:w="89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единиц</w:t>
            </w:r>
          </w:p>
        </w:tc>
        <w:tc>
          <w:tcPr>
            <w:tcW w:w="8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w:t>
            </w:r>
          </w:p>
        </w:tc>
        <w:tc>
          <w:tcPr>
            <w:tcW w:w="86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2024</w:t>
            </w:r>
          </w:p>
        </w:tc>
        <w:tc>
          <w:tcPr>
            <w:tcW w:w="171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w:t>
            </w:r>
          </w:p>
        </w:tc>
        <w:tc>
          <w:tcPr>
            <w:tcW w:w="170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10</w:t>
            </w:r>
          </w:p>
        </w:tc>
      </w:tr>
    </w:tbl>
    <w:p w:rsidR="007E4C21" w:rsidRPr="006C7210" w:rsidRDefault="007E4C21" w:rsidP="007E4C21">
      <w:pPr>
        <w:widowControl w:val="0"/>
        <w:ind w:right="-36"/>
        <w:jc w:val="center"/>
        <w:outlineLvl w:val="0"/>
        <w:rPr>
          <w:sz w:val="28"/>
        </w:rPr>
      </w:pPr>
      <w:r w:rsidRPr="006C7210">
        <w:rPr>
          <w:sz w:val="16"/>
        </w:rPr>
        <w:br w:type="page"/>
      </w:r>
    </w:p>
    <w:p w:rsidR="007E4C21" w:rsidRPr="006C7210" w:rsidRDefault="007E4C21" w:rsidP="007E4C21">
      <w:pPr>
        <w:widowControl w:val="0"/>
        <w:spacing w:before="5" w:after="1"/>
        <w:ind w:left="284"/>
        <w:jc w:val="center"/>
        <w:rPr>
          <w:sz w:val="28"/>
        </w:rPr>
      </w:pPr>
      <w:r w:rsidRPr="006C7210">
        <w:rPr>
          <w:sz w:val="28"/>
        </w:rPr>
        <w:lastRenderedPageBreak/>
        <w:t xml:space="preserve">5. План реализации комплекса процессных мероприятий </w:t>
      </w:r>
    </w:p>
    <w:p w:rsidR="007E4C21" w:rsidRPr="006C7210" w:rsidRDefault="007E4C21" w:rsidP="007E4C21">
      <w:pPr>
        <w:widowControl w:val="0"/>
        <w:spacing w:before="5" w:after="1"/>
        <w:ind w:left="284"/>
        <w:jc w:val="center"/>
        <w:rPr>
          <w:sz w:val="28"/>
        </w:rPr>
      </w:pPr>
    </w:p>
    <w:tbl>
      <w:tblPr>
        <w:tblW w:w="15310" w:type="dxa"/>
        <w:tblInd w:w="-279" w:type="dxa"/>
        <w:tblLayout w:type="fixed"/>
        <w:tblCellMar>
          <w:left w:w="0" w:type="dxa"/>
          <w:right w:w="0" w:type="dxa"/>
        </w:tblCellMar>
        <w:tblLook w:val="04A0"/>
      </w:tblPr>
      <w:tblGrid>
        <w:gridCol w:w="3970"/>
        <w:gridCol w:w="1843"/>
        <w:gridCol w:w="3119"/>
        <w:gridCol w:w="6378"/>
      </w:tblGrid>
      <w:tr w:rsidR="007E4C21" w:rsidRPr="006C7210" w:rsidTr="005C25CA">
        <w:trPr>
          <w:trHeight w:val="1104"/>
        </w:trPr>
        <w:tc>
          <w:tcPr>
            <w:tcW w:w="39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Задача,</w:t>
            </w:r>
            <w:r w:rsidRPr="006C7210">
              <w:rPr>
                <w:spacing w:val="-5"/>
                <w:sz w:val="22"/>
              </w:rPr>
              <w:t xml:space="preserve"> </w:t>
            </w:r>
            <w:r w:rsidRPr="006C7210">
              <w:rPr>
                <w:sz w:val="22"/>
              </w:rPr>
              <w:t>мероприятие</w:t>
            </w:r>
            <w:r w:rsidRPr="006C7210">
              <w:rPr>
                <w:spacing w:val="-5"/>
                <w:sz w:val="22"/>
              </w:rPr>
              <w:t xml:space="preserve"> </w:t>
            </w:r>
            <w:r w:rsidRPr="006C7210">
              <w:rPr>
                <w:sz w:val="22"/>
              </w:rPr>
              <w:t>(результат)</w:t>
            </w:r>
            <w:r w:rsidRPr="006C7210">
              <w:rPr>
                <w:spacing w:val="-6"/>
                <w:sz w:val="22"/>
              </w:rPr>
              <w:t xml:space="preserve"> </w:t>
            </w:r>
            <w:r w:rsidRPr="006C7210">
              <w:rPr>
                <w:sz w:val="22"/>
              </w:rPr>
              <w:t>/</w:t>
            </w:r>
            <w:r w:rsidRPr="006C7210">
              <w:rPr>
                <w:spacing w:val="-37"/>
                <w:sz w:val="22"/>
              </w:rPr>
              <w:t xml:space="preserve"> </w:t>
            </w:r>
            <w:r w:rsidRPr="006C7210">
              <w:rPr>
                <w:sz w:val="22"/>
              </w:rPr>
              <w:t>контрольная</w:t>
            </w:r>
            <w:r w:rsidRPr="006C7210">
              <w:rPr>
                <w:spacing w:val="-3"/>
                <w:sz w:val="22"/>
              </w:rPr>
              <w:t xml:space="preserve"> </w:t>
            </w:r>
            <w:r w:rsidRPr="006C7210">
              <w:rPr>
                <w:sz w:val="22"/>
              </w:rPr>
              <w:t>точка</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tabs>
                <w:tab w:val="left" w:pos="2327"/>
              </w:tabs>
              <w:jc w:val="center"/>
              <w:rPr>
                <w:sz w:val="22"/>
                <w:vertAlign w:val="superscript"/>
              </w:rPr>
            </w:pPr>
            <w:r w:rsidRPr="006C7210">
              <w:rPr>
                <w:sz w:val="22"/>
              </w:rPr>
              <w:t>Дата наступления контрольной</w:t>
            </w:r>
            <w:r w:rsidRPr="006C7210">
              <w:rPr>
                <w:spacing w:val="-37"/>
                <w:sz w:val="22"/>
              </w:rPr>
              <w:t xml:space="preserve">     </w:t>
            </w:r>
            <w:r w:rsidRPr="006C7210">
              <w:rPr>
                <w:sz w:val="22"/>
              </w:rPr>
              <w:t>точки</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Ответственный исполнитель (Ф.И.О., должность, наименование структурного подразделения администрации Промышленновского муниципального округа (соисполнитель муниципальной программы)</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vertAlign w:val="superscript"/>
              </w:rPr>
            </w:pPr>
            <w:r w:rsidRPr="006C7210">
              <w:rPr>
                <w:sz w:val="22"/>
              </w:rPr>
              <w:t>Вид подтверждающего</w:t>
            </w:r>
            <w:r w:rsidRPr="006C7210">
              <w:rPr>
                <w:spacing w:val="-37"/>
                <w:sz w:val="22"/>
              </w:rPr>
              <w:t xml:space="preserve"> </w:t>
            </w:r>
            <w:r w:rsidRPr="006C7210">
              <w:rPr>
                <w:sz w:val="22"/>
              </w:rPr>
              <w:t>документа</w:t>
            </w:r>
          </w:p>
        </w:tc>
      </w:tr>
      <w:tr w:rsidR="007E4C21" w:rsidRPr="006C7210" w:rsidTr="005C25CA">
        <w:trPr>
          <w:trHeight w:val="273"/>
        </w:trPr>
        <w:tc>
          <w:tcPr>
            <w:tcW w:w="397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1</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2</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3</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r w:rsidRPr="006C7210">
              <w:rPr>
                <w:sz w:val="22"/>
              </w:rPr>
              <w:t>4</w:t>
            </w:r>
          </w:p>
        </w:tc>
      </w:tr>
      <w:tr w:rsidR="007E4C21" w:rsidRPr="006C7210" w:rsidTr="005C25CA">
        <w:trPr>
          <w:trHeight w:val="442"/>
        </w:trPr>
        <w:tc>
          <w:tcPr>
            <w:tcW w:w="15310"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spacing w:before="61"/>
              <w:jc w:val="center"/>
              <w:rPr>
                <w:sz w:val="22"/>
              </w:rPr>
            </w:pPr>
            <w:r w:rsidRPr="006C7210">
              <w:rPr>
                <w:sz w:val="22"/>
              </w:rPr>
              <w:t>Повышена финансовая грамотность населения</w:t>
            </w:r>
          </w:p>
        </w:tc>
      </w:tr>
      <w:tr w:rsidR="007E4C21" w:rsidRPr="006C7210" w:rsidTr="005C25CA">
        <w:trPr>
          <w:trHeight w:val="435"/>
        </w:trPr>
        <w:tc>
          <w:tcPr>
            <w:tcW w:w="397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tabs>
                <w:tab w:val="left" w:pos="3240"/>
              </w:tabs>
              <w:ind w:left="142"/>
              <w:rPr>
                <w:sz w:val="22"/>
              </w:rPr>
            </w:pPr>
            <w:r w:rsidRPr="006C7210">
              <w:rPr>
                <w:sz w:val="22"/>
              </w:rPr>
              <w:t>Мероприятие (результат) 1 «Проведены информационные мероприятия для населения»</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X</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tc>
      </w:tr>
      <w:tr w:rsidR="007E4C21" w:rsidRPr="006C7210" w:rsidTr="005C25CA">
        <w:trPr>
          <w:trHeight w:val="435"/>
        </w:trPr>
        <w:tc>
          <w:tcPr>
            <w:tcW w:w="3970"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tabs>
                <w:tab w:val="left" w:pos="3240"/>
              </w:tabs>
              <w:ind w:left="142"/>
              <w:rPr>
                <w:sz w:val="22"/>
              </w:rPr>
            </w:pPr>
            <w:r w:rsidRPr="006C7210">
              <w:rPr>
                <w:sz w:val="22"/>
              </w:rPr>
              <w:t>Контрольная точка 1.1 «Проведено очных мероприятий по финансовой грамотности»</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15 февраля</w:t>
            </w:r>
          </w:p>
        </w:tc>
        <w:tc>
          <w:tcPr>
            <w:tcW w:w="3119"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41"/>
              <w:jc w:val="both"/>
              <w:rPr>
                <w:sz w:val="22"/>
              </w:rPr>
            </w:pPr>
            <w:r w:rsidRPr="006C7210">
              <w:rPr>
                <w:sz w:val="22"/>
              </w:rPr>
              <w:t>Безрукова Альбина Петровна – заведующий сектором экономического развития администрации Промышленновского муниципального округа</w:t>
            </w:r>
          </w:p>
        </w:tc>
        <w:tc>
          <w:tcPr>
            <w:tcW w:w="637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76"/>
              <w:jc w:val="both"/>
              <w:rPr>
                <w:sz w:val="22"/>
              </w:rPr>
            </w:pPr>
            <w:r w:rsidRPr="006C7210">
              <w:rPr>
                <w:sz w:val="22"/>
              </w:rPr>
              <w:t>Отчет по Программе повышения финансовой грамотности населения Кузбасса, утвержденной распоряжением Правительства Кемеровской области – Кузбасса от 18.08.2021 № 467-р «О Программе повышения финансовой грамотности населения Кузбасса»</w:t>
            </w:r>
          </w:p>
        </w:tc>
      </w:tr>
      <w:tr w:rsidR="007E4C21" w:rsidRPr="006C7210" w:rsidTr="005C25CA">
        <w:trPr>
          <w:trHeight w:val="808"/>
        </w:trPr>
        <w:tc>
          <w:tcPr>
            <w:tcW w:w="3970" w:type="dxa"/>
            <w:vMerge w:val="restart"/>
            <w:tcBorders>
              <w:top w:val="single" w:sz="4" w:space="0" w:color="000000"/>
              <w:left w:val="single" w:sz="4" w:space="0" w:color="000000"/>
              <w:right w:val="single" w:sz="4" w:space="0" w:color="000000"/>
            </w:tcBorders>
            <w:tcMar>
              <w:left w:w="0" w:type="dxa"/>
              <w:right w:w="0" w:type="dxa"/>
            </w:tcMar>
          </w:tcPr>
          <w:p w:rsidR="007E4C21" w:rsidRPr="006C7210" w:rsidRDefault="007E4C21" w:rsidP="005C25CA">
            <w:pPr>
              <w:widowControl w:val="0"/>
              <w:tabs>
                <w:tab w:val="left" w:pos="3240"/>
              </w:tabs>
              <w:ind w:left="142"/>
              <w:rPr>
                <w:sz w:val="22"/>
              </w:rPr>
            </w:pPr>
            <w:r w:rsidRPr="006C7210">
              <w:rPr>
                <w:sz w:val="22"/>
              </w:rPr>
              <w:t>Контрольная точка 1.2 «Собрано, разработано,  напечатано и размещено информационных материалов по вопросам финансовой грамотности»</w:t>
            </w: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 января</w:t>
            </w:r>
          </w:p>
        </w:tc>
        <w:tc>
          <w:tcPr>
            <w:tcW w:w="3119" w:type="dxa"/>
            <w:vMerge w:val="restart"/>
            <w:tcBorders>
              <w:top w:val="single" w:sz="4" w:space="0" w:color="000000"/>
              <w:left w:val="single" w:sz="4" w:space="0" w:color="000000"/>
              <w:right w:val="single" w:sz="4" w:space="0" w:color="000000"/>
            </w:tcBorders>
            <w:tcMar>
              <w:left w:w="0" w:type="dxa"/>
              <w:right w:w="0" w:type="dxa"/>
            </w:tcMar>
          </w:tcPr>
          <w:p w:rsidR="007E4C21" w:rsidRPr="006C7210" w:rsidRDefault="007E4C21" w:rsidP="005C25CA">
            <w:pPr>
              <w:ind w:left="141"/>
              <w:rPr>
                <w:sz w:val="22"/>
              </w:rPr>
            </w:pPr>
            <w:r w:rsidRPr="006C7210">
              <w:rPr>
                <w:sz w:val="22"/>
              </w:rPr>
              <w:t>Безрукова Альбина Петровна – заведующий сектором экономического развития администрации Промышленновского муниципального округа</w:t>
            </w:r>
          </w:p>
        </w:tc>
        <w:tc>
          <w:tcPr>
            <w:tcW w:w="6378" w:type="dxa"/>
            <w:vMerge w:val="restart"/>
            <w:tcBorders>
              <w:top w:val="single" w:sz="4" w:space="0" w:color="000000"/>
              <w:left w:val="single" w:sz="4" w:space="0" w:color="000000"/>
              <w:right w:val="single" w:sz="4" w:space="0" w:color="000000"/>
            </w:tcBorders>
            <w:tcMar>
              <w:left w:w="0" w:type="dxa"/>
              <w:right w:w="0" w:type="dxa"/>
            </w:tcMar>
            <w:vAlign w:val="center"/>
          </w:tcPr>
          <w:p w:rsidR="007E4C21" w:rsidRPr="006C7210" w:rsidRDefault="007E4C21" w:rsidP="005C25CA">
            <w:pPr>
              <w:widowControl w:val="0"/>
              <w:ind w:left="76"/>
              <w:rPr>
                <w:sz w:val="22"/>
              </w:rPr>
            </w:pPr>
            <w:r w:rsidRPr="006C7210">
              <w:rPr>
                <w:sz w:val="22"/>
              </w:rPr>
              <w:t>Посты, брошюры, листовки, памятки</w:t>
            </w:r>
          </w:p>
        </w:tc>
      </w:tr>
      <w:tr w:rsidR="007E4C21" w:rsidRPr="006C7210" w:rsidTr="005C25CA">
        <w:trPr>
          <w:trHeight w:val="808"/>
        </w:trPr>
        <w:tc>
          <w:tcPr>
            <w:tcW w:w="3970" w:type="dxa"/>
            <w:vMerge/>
            <w:tcBorders>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tabs>
                <w:tab w:val="left" w:pos="3240"/>
              </w:tabs>
              <w:ind w:left="142"/>
              <w:rPr>
                <w:sz w:val="22"/>
              </w:rPr>
            </w:pPr>
          </w:p>
        </w:tc>
        <w:tc>
          <w:tcPr>
            <w:tcW w:w="18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30 июля</w:t>
            </w:r>
          </w:p>
        </w:tc>
        <w:tc>
          <w:tcPr>
            <w:tcW w:w="3119" w:type="dxa"/>
            <w:vMerge/>
            <w:tcBorders>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ind w:left="141"/>
              <w:rPr>
                <w:sz w:val="22"/>
              </w:rPr>
            </w:pPr>
          </w:p>
        </w:tc>
        <w:tc>
          <w:tcPr>
            <w:tcW w:w="6378" w:type="dxa"/>
            <w:vMerge/>
            <w:tcBorders>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76"/>
              <w:rPr>
                <w:sz w:val="22"/>
              </w:rPr>
            </w:pPr>
          </w:p>
        </w:tc>
      </w:tr>
    </w:tbl>
    <w:p w:rsidR="007E4C21" w:rsidRPr="006C7210" w:rsidRDefault="007E4C21" w:rsidP="007E4C21">
      <w:r w:rsidRPr="006C7210">
        <w:br w:type="page"/>
      </w:r>
    </w:p>
    <w:tbl>
      <w:tblPr>
        <w:tblW w:w="15294" w:type="dxa"/>
        <w:tblInd w:w="-279" w:type="dxa"/>
        <w:tblLayout w:type="fixed"/>
        <w:tblCellMar>
          <w:left w:w="0" w:type="dxa"/>
          <w:right w:w="0" w:type="dxa"/>
        </w:tblCellMar>
        <w:tblLook w:val="04A0"/>
      </w:tblPr>
      <w:tblGrid>
        <w:gridCol w:w="3965"/>
        <w:gridCol w:w="1841"/>
        <w:gridCol w:w="3116"/>
        <w:gridCol w:w="6372"/>
      </w:tblGrid>
      <w:tr w:rsidR="007E4C21" w:rsidRPr="006C7210" w:rsidTr="005C25CA">
        <w:trPr>
          <w:trHeight w:val="301"/>
        </w:trPr>
        <w:tc>
          <w:tcPr>
            <w:tcW w:w="39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tabs>
                <w:tab w:val="left" w:pos="3240"/>
              </w:tabs>
              <w:ind w:left="142"/>
              <w:jc w:val="center"/>
              <w:rPr>
                <w:sz w:val="22"/>
              </w:rPr>
            </w:pPr>
            <w:r w:rsidRPr="006C7210">
              <w:rPr>
                <w:sz w:val="22"/>
              </w:rPr>
              <w:lastRenderedPageBreak/>
              <w:t>1</w:t>
            </w: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w:t>
            </w:r>
          </w:p>
        </w:tc>
        <w:tc>
          <w:tcPr>
            <w:tcW w:w="31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ind w:left="141"/>
              <w:jc w:val="center"/>
              <w:rPr>
                <w:sz w:val="22"/>
              </w:rPr>
            </w:pPr>
            <w:r w:rsidRPr="006C7210">
              <w:rPr>
                <w:sz w:val="22"/>
              </w:rPr>
              <w:t>3</w:t>
            </w:r>
          </w:p>
        </w:tc>
        <w:tc>
          <w:tcPr>
            <w:tcW w:w="63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ind w:left="76"/>
              <w:jc w:val="center"/>
              <w:rPr>
                <w:sz w:val="22"/>
              </w:rPr>
            </w:pPr>
            <w:r w:rsidRPr="006C7210">
              <w:rPr>
                <w:sz w:val="22"/>
              </w:rPr>
              <w:t>4</w:t>
            </w:r>
          </w:p>
        </w:tc>
      </w:tr>
      <w:tr w:rsidR="007E4C21" w:rsidRPr="006C7210" w:rsidTr="005C25CA">
        <w:trPr>
          <w:trHeight w:val="420"/>
        </w:trPr>
        <w:tc>
          <w:tcPr>
            <w:tcW w:w="3965"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tabs>
                <w:tab w:val="left" w:pos="3240"/>
              </w:tabs>
              <w:ind w:left="142"/>
              <w:rPr>
                <w:sz w:val="22"/>
              </w:rPr>
            </w:pPr>
            <w:r w:rsidRPr="006C7210">
              <w:rPr>
                <w:sz w:val="22"/>
              </w:rPr>
              <w:t>Мероприятие (результат) 2 «Проведены просветительские мероприятия для населения»</w:t>
            </w: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X</w:t>
            </w:r>
          </w:p>
        </w:tc>
        <w:tc>
          <w:tcPr>
            <w:tcW w:w="31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center"/>
              <w:rPr>
                <w:sz w:val="22"/>
              </w:rPr>
            </w:pPr>
          </w:p>
        </w:tc>
        <w:tc>
          <w:tcPr>
            <w:tcW w:w="637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center"/>
              <w:rPr>
                <w:sz w:val="22"/>
              </w:rPr>
            </w:pPr>
          </w:p>
        </w:tc>
      </w:tr>
      <w:tr w:rsidR="007E4C21" w:rsidRPr="006C7210" w:rsidTr="005C25CA">
        <w:trPr>
          <w:trHeight w:val="404"/>
        </w:trPr>
        <w:tc>
          <w:tcPr>
            <w:tcW w:w="3965" w:type="dxa"/>
            <w:vMerge w:val="restart"/>
            <w:tcBorders>
              <w:top w:val="single" w:sz="4" w:space="0" w:color="000000"/>
              <w:left w:val="single" w:sz="4" w:space="0" w:color="000000"/>
              <w:right w:val="single" w:sz="4" w:space="0" w:color="000000"/>
            </w:tcBorders>
            <w:tcMar>
              <w:left w:w="0" w:type="dxa"/>
              <w:right w:w="0" w:type="dxa"/>
            </w:tcMar>
          </w:tcPr>
          <w:p w:rsidR="007E4C21" w:rsidRPr="006C7210" w:rsidRDefault="007E4C21" w:rsidP="005C25CA">
            <w:pPr>
              <w:widowControl w:val="0"/>
              <w:tabs>
                <w:tab w:val="left" w:pos="3240"/>
              </w:tabs>
              <w:ind w:left="142"/>
              <w:rPr>
                <w:sz w:val="22"/>
              </w:rPr>
            </w:pPr>
            <w:r w:rsidRPr="006C7210">
              <w:rPr>
                <w:sz w:val="22"/>
              </w:rPr>
              <w:t>Контрольная точка 2.1 «Отчет о количестве проведенных очных или онлайн-мероприятий по  финансовой грамотности»</w:t>
            </w: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 января</w:t>
            </w:r>
          </w:p>
        </w:tc>
        <w:tc>
          <w:tcPr>
            <w:tcW w:w="3116" w:type="dxa"/>
            <w:vMerge w:val="restart"/>
            <w:tcBorders>
              <w:top w:val="single" w:sz="4" w:space="0" w:color="000000"/>
              <w:left w:val="single" w:sz="4" w:space="0" w:color="000000"/>
              <w:right w:val="single" w:sz="4" w:space="0" w:color="000000"/>
            </w:tcBorders>
            <w:tcMar>
              <w:left w:w="0" w:type="dxa"/>
              <w:right w:w="0" w:type="dxa"/>
            </w:tcMar>
            <w:vAlign w:val="center"/>
          </w:tcPr>
          <w:p w:rsidR="007E4C21" w:rsidRPr="006C7210" w:rsidRDefault="007E4C21" w:rsidP="005C25CA">
            <w:pPr>
              <w:jc w:val="both"/>
              <w:rPr>
                <w:sz w:val="22"/>
              </w:rPr>
            </w:pPr>
            <w:r w:rsidRPr="006C7210">
              <w:rPr>
                <w:sz w:val="22"/>
              </w:rPr>
              <w:t>Безрукова Альбина Петровна – заведующий сектором экономического развития администрации Промышленновского муниципального округа</w:t>
            </w:r>
          </w:p>
        </w:tc>
        <w:tc>
          <w:tcPr>
            <w:tcW w:w="6372" w:type="dxa"/>
            <w:vMerge w:val="restart"/>
            <w:tcBorders>
              <w:top w:val="single" w:sz="4" w:space="0" w:color="000000"/>
              <w:left w:val="single" w:sz="4" w:space="0" w:color="000000"/>
              <w:right w:val="single" w:sz="4" w:space="0" w:color="000000"/>
            </w:tcBorders>
            <w:tcMar>
              <w:left w:w="0" w:type="dxa"/>
              <w:right w:w="0" w:type="dxa"/>
            </w:tcMar>
          </w:tcPr>
          <w:p w:rsidR="007E4C21" w:rsidRPr="006C7210" w:rsidRDefault="007E4C21" w:rsidP="005C25CA">
            <w:pPr>
              <w:widowControl w:val="0"/>
              <w:jc w:val="both"/>
              <w:rPr>
                <w:sz w:val="22"/>
              </w:rPr>
            </w:pPr>
            <w:r w:rsidRPr="006C7210">
              <w:rPr>
                <w:sz w:val="22"/>
              </w:rPr>
              <w:t>Отчет по Программе повышения финансовой грамотности населения Кузбасса, утвержденной распоряжением Правительства Кемеровской области – Кузбасса от 18.08.2021    № 467-р «О Программе повышения финансовой грамотности населения Кузбасса»</w:t>
            </w:r>
          </w:p>
        </w:tc>
      </w:tr>
      <w:tr w:rsidR="007E4C21" w:rsidRPr="006C7210" w:rsidTr="005C25CA">
        <w:trPr>
          <w:trHeight w:val="404"/>
        </w:trPr>
        <w:tc>
          <w:tcPr>
            <w:tcW w:w="3965" w:type="dxa"/>
            <w:vMerge/>
            <w:tcBorders>
              <w:left w:val="single" w:sz="4" w:space="0" w:color="000000"/>
              <w:right w:val="single" w:sz="4" w:space="0" w:color="000000"/>
            </w:tcBorders>
            <w:tcMar>
              <w:left w:w="0" w:type="dxa"/>
              <w:right w:w="0" w:type="dxa"/>
            </w:tcMar>
          </w:tcPr>
          <w:p w:rsidR="007E4C21" w:rsidRPr="006C7210" w:rsidRDefault="007E4C21" w:rsidP="005C25CA">
            <w:pPr>
              <w:widowControl w:val="0"/>
              <w:tabs>
                <w:tab w:val="left" w:pos="3240"/>
              </w:tabs>
              <w:ind w:left="142"/>
              <w:rPr>
                <w:sz w:val="22"/>
              </w:rPr>
            </w:pP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 апреля</w:t>
            </w:r>
          </w:p>
        </w:tc>
        <w:tc>
          <w:tcPr>
            <w:tcW w:w="3116" w:type="dxa"/>
            <w:vMerge/>
            <w:tcBorders>
              <w:left w:val="single" w:sz="4" w:space="0" w:color="000000"/>
              <w:right w:val="single" w:sz="4" w:space="0" w:color="000000"/>
            </w:tcBorders>
            <w:tcMar>
              <w:left w:w="0" w:type="dxa"/>
              <w:right w:w="0" w:type="dxa"/>
            </w:tcMar>
            <w:vAlign w:val="center"/>
          </w:tcPr>
          <w:p w:rsidR="007E4C21" w:rsidRPr="006C7210" w:rsidRDefault="007E4C21" w:rsidP="005C25CA">
            <w:pPr>
              <w:jc w:val="both"/>
              <w:rPr>
                <w:sz w:val="22"/>
              </w:rPr>
            </w:pPr>
          </w:p>
        </w:tc>
        <w:tc>
          <w:tcPr>
            <w:tcW w:w="6372" w:type="dxa"/>
            <w:vMerge/>
            <w:tcBorders>
              <w:left w:val="single" w:sz="4" w:space="0" w:color="000000"/>
              <w:right w:val="single" w:sz="4" w:space="0" w:color="000000"/>
            </w:tcBorders>
            <w:tcMar>
              <w:left w:w="0" w:type="dxa"/>
              <w:right w:w="0" w:type="dxa"/>
            </w:tcMar>
          </w:tcPr>
          <w:p w:rsidR="007E4C21" w:rsidRPr="006C7210" w:rsidRDefault="007E4C21" w:rsidP="005C25CA">
            <w:pPr>
              <w:widowControl w:val="0"/>
              <w:jc w:val="both"/>
              <w:rPr>
                <w:sz w:val="22"/>
              </w:rPr>
            </w:pPr>
          </w:p>
        </w:tc>
      </w:tr>
      <w:tr w:rsidR="007E4C21" w:rsidRPr="006C7210" w:rsidTr="005C25CA">
        <w:trPr>
          <w:trHeight w:val="404"/>
        </w:trPr>
        <w:tc>
          <w:tcPr>
            <w:tcW w:w="3965" w:type="dxa"/>
            <w:vMerge/>
            <w:tcBorders>
              <w:left w:val="single" w:sz="4" w:space="0" w:color="000000"/>
              <w:right w:val="single" w:sz="4" w:space="0" w:color="000000"/>
            </w:tcBorders>
            <w:tcMar>
              <w:left w:w="0" w:type="dxa"/>
              <w:right w:w="0" w:type="dxa"/>
            </w:tcMar>
          </w:tcPr>
          <w:p w:rsidR="007E4C21" w:rsidRPr="006C7210" w:rsidRDefault="007E4C21" w:rsidP="005C25CA">
            <w:pPr>
              <w:widowControl w:val="0"/>
              <w:tabs>
                <w:tab w:val="left" w:pos="3240"/>
              </w:tabs>
              <w:ind w:left="142"/>
              <w:rPr>
                <w:sz w:val="22"/>
              </w:rPr>
            </w:pP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 июля</w:t>
            </w:r>
          </w:p>
        </w:tc>
        <w:tc>
          <w:tcPr>
            <w:tcW w:w="3116" w:type="dxa"/>
            <w:vMerge/>
            <w:tcBorders>
              <w:left w:val="single" w:sz="4" w:space="0" w:color="000000"/>
              <w:right w:val="single" w:sz="4" w:space="0" w:color="000000"/>
            </w:tcBorders>
            <w:tcMar>
              <w:left w:w="0" w:type="dxa"/>
              <w:right w:w="0" w:type="dxa"/>
            </w:tcMar>
            <w:vAlign w:val="center"/>
          </w:tcPr>
          <w:p w:rsidR="007E4C21" w:rsidRPr="006C7210" w:rsidRDefault="007E4C21" w:rsidP="005C25CA">
            <w:pPr>
              <w:jc w:val="both"/>
              <w:rPr>
                <w:sz w:val="22"/>
              </w:rPr>
            </w:pPr>
          </w:p>
        </w:tc>
        <w:tc>
          <w:tcPr>
            <w:tcW w:w="6372" w:type="dxa"/>
            <w:vMerge/>
            <w:tcBorders>
              <w:left w:val="single" w:sz="4" w:space="0" w:color="000000"/>
              <w:right w:val="single" w:sz="4" w:space="0" w:color="000000"/>
            </w:tcBorders>
            <w:tcMar>
              <w:left w:w="0" w:type="dxa"/>
              <w:right w:w="0" w:type="dxa"/>
            </w:tcMar>
          </w:tcPr>
          <w:p w:rsidR="007E4C21" w:rsidRPr="006C7210" w:rsidRDefault="007E4C21" w:rsidP="005C25CA">
            <w:pPr>
              <w:widowControl w:val="0"/>
              <w:jc w:val="both"/>
              <w:rPr>
                <w:sz w:val="22"/>
              </w:rPr>
            </w:pPr>
          </w:p>
        </w:tc>
      </w:tr>
      <w:tr w:rsidR="007E4C21" w:rsidRPr="006C7210" w:rsidTr="005C25CA">
        <w:trPr>
          <w:trHeight w:val="404"/>
        </w:trPr>
        <w:tc>
          <w:tcPr>
            <w:tcW w:w="3965" w:type="dxa"/>
            <w:vMerge/>
            <w:tcBorders>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tabs>
                <w:tab w:val="left" w:pos="3240"/>
              </w:tabs>
              <w:ind w:left="142"/>
              <w:rPr>
                <w:sz w:val="22"/>
              </w:rPr>
            </w:pPr>
          </w:p>
        </w:tc>
        <w:tc>
          <w:tcPr>
            <w:tcW w:w="18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r w:rsidRPr="006C7210">
              <w:rPr>
                <w:sz w:val="22"/>
              </w:rPr>
              <w:t>20 октября</w:t>
            </w:r>
          </w:p>
        </w:tc>
        <w:tc>
          <w:tcPr>
            <w:tcW w:w="3116" w:type="dxa"/>
            <w:vMerge/>
            <w:tcBorders>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jc w:val="both"/>
              <w:rPr>
                <w:sz w:val="22"/>
              </w:rPr>
            </w:pPr>
          </w:p>
        </w:tc>
        <w:tc>
          <w:tcPr>
            <w:tcW w:w="6372" w:type="dxa"/>
            <w:vMerge/>
            <w:tcBorders>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jc w:val="both"/>
              <w:rPr>
                <w:sz w:val="22"/>
              </w:rPr>
            </w:pPr>
          </w:p>
        </w:tc>
      </w:tr>
      <w:tr w:rsidR="007E4C21" w:rsidRPr="00EC1987" w:rsidTr="005C25CA">
        <w:trPr>
          <w:trHeight w:val="74"/>
        </w:trPr>
        <w:tc>
          <w:tcPr>
            <w:tcW w:w="3965" w:type="dxa"/>
            <w:tcBorders>
              <w:left w:val="single" w:sz="4" w:space="0" w:color="000000"/>
              <w:bottom w:val="single" w:sz="4" w:space="0" w:color="000000"/>
              <w:right w:val="single" w:sz="4" w:space="0" w:color="000000"/>
            </w:tcBorders>
            <w:tcMar>
              <w:left w:w="0" w:type="dxa"/>
              <w:right w:w="0" w:type="dxa"/>
            </w:tcMar>
          </w:tcPr>
          <w:p w:rsidR="007E4C21" w:rsidRPr="006C7210" w:rsidRDefault="007E4C21" w:rsidP="005C25CA">
            <w:pPr>
              <w:widowControl w:val="0"/>
              <w:tabs>
                <w:tab w:val="left" w:pos="3240"/>
              </w:tabs>
              <w:ind w:left="142"/>
              <w:rPr>
                <w:sz w:val="22"/>
              </w:rPr>
            </w:pPr>
          </w:p>
        </w:tc>
        <w:tc>
          <w:tcPr>
            <w:tcW w:w="1841" w:type="dxa"/>
            <w:tcBorders>
              <w:left w:val="single" w:sz="4" w:space="0" w:color="000000"/>
              <w:bottom w:val="single" w:sz="4" w:space="0" w:color="000000"/>
              <w:right w:val="single" w:sz="4" w:space="0" w:color="000000"/>
            </w:tcBorders>
            <w:tcMar>
              <w:left w:w="0" w:type="dxa"/>
              <w:right w:w="0" w:type="dxa"/>
            </w:tcMar>
            <w:vAlign w:val="center"/>
          </w:tcPr>
          <w:p w:rsidR="007E4C21" w:rsidRPr="006C7210" w:rsidRDefault="007E4C21" w:rsidP="005C25CA">
            <w:pPr>
              <w:widowControl w:val="0"/>
              <w:jc w:val="center"/>
              <w:rPr>
                <w:sz w:val="22"/>
              </w:rPr>
            </w:pPr>
          </w:p>
        </w:tc>
        <w:tc>
          <w:tcPr>
            <w:tcW w:w="3116"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6C7210" w:rsidRDefault="007E4C21" w:rsidP="005C25CA"/>
        </w:tc>
        <w:tc>
          <w:tcPr>
            <w:tcW w:w="6372" w:type="dxa"/>
            <w:tcBorders>
              <w:top w:val="single" w:sz="4" w:space="0" w:color="000000"/>
              <w:left w:val="single" w:sz="4" w:space="0" w:color="000000"/>
              <w:bottom w:val="single" w:sz="4" w:space="0" w:color="000000"/>
              <w:right w:val="single" w:sz="4" w:space="0" w:color="000000"/>
            </w:tcBorders>
            <w:tcMar>
              <w:left w:w="0" w:type="dxa"/>
              <w:right w:w="0" w:type="dxa"/>
            </w:tcMar>
          </w:tcPr>
          <w:p w:rsidR="007E4C21" w:rsidRPr="00EC1987" w:rsidRDefault="007E4C21" w:rsidP="005C25CA"/>
        </w:tc>
      </w:tr>
      <w:tr w:rsidR="007E4C21" w:rsidRPr="00EC1987" w:rsidTr="005C25CA">
        <w:tc>
          <w:tcPr>
            <w:tcW w:w="3965" w:type="dxa"/>
            <w:tcMar>
              <w:left w:w="0" w:type="dxa"/>
              <w:right w:w="0" w:type="dxa"/>
            </w:tcMar>
          </w:tcPr>
          <w:p w:rsidR="007E4C21" w:rsidRPr="00EC1987" w:rsidRDefault="007E4C21" w:rsidP="005C25CA"/>
        </w:tc>
        <w:tc>
          <w:tcPr>
            <w:tcW w:w="1841" w:type="dxa"/>
            <w:tcMar>
              <w:left w:w="0" w:type="dxa"/>
              <w:right w:w="0" w:type="dxa"/>
            </w:tcMar>
          </w:tcPr>
          <w:p w:rsidR="007E4C21" w:rsidRPr="00EC1987" w:rsidRDefault="007E4C21" w:rsidP="005C25CA"/>
        </w:tc>
        <w:tc>
          <w:tcPr>
            <w:tcW w:w="3116" w:type="dxa"/>
            <w:tcMar>
              <w:left w:w="0" w:type="dxa"/>
              <w:right w:w="0" w:type="dxa"/>
            </w:tcMar>
          </w:tcPr>
          <w:p w:rsidR="007E4C21" w:rsidRPr="00EC1987" w:rsidRDefault="007E4C21" w:rsidP="005C25CA"/>
        </w:tc>
        <w:tc>
          <w:tcPr>
            <w:tcW w:w="6372" w:type="dxa"/>
            <w:tcMar>
              <w:left w:w="0" w:type="dxa"/>
              <w:right w:w="0" w:type="dxa"/>
            </w:tcMar>
          </w:tcPr>
          <w:p w:rsidR="007E4C21" w:rsidRPr="00EC1987" w:rsidRDefault="007E4C21" w:rsidP="005C25CA"/>
        </w:tc>
      </w:tr>
      <w:tr w:rsidR="007E4C21" w:rsidRPr="00EC1987" w:rsidTr="005C25CA">
        <w:tc>
          <w:tcPr>
            <w:tcW w:w="3965" w:type="dxa"/>
            <w:tcMar>
              <w:left w:w="0" w:type="dxa"/>
              <w:right w:w="0" w:type="dxa"/>
            </w:tcMar>
          </w:tcPr>
          <w:p w:rsidR="007E4C21" w:rsidRPr="00EC1987" w:rsidRDefault="007E4C21" w:rsidP="005C25CA"/>
        </w:tc>
        <w:tc>
          <w:tcPr>
            <w:tcW w:w="1841" w:type="dxa"/>
            <w:tcMar>
              <w:left w:w="0" w:type="dxa"/>
              <w:right w:w="0" w:type="dxa"/>
            </w:tcMar>
          </w:tcPr>
          <w:p w:rsidR="007E4C21" w:rsidRPr="00EC1987" w:rsidRDefault="007E4C21" w:rsidP="005C25CA"/>
        </w:tc>
        <w:tc>
          <w:tcPr>
            <w:tcW w:w="3116" w:type="dxa"/>
            <w:tcMar>
              <w:left w:w="0" w:type="dxa"/>
              <w:right w:w="0" w:type="dxa"/>
            </w:tcMar>
          </w:tcPr>
          <w:p w:rsidR="007E4C21" w:rsidRPr="00EC1987" w:rsidRDefault="007E4C21" w:rsidP="005C25CA"/>
        </w:tc>
        <w:tc>
          <w:tcPr>
            <w:tcW w:w="6372" w:type="dxa"/>
            <w:tcMar>
              <w:left w:w="0" w:type="dxa"/>
              <w:right w:w="0" w:type="dxa"/>
            </w:tcMar>
          </w:tcPr>
          <w:p w:rsidR="007E4C21" w:rsidRPr="00EC1987" w:rsidRDefault="007E4C21" w:rsidP="005C25CA"/>
        </w:tc>
      </w:tr>
      <w:tr w:rsidR="007E4C21" w:rsidRPr="00EC1987" w:rsidTr="005C25CA">
        <w:trPr>
          <w:trHeight w:val="200"/>
        </w:trPr>
        <w:tc>
          <w:tcPr>
            <w:tcW w:w="3965" w:type="dxa"/>
            <w:tcMar>
              <w:left w:w="0" w:type="dxa"/>
              <w:right w:w="0" w:type="dxa"/>
            </w:tcMar>
          </w:tcPr>
          <w:p w:rsidR="007E4C21" w:rsidRPr="00EC1987" w:rsidRDefault="007E4C21" w:rsidP="005C25CA"/>
        </w:tc>
        <w:tc>
          <w:tcPr>
            <w:tcW w:w="1841" w:type="dxa"/>
            <w:tcMar>
              <w:left w:w="0" w:type="dxa"/>
              <w:right w:w="0" w:type="dxa"/>
            </w:tcMar>
          </w:tcPr>
          <w:p w:rsidR="007E4C21" w:rsidRPr="00EC1987" w:rsidRDefault="007E4C21" w:rsidP="005C25CA"/>
        </w:tc>
        <w:tc>
          <w:tcPr>
            <w:tcW w:w="3116" w:type="dxa"/>
            <w:tcMar>
              <w:left w:w="0" w:type="dxa"/>
              <w:right w:w="0" w:type="dxa"/>
            </w:tcMar>
          </w:tcPr>
          <w:p w:rsidR="007E4C21" w:rsidRPr="00EC1987" w:rsidRDefault="007E4C21" w:rsidP="005C25CA"/>
        </w:tc>
        <w:tc>
          <w:tcPr>
            <w:tcW w:w="6372" w:type="dxa"/>
            <w:tcMar>
              <w:left w:w="0" w:type="dxa"/>
              <w:right w:w="0" w:type="dxa"/>
            </w:tcMar>
          </w:tcPr>
          <w:p w:rsidR="007E4C21" w:rsidRPr="00EC1987" w:rsidRDefault="007E4C21" w:rsidP="005C25CA"/>
        </w:tc>
      </w:tr>
    </w:tbl>
    <w:p w:rsidR="007E4C21" w:rsidRPr="00EC1987" w:rsidRDefault="007E4C21" w:rsidP="007E4C21">
      <w:pPr>
        <w:widowControl w:val="0"/>
        <w:outlineLvl w:val="1"/>
        <w:rPr>
          <w:sz w:val="24"/>
        </w:rPr>
      </w:pPr>
    </w:p>
    <w:p w:rsidR="007E4C21" w:rsidRDefault="007E4C21" w:rsidP="007E4C21">
      <w:pPr>
        <w:sectPr w:rsidR="007E4C21">
          <w:headerReference w:type="default" r:id="rId25"/>
          <w:headerReference w:type="first" r:id="rId26"/>
          <w:pgSz w:w="16834" w:h="11901" w:orient="landscape"/>
          <w:pgMar w:top="2258" w:right="851" w:bottom="851" w:left="992" w:header="1701" w:footer="720" w:gutter="0"/>
          <w:cols w:space="720"/>
          <w:titlePg/>
        </w:sectPr>
      </w:pPr>
    </w:p>
    <w:p w:rsidR="007E4C21" w:rsidRDefault="007E4C21" w:rsidP="007E4C21">
      <w:pPr>
        <w:rPr>
          <w:sz w:val="28"/>
        </w:rPr>
      </w:pPr>
    </w:p>
    <w:p w:rsidR="001F0EB3" w:rsidRDefault="001F0EB3" w:rsidP="00346E82">
      <w:pPr>
        <w:tabs>
          <w:tab w:val="left" w:pos="180"/>
          <w:tab w:val="left" w:pos="567"/>
          <w:tab w:val="left" w:pos="9180"/>
        </w:tabs>
        <w:autoSpaceDE w:val="0"/>
        <w:autoSpaceDN w:val="0"/>
        <w:adjustRightInd w:val="0"/>
      </w:pPr>
    </w:p>
    <w:sectPr w:rsidR="001F0EB3" w:rsidSect="00DE1FEB">
      <w:headerReference w:type="default" r:id="rId27"/>
      <w:footerReference w:type="default" r:id="rId28"/>
      <w:pgSz w:w="11901" w:h="16834"/>
      <w:pgMar w:top="1667" w:right="851" w:bottom="992" w:left="1701" w:header="1134" w:footer="720" w:gutter="0"/>
      <w:pgNumType w:start="86"/>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2DF" w:rsidRDefault="000112DF" w:rsidP="00787F00">
      <w:r>
        <w:separator/>
      </w:r>
    </w:p>
  </w:endnote>
  <w:endnote w:type="continuationSeparator" w:id="0">
    <w:p w:rsidR="000112DF" w:rsidRDefault="000112DF" w:rsidP="00787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917675"/>
      <w:docPartObj>
        <w:docPartGallery w:val="Page Numbers (Bottom of Page)"/>
        <w:docPartUnique/>
      </w:docPartObj>
    </w:sdtPr>
    <w:sdtContent>
      <w:p w:rsidR="0099754C" w:rsidRDefault="0099754C">
        <w:pPr>
          <w:pStyle w:val="a9"/>
          <w:jc w:val="right"/>
        </w:pPr>
      </w:p>
      <w:p w:rsidR="006F6139" w:rsidRPr="006F6139" w:rsidRDefault="006F6139" w:rsidP="006F6139">
        <w:pPr>
          <w:pStyle w:val="a9"/>
          <w:jc w:val="right"/>
        </w:pPr>
        <w:r w:rsidRPr="006F6139">
          <w:t>постановление от  «</w:t>
        </w:r>
        <w:r w:rsidR="00DD6582">
          <w:t>30</w:t>
        </w:r>
        <w:r w:rsidRPr="006F6139">
          <w:t xml:space="preserve">» </w:t>
        </w:r>
        <w:r w:rsidR="00DD6582">
          <w:t>октября 2025</w:t>
        </w:r>
        <w:r w:rsidR="00555FDD">
          <w:t xml:space="preserve"> </w:t>
        </w:r>
        <w:r w:rsidRPr="006F6139">
          <w:t>№</w:t>
        </w:r>
        <w:r w:rsidR="00555FDD">
          <w:t xml:space="preserve"> </w:t>
        </w:r>
        <w:r w:rsidR="00DD6582">
          <w:t>1016-П</w:t>
        </w:r>
        <w:r w:rsidRPr="006F6139">
          <w:t xml:space="preserve">                                                                                  страница  </w:t>
        </w:r>
        <w:r w:rsidR="00CC3C6D" w:rsidRPr="006F6139">
          <w:fldChar w:fldCharType="begin"/>
        </w:r>
        <w:r w:rsidRPr="006F6139">
          <w:instrText xml:space="preserve"> PAGE   \* MERGEFORMAT </w:instrText>
        </w:r>
        <w:r w:rsidR="00CC3C6D" w:rsidRPr="006F6139">
          <w:fldChar w:fldCharType="separate"/>
        </w:r>
        <w:r w:rsidR="007E4C21">
          <w:rPr>
            <w:noProof/>
          </w:rPr>
          <w:t>5</w:t>
        </w:r>
        <w:r w:rsidR="00CC3C6D" w:rsidRPr="006F6139">
          <w:fldChar w:fldCharType="end"/>
        </w:r>
      </w:p>
      <w:p w:rsidR="0099754C" w:rsidRDefault="00CC3C6D">
        <w:pPr>
          <w:pStyle w:val="a9"/>
          <w:jc w:val="right"/>
        </w:pPr>
      </w:p>
    </w:sdtContent>
  </w:sdt>
  <w:p w:rsidR="0099754C" w:rsidRDefault="0099754C" w:rsidP="00495575">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21" w:rsidRDefault="007E4C21">
    <w:pPr>
      <w:framePr w:wrap="around" w:vAnchor="text" w:hAnchor="margin" w:xAlign="right" w:y="1"/>
    </w:pPr>
    <w:fldSimple w:instr="PAGE ">
      <w:r>
        <w:rPr>
          <w:noProof/>
        </w:rPr>
        <w:t>8</w:t>
      </w:r>
    </w:fldSimple>
  </w:p>
  <w:p w:rsidR="007E4C21" w:rsidRDefault="007E4C21">
    <w:pPr>
      <w:pStyle w:val="a9"/>
      <w:jc w:val="right"/>
    </w:pPr>
  </w:p>
  <w:p w:rsidR="007E4C21" w:rsidRDefault="007E4C21">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8551758"/>
      <w:docPartObj>
        <w:docPartGallery w:val="Page Numbers (Bottom of Page)"/>
        <w:docPartUnique/>
      </w:docPartObj>
    </w:sdtPr>
    <w:sdtContent>
      <w:p w:rsidR="007E4C21" w:rsidRDefault="007E4C21">
        <w:pPr>
          <w:pStyle w:val="a9"/>
          <w:jc w:val="right"/>
        </w:pPr>
        <w:fldSimple w:instr="PAGE   \* MERGEFORMAT">
          <w:r>
            <w:rPr>
              <w:noProof/>
            </w:rPr>
            <w:t>34</w:t>
          </w:r>
        </w:fldSimple>
      </w:p>
    </w:sdtContent>
  </w:sdt>
  <w:p w:rsidR="007E4C21" w:rsidRDefault="007E4C21">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203554"/>
      <w:docPartObj>
        <w:docPartGallery w:val="Page Numbers (Bottom of Page)"/>
        <w:docPartUnique/>
      </w:docPartObj>
    </w:sdtPr>
    <w:sdtContent>
      <w:p w:rsidR="007E4C21" w:rsidRDefault="007E4C21">
        <w:pPr>
          <w:pStyle w:val="a9"/>
          <w:jc w:val="right"/>
        </w:pPr>
        <w:fldSimple w:instr="PAGE   \* MERGEFORMAT">
          <w:r>
            <w:rPr>
              <w:noProof/>
            </w:rPr>
            <w:t>9</w:t>
          </w:r>
        </w:fldSimple>
      </w:p>
    </w:sdtContent>
  </w:sdt>
  <w:p w:rsidR="007E4C21" w:rsidRDefault="007E4C21">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5778587"/>
      <w:docPartObj>
        <w:docPartGallery w:val="Page Numbers (Bottom of Page)"/>
        <w:docPartUnique/>
      </w:docPartObj>
    </w:sdtPr>
    <w:sdtContent>
      <w:p w:rsidR="007E4C21" w:rsidRDefault="007E4C21">
        <w:pPr>
          <w:pStyle w:val="a9"/>
          <w:jc w:val="right"/>
        </w:pPr>
        <w:fldSimple w:instr="PAGE   \* MERGEFORMAT">
          <w:r>
            <w:rPr>
              <w:noProof/>
            </w:rPr>
            <w:t>18</w:t>
          </w:r>
        </w:fldSimple>
      </w:p>
    </w:sdtContent>
  </w:sdt>
  <w:p w:rsidR="007E4C21" w:rsidRDefault="007E4C21">
    <w:pPr>
      <w:pStyle w:val="a9"/>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51638"/>
      <w:docPartObj>
        <w:docPartGallery w:val="Page Numbers (Bottom of Page)"/>
        <w:docPartUnique/>
      </w:docPartObj>
    </w:sdtPr>
    <w:sdtContent>
      <w:p w:rsidR="007E4C21" w:rsidRDefault="007E4C21">
        <w:pPr>
          <w:pStyle w:val="a9"/>
          <w:jc w:val="right"/>
        </w:pPr>
        <w:fldSimple w:instr="PAGE   \* MERGEFORMAT">
          <w:r>
            <w:rPr>
              <w:noProof/>
            </w:rPr>
            <w:t>20</w:t>
          </w:r>
        </w:fldSimple>
      </w:p>
    </w:sdtContent>
  </w:sdt>
  <w:p w:rsidR="007E4C21" w:rsidRDefault="007E4C21">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250858"/>
      <w:docPartObj>
        <w:docPartGallery w:val="Page Numbers (Bottom of Page)"/>
        <w:docPartUnique/>
      </w:docPartObj>
    </w:sdtPr>
    <w:sdtContent>
      <w:p w:rsidR="007E4C21" w:rsidRDefault="007E4C21">
        <w:pPr>
          <w:pStyle w:val="a9"/>
          <w:jc w:val="right"/>
        </w:pPr>
        <w:fldSimple w:instr="PAGE   \* MERGEFORMAT">
          <w:r>
            <w:rPr>
              <w:noProof/>
            </w:rPr>
            <w:t>24</w:t>
          </w:r>
        </w:fldSimple>
      </w:p>
    </w:sdtContent>
  </w:sdt>
  <w:p w:rsidR="007E4C21" w:rsidRDefault="007E4C21">
    <w:pPr>
      <w:pStyle w:val="a9"/>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A3" w:rsidRDefault="000112D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2DF" w:rsidRDefault="000112DF" w:rsidP="00787F00">
      <w:r>
        <w:separator/>
      </w:r>
    </w:p>
  </w:footnote>
  <w:footnote w:type="continuationSeparator" w:id="0">
    <w:p w:rsidR="000112DF" w:rsidRDefault="000112DF" w:rsidP="00787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21" w:rsidRDefault="007E4C21">
    <w:pPr>
      <w:pStyle w:val="a7"/>
      <w:jc w:val="center"/>
    </w:pPr>
  </w:p>
  <w:p w:rsidR="007E4C21" w:rsidRDefault="007E4C21">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21" w:rsidRDefault="007E4C21">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21" w:rsidRDefault="007E4C21">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21" w:rsidRDefault="007E4C21">
    <w:pPr>
      <w:pStyle w:val="a7"/>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21" w:rsidRDefault="007E4C21">
    <w:pPr>
      <w:pStyle w:val="a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21" w:rsidRDefault="007E4C21">
    <w:pPr>
      <w:pStyle w:val="a7"/>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21" w:rsidRDefault="007E4C21">
    <w:pPr>
      <w:pStyle w:val="a7"/>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C21" w:rsidRDefault="007E4C21">
    <w:pPr>
      <w:pStyle w:val="a7"/>
      <w:jc w:val="center"/>
    </w:pPr>
  </w:p>
  <w:p w:rsidR="007E4C21" w:rsidRDefault="007E4C21">
    <w:pPr>
      <w:pStyle w:val="a7"/>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FA3" w:rsidRDefault="000112DF">
    <w:pPr>
      <w:framePr w:wrap="around" w:vAnchor="text" w:hAnchor="margin" w:xAlign="center" w:y="1"/>
    </w:pPr>
    <w:r>
      <w:fldChar w:fldCharType="begin"/>
    </w:r>
    <w:r>
      <w:instrText xml:space="preserve">PAGE </w:instrText>
    </w:r>
    <w:r>
      <w:fldChar w:fldCharType="separate"/>
    </w:r>
    <w:r>
      <w:rPr>
        <w:noProof/>
      </w:rPr>
      <w:t>89</w:t>
    </w:r>
    <w:r>
      <w:rPr>
        <w:noProof/>
      </w:rPr>
      <w:fldChar w:fldCharType="end"/>
    </w:r>
  </w:p>
  <w:p w:rsidR="00623FA3" w:rsidRDefault="000112DF">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31F7D"/>
    <w:multiLevelType w:val="multilevel"/>
    <w:tmpl w:val="802A5872"/>
    <w:lvl w:ilvl="0">
      <w:start w:val="2"/>
      <w:numFmt w:val="decimal"/>
      <w:lvlText w:val="%1"/>
      <w:lvlJc w:val="left"/>
      <w:pPr>
        <w:ind w:left="375" w:hanging="375"/>
      </w:pPr>
      <w:rPr>
        <w:rFonts w:hint="default"/>
        <w:color w:val="000000" w:themeColor="text1"/>
      </w:rPr>
    </w:lvl>
    <w:lvl w:ilvl="1">
      <w:start w:val="1"/>
      <w:numFmt w:val="decimal"/>
      <w:lvlText w:val="%1.%2"/>
      <w:lvlJc w:val="left"/>
      <w:pPr>
        <w:ind w:left="943" w:hanging="375"/>
      </w:pPr>
      <w:rPr>
        <w:rFonts w:hint="default"/>
        <w:color w:val="000000" w:themeColor="text1"/>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784" w:hanging="1080"/>
      </w:pPr>
      <w:rPr>
        <w:rFonts w:hint="default"/>
        <w:color w:val="000000" w:themeColor="text1"/>
      </w:rPr>
    </w:lvl>
    <w:lvl w:ilvl="4">
      <w:start w:val="1"/>
      <w:numFmt w:val="decimal"/>
      <w:lvlText w:val="%1.%2.%3.%4.%5"/>
      <w:lvlJc w:val="left"/>
      <w:pPr>
        <w:ind w:left="3352" w:hanging="1080"/>
      </w:pPr>
      <w:rPr>
        <w:rFonts w:hint="default"/>
        <w:color w:val="000000" w:themeColor="text1"/>
      </w:rPr>
    </w:lvl>
    <w:lvl w:ilvl="5">
      <w:start w:val="1"/>
      <w:numFmt w:val="decimal"/>
      <w:lvlText w:val="%1.%2.%3.%4.%5.%6"/>
      <w:lvlJc w:val="left"/>
      <w:pPr>
        <w:ind w:left="4280" w:hanging="1440"/>
      </w:pPr>
      <w:rPr>
        <w:rFonts w:hint="default"/>
        <w:color w:val="000000" w:themeColor="text1"/>
      </w:rPr>
    </w:lvl>
    <w:lvl w:ilvl="6">
      <w:start w:val="1"/>
      <w:numFmt w:val="decimal"/>
      <w:lvlText w:val="%1.%2.%3.%4.%5.%6.%7"/>
      <w:lvlJc w:val="left"/>
      <w:pPr>
        <w:ind w:left="4848" w:hanging="1440"/>
      </w:pPr>
      <w:rPr>
        <w:rFonts w:hint="default"/>
        <w:color w:val="000000" w:themeColor="text1"/>
      </w:rPr>
    </w:lvl>
    <w:lvl w:ilvl="7">
      <w:start w:val="1"/>
      <w:numFmt w:val="decimal"/>
      <w:lvlText w:val="%1.%2.%3.%4.%5.%6.%7.%8"/>
      <w:lvlJc w:val="left"/>
      <w:pPr>
        <w:ind w:left="5776" w:hanging="1800"/>
      </w:pPr>
      <w:rPr>
        <w:rFonts w:hint="default"/>
        <w:color w:val="000000" w:themeColor="text1"/>
      </w:rPr>
    </w:lvl>
    <w:lvl w:ilvl="8">
      <w:start w:val="1"/>
      <w:numFmt w:val="decimal"/>
      <w:lvlText w:val="%1.%2.%3.%4.%5.%6.%7.%8.%9"/>
      <w:lvlJc w:val="left"/>
      <w:pPr>
        <w:ind w:left="6704" w:hanging="2160"/>
      </w:pPr>
      <w:rPr>
        <w:rFonts w:hint="default"/>
        <w:color w:val="000000" w:themeColor="text1"/>
      </w:rPr>
    </w:lvl>
  </w:abstractNum>
  <w:abstractNum w:abstractNumId="1">
    <w:nsid w:val="3E3A7808"/>
    <w:multiLevelType w:val="hybridMultilevel"/>
    <w:tmpl w:val="A992DF1C"/>
    <w:lvl w:ilvl="0" w:tplc="C1FA0888">
      <w:start w:val="4"/>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nsid w:val="43640C46"/>
    <w:multiLevelType w:val="multilevel"/>
    <w:tmpl w:val="EFE4C3B4"/>
    <w:lvl w:ilvl="0">
      <w:start w:val="1"/>
      <w:numFmt w:val="decimal"/>
      <w:lvlText w:val="%1."/>
      <w:lvlJc w:val="left"/>
      <w:pPr>
        <w:ind w:left="1380" w:hanging="780"/>
      </w:pPr>
      <w:rPr>
        <w:rFonts w:hint="default"/>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400" w:hanging="180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3">
    <w:nsid w:val="546D3274"/>
    <w:multiLevelType w:val="multilevel"/>
    <w:tmpl w:val="9DE4B7A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nsid w:val="72D5216A"/>
    <w:multiLevelType w:val="multilevel"/>
    <w:tmpl w:val="1BD63E08"/>
    <w:lvl w:ilvl="0">
      <w:start w:val="2"/>
      <w:numFmt w:val="decimal"/>
      <w:lvlText w:val="%1"/>
      <w:lvlJc w:val="left"/>
      <w:pPr>
        <w:ind w:left="375" w:hanging="375"/>
      </w:pPr>
      <w:rPr>
        <w:rFonts w:hint="default"/>
        <w:color w:val="000000" w:themeColor="text1"/>
      </w:rPr>
    </w:lvl>
    <w:lvl w:ilvl="1">
      <w:start w:val="1"/>
      <w:numFmt w:val="decimal"/>
      <w:lvlText w:val="%1.%2"/>
      <w:lvlJc w:val="left"/>
      <w:pPr>
        <w:ind w:left="1018" w:hanging="375"/>
      </w:pPr>
      <w:rPr>
        <w:rFonts w:hint="default"/>
        <w:color w:val="000000" w:themeColor="text1"/>
      </w:rPr>
    </w:lvl>
    <w:lvl w:ilvl="2">
      <w:start w:val="1"/>
      <w:numFmt w:val="decimal"/>
      <w:lvlText w:val="%1.%2.%3"/>
      <w:lvlJc w:val="left"/>
      <w:pPr>
        <w:ind w:left="2006" w:hanging="720"/>
      </w:pPr>
      <w:rPr>
        <w:rFonts w:hint="default"/>
        <w:color w:val="000000" w:themeColor="text1"/>
      </w:rPr>
    </w:lvl>
    <w:lvl w:ilvl="3">
      <w:start w:val="1"/>
      <w:numFmt w:val="decimal"/>
      <w:lvlText w:val="%1.%2.%3.%4"/>
      <w:lvlJc w:val="left"/>
      <w:pPr>
        <w:ind w:left="3009" w:hanging="1080"/>
      </w:pPr>
      <w:rPr>
        <w:rFonts w:hint="default"/>
        <w:color w:val="000000" w:themeColor="text1"/>
      </w:rPr>
    </w:lvl>
    <w:lvl w:ilvl="4">
      <w:start w:val="1"/>
      <w:numFmt w:val="decimal"/>
      <w:lvlText w:val="%1.%2.%3.%4.%5"/>
      <w:lvlJc w:val="left"/>
      <w:pPr>
        <w:ind w:left="3652" w:hanging="1080"/>
      </w:pPr>
      <w:rPr>
        <w:rFonts w:hint="default"/>
        <w:color w:val="000000" w:themeColor="text1"/>
      </w:rPr>
    </w:lvl>
    <w:lvl w:ilvl="5">
      <w:start w:val="1"/>
      <w:numFmt w:val="decimal"/>
      <w:lvlText w:val="%1.%2.%3.%4.%5.%6"/>
      <w:lvlJc w:val="left"/>
      <w:pPr>
        <w:ind w:left="4655" w:hanging="1440"/>
      </w:pPr>
      <w:rPr>
        <w:rFonts w:hint="default"/>
        <w:color w:val="000000" w:themeColor="text1"/>
      </w:rPr>
    </w:lvl>
    <w:lvl w:ilvl="6">
      <w:start w:val="1"/>
      <w:numFmt w:val="decimal"/>
      <w:lvlText w:val="%1.%2.%3.%4.%5.%6.%7"/>
      <w:lvlJc w:val="left"/>
      <w:pPr>
        <w:ind w:left="5298" w:hanging="1440"/>
      </w:pPr>
      <w:rPr>
        <w:rFonts w:hint="default"/>
        <w:color w:val="000000" w:themeColor="text1"/>
      </w:rPr>
    </w:lvl>
    <w:lvl w:ilvl="7">
      <w:start w:val="1"/>
      <w:numFmt w:val="decimal"/>
      <w:lvlText w:val="%1.%2.%3.%4.%5.%6.%7.%8"/>
      <w:lvlJc w:val="left"/>
      <w:pPr>
        <w:ind w:left="6301" w:hanging="1800"/>
      </w:pPr>
      <w:rPr>
        <w:rFonts w:hint="default"/>
        <w:color w:val="000000" w:themeColor="text1"/>
      </w:rPr>
    </w:lvl>
    <w:lvl w:ilvl="8">
      <w:start w:val="1"/>
      <w:numFmt w:val="decimal"/>
      <w:lvlText w:val="%1.%2.%3.%4.%5.%6.%7.%8.%9"/>
      <w:lvlJc w:val="left"/>
      <w:pPr>
        <w:ind w:left="7304" w:hanging="2160"/>
      </w:pPr>
      <w:rPr>
        <w:rFonts w:hint="default"/>
        <w:color w:val="000000" w:themeColor="text1"/>
      </w:rPr>
    </w:lvl>
  </w:abstractNum>
  <w:abstractNum w:abstractNumId="5">
    <w:nsid w:val="79E5294D"/>
    <w:multiLevelType w:val="hybridMultilevel"/>
    <w:tmpl w:val="A782B8B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hdrShapeDefaults>
    <o:shapedefaults v:ext="edit" spidmax="229378"/>
  </w:hdrShapeDefaults>
  <w:footnotePr>
    <w:footnote w:id="-1"/>
    <w:footnote w:id="0"/>
  </w:footnotePr>
  <w:endnotePr>
    <w:endnote w:id="-1"/>
    <w:endnote w:id="0"/>
  </w:endnotePr>
  <w:compat/>
  <w:rsids>
    <w:rsidRoot w:val="001F0EB3"/>
    <w:rsid w:val="00003F48"/>
    <w:rsid w:val="000112DF"/>
    <w:rsid w:val="00015D5A"/>
    <w:rsid w:val="00017F70"/>
    <w:rsid w:val="00020966"/>
    <w:rsid w:val="000309D3"/>
    <w:rsid w:val="00032B7B"/>
    <w:rsid w:val="00033F9D"/>
    <w:rsid w:val="0003486B"/>
    <w:rsid w:val="000416AF"/>
    <w:rsid w:val="00050585"/>
    <w:rsid w:val="0005678E"/>
    <w:rsid w:val="000613FD"/>
    <w:rsid w:val="00064697"/>
    <w:rsid w:val="0006645F"/>
    <w:rsid w:val="00066C3E"/>
    <w:rsid w:val="00076536"/>
    <w:rsid w:val="00077E80"/>
    <w:rsid w:val="00087AD4"/>
    <w:rsid w:val="000937CE"/>
    <w:rsid w:val="00096B2C"/>
    <w:rsid w:val="000A6AAE"/>
    <w:rsid w:val="000B242E"/>
    <w:rsid w:val="000D00FE"/>
    <w:rsid w:val="000D424A"/>
    <w:rsid w:val="000E1F7F"/>
    <w:rsid w:val="000E34DE"/>
    <w:rsid w:val="00104764"/>
    <w:rsid w:val="00105316"/>
    <w:rsid w:val="00114CB0"/>
    <w:rsid w:val="00135914"/>
    <w:rsid w:val="001364CF"/>
    <w:rsid w:val="00143D52"/>
    <w:rsid w:val="00163ADD"/>
    <w:rsid w:val="00191A5B"/>
    <w:rsid w:val="001924AB"/>
    <w:rsid w:val="00197FDB"/>
    <w:rsid w:val="001A4965"/>
    <w:rsid w:val="001B4454"/>
    <w:rsid w:val="001C0565"/>
    <w:rsid w:val="001C170F"/>
    <w:rsid w:val="001C2DA2"/>
    <w:rsid w:val="001D1C10"/>
    <w:rsid w:val="001D2706"/>
    <w:rsid w:val="001E099C"/>
    <w:rsid w:val="001F0EB3"/>
    <w:rsid w:val="00202644"/>
    <w:rsid w:val="00204DD0"/>
    <w:rsid w:val="00205377"/>
    <w:rsid w:val="00206F7C"/>
    <w:rsid w:val="0021298B"/>
    <w:rsid w:val="00216AE6"/>
    <w:rsid w:val="00221218"/>
    <w:rsid w:val="00223C4E"/>
    <w:rsid w:val="0024377C"/>
    <w:rsid w:val="00245F50"/>
    <w:rsid w:val="00260AA2"/>
    <w:rsid w:val="00272E2B"/>
    <w:rsid w:val="00277544"/>
    <w:rsid w:val="002967B2"/>
    <w:rsid w:val="00297C20"/>
    <w:rsid w:val="002A0CC8"/>
    <w:rsid w:val="002A5E11"/>
    <w:rsid w:val="002C79D6"/>
    <w:rsid w:val="002D2343"/>
    <w:rsid w:val="002E4471"/>
    <w:rsid w:val="002E6F90"/>
    <w:rsid w:val="002F3168"/>
    <w:rsid w:val="002F3484"/>
    <w:rsid w:val="002F6027"/>
    <w:rsid w:val="00313BEC"/>
    <w:rsid w:val="00336896"/>
    <w:rsid w:val="00337B46"/>
    <w:rsid w:val="003440F0"/>
    <w:rsid w:val="00346E82"/>
    <w:rsid w:val="00357ACC"/>
    <w:rsid w:val="00373551"/>
    <w:rsid w:val="00383BD7"/>
    <w:rsid w:val="003873AB"/>
    <w:rsid w:val="003945C1"/>
    <w:rsid w:val="00397D76"/>
    <w:rsid w:val="003A26D7"/>
    <w:rsid w:val="003C2AD7"/>
    <w:rsid w:val="003C7954"/>
    <w:rsid w:val="003E08C0"/>
    <w:rsid w:val="003E7E50"/>
    <w:rsid w:val="003F616D"/>
    <w:rsid w:val="00441CC6"/>
    <w:rsid w:val="00444CC1"/>
    <w:rsid w:val="00446E65"/>
    <w:rsid w:val="0046741D"/>
    <w:rsid w:val="00473E98"/>
    <w:rsid w:val="00476315"/>
    <w:rsid w:val="00477FB8"/>
    <w:rsid w:val="0048275B"/>
    <w:rsid w:val="00483661"/>
    <w:rsid w:val="004921E4"/>
    <w:rsid w:val="00492AF4"/>
    <w:rsid w:val="00495575"/>
    <w:rsid w:val="004A4CA0"/>
    <w:rsid w:val="004B4C7C"/>
    <w:rsid w:val="004B6963"/>
    <w:rsid w:val="004E264A"/>
    <w:rsid w:val="004E2E37"/>
    <w:rsid w:val="004F1F98"/>
    <w:rsid w:val="00502B2E"/>
    <w:rsid w:val="005065ED"/>
    <w:rsid w:val="00512642"/>
    <w:rsid w:val="00526D52"/>
    <w:rsid w:val="00531513"/>
    <w:rsid w:val="0054318D"/>
    <w:rsid w:val="0055195A"/>
    <w:rsid w:val="00554D2A"/>
    <w:rsid w:val="0055581D"/>
    <w:rsid w:val="00555FDD"/>
    <w:rsid w:val="00562966"/>
    <w:rsid w:val="005826CC"/>
    <w:rsid w:val="0058391C"/>
    <w:rsid w:val="00592111"/>
    <w:rsid w:val="00594AC3"/>
    <w:rsid w:val="00595F60"/>
    <w:rsid w:val="00596D9A"/>
    <w:rsid w:val="005A4E03"/>
    <w:rsid w:val="005B1715"/>
    <w:rsid w:val="005B4C1C"/>
    <w:rsid w:val="005B51D1"/>
    <w:rsid w:val="005C6811"/>
    <w:rsid w:val="005E1157"/>
    <w:rsid w:val="005E59A1"/>
    <w:rsid w:val="005F2EA1"/>
    <w:rsid w:val="005F54B0"/>
    <w:rsid w:val="005F728E"/>
    <w:rsid w:val="00606755"/>
    <w:rsid w:val="00611CBB"/>
    <w:rsid w:val="00617085"/>
    <w:rsid w:val="00626B38"/>
    <w:rsid w:val="00633075"/>
    <w:rsid w:val="0064762B"/>
    <w:rsid w:val="00662F26"/>
    <w:rsid w:val="006656DA"/>
    <w:rsid w:val="00670DA3"/>
    <w:rsid w:val="0067713B"/>
    <w:rsid w:val="00677355"/>
    <w:rsid w:val="00691EBC"/>
    <w:rsid w:val="006B3075"/>
    <w:rsid w:val="006C6C0A"/>
    <w:rsid w:val="006D2ED5"/>
    <w:rsid w:val="006E2730"/>
    <w:rsid w:val="006E41B2"/>
    <w:rsid w:val="006E57B9"/>
    <w:rsid w:val="006E7F09"/>
    <w:rsid w:val="006F07DE"/>
    <w:rsid w:val="006F6139"/>
    <w:rsid w:val="007016A5"/>
    <w:rsid w:val="0070543F"/>
    <w:rsid w:val="0071215F"/>
    <w:rsid w:val="00725D36"/>
    <w:rsid w:val="007277D5"/>
    <w:rsid w:val="00732CE4"/>
    <w:rsid w:val="00741672"/>
    <w:rsid w:val="00742A61"/>
    <w:rsid w:val="00745FEF"/>
    <w:rsid w:val="00751F29"/>
    <w:rsid w:val="00757A1C"/>
    <w:rsid w:val="00785AE1"/>
    <w:rsid w:val="00787F00"/>
    <w:rsid w:val="00796EF9"/>
    <w:rsid w:val="007A0C66"/>
    <w:rsid w:val="007C402F"/>
    <w:rsid w:val="007E4C21"/>
    <w:rsid w:val="007E7020"/>
    <w:rsid w:val="007F48F7"/>
    <w:rsid w:val="008176A3"/>
    <w:rsid w:val="00830AC2"/>
    <w:rsid w:val="008359ED"/>
    <w:rsid w:val="00840FBC"/>
    <w:rsid w:val="00853662"/>
    <w:rsid w:val="008600C1"/>
    <w:rsid w:val="00871ACB"/>
    <w:rsid w:val="00871CCE"/>
    <w:rsid w:val="00881DFE"/>
    <w:rsid w:val="0089433A"/>
    <w:rsid w:val="008A16A3"/>
    <w:rsid w:val="008B2A19"/>
    <w:rsid w:val="008B3801"/>
    <w:rsid w:val="008B4686"/>
    <w:rsid w:val="008C4C9E"/>
    <w:rsid w:val="008C5C06"/>
    <w:rsid w:val="008E6759"/>
    <w:rsid w:val="008E7B73"/>
    <w:rsid w:val="008F4DCB"/>
    <w:rsid w:val="00913934"/>
    <w:rsid w:val="00971C70"/>
    <w:rsid w:val="0097688F"/>
    <w:rsid w:val="009810BD"/>
    <w:rsid w:val="00984F5E"/>
    <w:rsid w:val="009913FE"/>
    <w:rsid w:val="00994326"/>
    <w:rsid w:val="0099754C"/>
    <w:rsid w:val="009A0338"/>
    <w:rsid w:val="009A2503"/>
    <w:rsid w:val="009A61AA"/>
    <w:rsid w:val="009B3D98"/>
    <w:rsid w:val="009B4B3A"/>
    <w:rsid w:val="009B4E81"/>
    <w:rsid w:val="009B693E"/>
    <w:rsid w:val="009C0153"/>
    <w:rsid w:val="009C5EEA"/>
    <w:rsid w:val="009C6D20"/>
    <w:rsid w:val="009C7147"/>
    <w:rsid w:val="009F56C8"/>
    <w:rsid w:val="00A03BA0"/>
    <w:rsid w:val="00A10C9D"/>
    <w:rsid w:val="00A15E33"/>
    <w:rsid w:val="00A16AAE"/>
    <w:rsid w:val="00A20B94"/>
    <w:rsid w:val="00A22B00"/>
    <w:rsid w:val="00A23047"/>
    <w:rsid w:val="00A257B9"/>
    <w:rsid w:val="00A26893"/>
    <w:rsid w:val="00A36031"/>
    <w:rsid w:val="00A46473"/>
    <w:rsid w:val="00A46F88"/>
    <w:rsid w:val="00A550E3"/>
    <w:rsid w:val="00A63144"/>
    <w:rsid w:val="00A762C4"/>
    <w:rsid w:val="00A83EAF"/>
    <w:rsid w:val="00AA6BB4"/>
    <w:rsid w:val="00AA7FAE"/>
    <w:rsid w:val="00AB0C28"/>
    <w:rsid w:val="00AC039F"/>
    <w:rsid w:val="00AC0A3F"/>
    <w:rsid w:val="00AC5FEB"/>
    <w:rsid w:val="00AD4C6B"/>
    <w:rsid w:val="00AE35B1"/>
    <w:rsid w:val="00B07484"/>
    <w:rsid w:val="00B109E6"/>
    <w:rsid w:val="00B13F5B"/>
    <w:rsid w:val="00B171E6"/>
    <w:rsid w:val="00B21920"/>
    <w:rsid w:val="00B35A5E"/>
    <w:rsid w:val="00B500A4"/>
    <w:rsid w:val="00B51090"/>
    <w:rsid w:val="00B65BB1"/>
    <w:rsid w:val="00B77F89"/>
    <w:rsid w:val="00B83BEB"/>
    <w:rsid w:val="00B90E43"/>
    <w:rsid w:val="00B924D5"/>
    <w:rsid w:val="00BA41A5"/>
    <w:rsid w:val="00BB6D20"/>
    <w:rsid w:val="00BE3909"/>
    <w:rsid w:val="00BF6137"/>
    <w:rsid w:val="00C16A92"/>
    <w:rsid w:val="00C215EF"/>
    <w:rsid w:val="00C219E4"/>
    <w:rsid w:val="00C22B52"/>
    <w:rsid w:val="00C30116"/>
    <w:rsid w:val="00C37BC6"/>
    <w:rsid w:val="00C626B1"/>
    <w:rsid w:val="00C653F2"/>
    <w:rsid w:val="00C73E2E"/>
    <w:rsid w:val="00C73F7B"/>
    <w:rsid w:val="00C75768"/>
    <w:rsid w:val="00C76716"/>
    <w:rsid w:val="00C86A2C"/>
    <w:rsid w:val="00C94AFF"/>
    <w:rsid w:val="00CA7982"/>
    <w:rsid w:val="00CB226A"/>
    <w:rsid w:val="00CC3C6D"/>
    <w:rsid w:val="00CC6CCE"/>
    <w:rsid w:val="00CD09C1"/>
    <w:rsid w:val="00CD22DB"/>
    <w:rsid w:val="00CD532D"/>
    <w:rsid w:val="00CD7DB4"/>
    <w:rsid w:val="00CE1057"/>
    <w:rsid w:val="00CE7647"/>
    <w:rsid w:val="00CE7B90"/>
    <w:rsid w:val="00D04853"/>
    <w:rsid w:val="00D04B3E"/>
    <w:rsid w:val="00D11395"/>
    <w:rsid w:val="00D144B5"/>
    <w:rsid w:val="00D234C0"/>
    <w:rsid w:val="00D2595F"/>
    <w:rsid w:val="00D629C0"/>
    <w:rsid w:val="00D63D24"/>
    <w:rsid w:val="00D65B65"/>
    <w:rsid w:val="00D76F3A"/>
    <w:rsid w:val="00D9350D"/>
    <w:rsid w:val="00DA57FA"/>
    <w:rsid w:val="00DA6401"/>
    <w:rsid w:val="00DB36C5"/>
    <w:rsid w:val="00DD0298"/>
    <w:rsid w:val="00DD2193"/>
    <w:rsid w:val="00DD525F"/>
    <w:rsid w:val="00DD6582"/>
    <w:rsid w:val="00DE5225"/>
    <w:rsid w:val="00DF54A2"/>
    <w:rsid w:val="00DF7AA7"/>
    <w:rsid w:val="00E002F1"/>
    <w:rsid w:val="00E14796"/>
    <w:rsid w:val="00E2341A"/>
    <w:rsid w:val="00E457DE"/>
    <w:rsid w:val="00E508EB"/>
    <w:rsid w:val="00E50B35"/>
    <w:rsid w:val="00E5555D"/>
    <w:rsid w:val="00E6251D"/>
    <w:rsid w:val="00E71378"/>
    <w:rsid w:val="00E71CB6"/>
    <w:rsid w:val="00E86088"/>
    <w:rsid w:val="00EB0E84"/>
    <w:rsid w:val="00EB41C0"/>
    <w:rsid w:val="00EE633B"/>
    <w:rsid w:val="00EF06EB"/>
    <w:rsid w:val="00EF3FA5"/>
    <w:rsid w:val="00EF5382"/>
    <w:rsid w:val="00F03E11"/>
    <w:rsid w:val="00F201CF"/>
    <w:rsid w:val="00F36393"/>
    <w:rsid w:val="00F44EDE"/>
    <w:rsid w:val="00F51AFD"/>
    <w:rsid w:val="00F615F4"/>
    <w:rsid w:val="00F62A77"/>
    <w:rsid w:val="00F74825"/>
    <w:rsid w:val="00F8146B"/>
    <w:rsid w:val="00F8404A"/>
    <w:rsid w:val="00F87E5E"/>
    <w:rsid w:val="00FE3DBD"/>
    <w:rsid w:val="00FF4D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lin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B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E4C21"/>
    <w:pPr>
      <w:widowControl w:val="0"/>
      <w:spacing w:before="1"/>
      <w:jc w:val="right"/>
      <w:outlineLvl w:val="0"/>
    </w:pPr>
    <w:rPr>
      <w:color w:val="000000"/>
    </w:rPr>
  </w:style>
  <w:style w:type="paragraph" w:styleId="2">
    <w:name w:val="heading 2"/>
    <w:next w:val="a"/>
    <w:link w:val="20"/>
    <w:uiPriority w:val="9"/>
    <w:qFormat/>
    <w:rsid w:val="007E4C21"/>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7E4C21"/>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basedOn w:val="a"/>
    <w:next w:val="a"/>
    <w:link w:val="40"/>
    <w:uiPriority w:val="9"/>
    <w:qFormat/>
    <w:rsid w:val="001F0EB3"/>
    <w:pPr>
      <w:keepNext/>
      <w:jc w:val="center"/>
      <w:outlineLvl w:val="3"/>
    </w:pPr>
    <w:rPr>
      <w:b/>
      <w:bCs/>
      <w:sz w:val="36"/>
      <w:szCs w:val="36"/>
      <w:lang w:val="en-GB"/>
    </w:rPr>
  </w:style>
  <w:style w:type="paragraph" w:styleId="5">
    <w:name w:val="heading 5"/>
    <w:basedOn w:val="a"/>
    <w:next w:val="a"/>
    <w:link w:val="50"/>
    <w:uiPriority w:val="9"/>
    <w:qFormat/>
    <w:rsid w:val="001F0EB3"/>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F0EB3"/>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uiPriority w:val="9"/>
    <w:rsid w:val="001F0EB3"/>
    <w:rPr>
      <w:rFonts w:ascii="Times New Roman" w:eastAsia="Times New Roman" w:hAnsi="Times New Roman" w:cs="Times New Roman"/>
      <w:b/>
      <w:bCs/>
      <w:sz w:val="28"/>
      <w:szCs w:val="28"/>
      <w:lang w:val="en-GB" w:eastAsia="ru-RU"/>
    </w:rPr>
  </w:style>
  <w:style w:type="paragraph" w:styleId="a3">
    <w:name w:val="Balloon Text"/>
    <w:basedOn w:val="a"/>
    <w:link w:val="a4"/>
    <w:unhideWhenUsed/>
    <w:rsid w:val="001F0EB3"/>
    <w:rPr>
      <w:rFonts w:ascii="Tahoma" w:hAnsi="Tahoma" w:cs="Tahoma"/>
      <w:sz w:val="16"/>
      <w:szCs w:val="16"/>
    </w:rPr>
  </w:style>
  <w:style w:type="character" w:customStyle="1" w:styleId="a4">
    <w:name w:val="Текст выноски Знак"/>
    <w:basedOn w:val="a0"/>
    <w:link w:val="a3"/>
    <w:rsid w:val="001F0EB3"/>
    <w:rPr>
      <w:rFonts w:ascii="Tahoma" w:eastAsia="Times New Roman" w:hAnsi="Tahoma" w:cs="Tahoma"/>
      <w:sz w:val="16"/>
      <w:szCs w:val="16"/>
      <w:lang w:eastAsia="ru-RU"/>
    </w:rPr>
  </w:style>
  <w:style w:type="paragraph" w:styleId="a5">
    <w:name w:val="List Paragraph"/>
    <w:basedOn w:val="a"/>
    <w:link w:val="a6"/>
    <w:qFormat/>
    <w:rsid w:val="00913934"/>
    <w:pPr>
      <w:ind w:left="720"/>
      <w:contextualSpacing/>
    </w:pPr>
  </w:style>
  <w:style w:type="paragraph" w:customStyle="1" w:styleId="ConsPlusCell">
    <w:name w:val="ConsPlusCell"/>
    <w:rsid w:val="00DA6401"/>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header"/>
    <w:basedOn w:val="a"/>
    <w:link w:val="a8"/>
    <w:unhideWhenUsed/>
    <w:rsid w:val="00787F00"/>
    <w:pPr>
      <w:tabs>
        <w:tab w:val="center" w:pos="4677"/>
        <w:tab w:val="right" w:pos="9355"/>
      </w:tabs>
    </w:pPr>
  </w:style>
  <w:style w:type="character" w:customStyle="1" w:styleId="a8">
    <w:name w:val="Верхний колонтитул Знак"/>
    <w:basedOn w:val="a0"/>
    <w:link w:val="a7"/>
    <w:rsid w:val="00787F00"/>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787F00"/>
    <w:pPr>
      <w:tabs>
        <w:tab w:val="center" w:pos="4677"/>
        <w:tab w:val="right" w:pos="9355"/>
      </w:tabs>
    </w:pPr>
  </w:style>
  <w:style w:type="character" w:customStyle="1" w:styleId="aa">
    <w:name w:val="Нижний колонтитул Знак"/>
    <w:basedOn w:val="a0"/>
    <w:link w:val="a9"/>
    <w:uiPriority w:val="99"/>
    <w:rsid w:val="00787F00"/>
    <w:rPr>
      <w:rFonts w:ascii="Times New Roman" w:eastAsia="Times New Roman" w:hAnsi="Times New Roman" w:cs="Times New Roman"/>
      <w:sz w:val="20"/>
      <w:szCs w:val="20"/>
      <w:lang w:eastAsia="ru-RU"/>
    </w:rPr>
  </w:style>
  <w:style w:type="paragraph" w:customStyle="1" w:styleId="AB630D60F59F403CB531B268FE76FA17">
    <w:name w:val="AB630D60F59F403CB531B268FE76FA17"/>
    <w:rsid w:val="0099754C"/>
    <w:rPr>
      <w:rFonts w:eastAsiaTheme="minorEastAsia"/>
      <w:lang w:eastAsia="ru-RU"/>
    </w:rPr>
  </w:style>
  <w:style w:type="character" w:customStyle="1" w:styleId="10">
    <w:name w:val="Заголовок 1 Знак"/>
    <w:basedOn w:val="a0"/>
    <w:link w:val="1"/>
    <w:uiPriority w:val="9"/>
    <w:rsid w:val="007E4C21"/>
    <w:rPr>
      <w:rFonts w:ascii="Times New Roman" w:eastAsia="Times New Roman" w:hAnsi="Times New Roman" w:cs="Times New Roman"/>
      <w:color w:val="000000"/>
      <w:sz w:val="20"/>
      <w:szCs w:val="20"/>
      <w:lang w:eastAsia="ru-RU"/>
    </w:rPr>
  </w:style>
  <w:style w:type="character" w:customStyle="1" w:styleId="20">
    <w:name w:val="Заголовок 2 Знак"/>
    <w:basedOn w:val="a0"/>
    <w:link w:val="2"/>
    <w:uiPriority w:val="9"/>
    <w:rsid w:val="007E4C21"/>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7E4C21"/>
    <w:rPr>
      <w:rFonts w:ascii="XO Thames" w:eastAsia="Times New Roman" w:hAnsi="XO Thames" w:cs="Times New Roman"/>
      <w:b/>
      <w:color w:val="000000"/>
      <w:sz w:val="26"/>
      <w:szCs w:val="20"/>
      <w:lang w:eastAsia="ru-RU"/>
    </w:rPr>
  </w:style>
  <w:style w:type="character" w:customStyle="1" w:styleId="11">
    <w:name w:val="Обычный1"/>
    <w:rsid w:val="007E4C21"/>
  </w:style>
  <w:style w:type="paragraph" w:styleId="ab">
    <w:name w:val="Body Text"/>
    <w:basedOn w:val="a"/>
    <w:link w:val="ac"/>
    <w:rsid w:val="007E4C21"/>
    <w:pPr>
      <w:widowControl w:val="0"/>
    </w:pPr>
    <w:rPr>
      <w:color w:val="000000"/>
      <w:sz w:val="16"/>
    </w:rPr>
  </w:style>
  <w:style w:type="character" w:customStyle="1" w:styleId="ac">
    <w:name w:val="Основной текст Знак"/>
    <w:basedOn w:val="a0"/>
    <w:link w:val="ab"/>
    <w:rsid w:val="007E4C21"/>
    <w:rPr>
      <w:rFonts w:ascii="Times New Roman" w:eastAsia="Times New Roman" w:hAnsi="Times New Roman" w:cs="Times New Roman"/>
      <w:color w:val="000000"/>
      <w:sz w:val="16"/>
      <w:szCs w:val="20"/>
      <w:lang w:eastAsia="ru-RU"/>
    </w:rPr>
  </w:style>
  <w:style w:type="paragraph" w:styleId="21">
    <w:name w:val="toc 2"/>
    <w:next w:val="a"/>
    <w:link w:val="22"/>
    <w:uiPriority w:val="39"/>
    <w:rsid w:val="007E4C21"/>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7E4C21"/>
    <w:rPr>
      <w:rFonts w:ascii="XO Thames" w:eastAsia="Times New Roman" w:hAnsi="XO Thames" w:cs="Times New Roman"/>
      <w:color w:val="000000"/>
      <w:sz w:val="28"/>
      <w:szCs w:val="20"/>
      <w:lang w:eastAsia="ru-RU"/>
    </w:rPr>
  </w:style>
  <w:style w:type="paragraph" w:styleId="41">
    <w:name w:val="toc 4"/>
    <w:next w:val="a"/>
    <w:link w:val="42"/>
    <w:uiPriority w:val="39"/>
    <w:rsid w:val="007E4C21"/>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7E4C21"/>
    <w:rPr>
      <w:rFonts w:ascii="XO Thames" w:eastAsia="Times New Roman" w:hAnsi="XO Thames" w:cs="Times New Roman"/>
      <w:color w:val="000000"/>
      <w:sz w:val="28"/>
      <w:szCs w:val="20"/>
      <w:lang w:eastAsia="ru-RU"/>
    </w:rPr>
  </w:style>
  <w:style w:type="paragraph" w:styleId="6">
    <w:name w:val="toc 6"/>
    <w:next w:val="a"/>
    <w:link w:val="60"/>
    <w:uiPriority w:val="39"/>
    <w:rsid w:val="007E4C21"/>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7E4C21"/>
    <w:rPr>
      <w:rFonts w:ascii="XO Thames" w:eastAsia="Times New Roman" w:hAnsi="XO Thames" w:cs="Times New Roman"/>
      <w:color w:val="000000"/>
      <w:sz w:val="28"/>
      <w:szCs w:val="20"/>
      <w:lang w:eastAsia="ru-RU"/>
    </w:rPr>
  </w:style>
  <w:style w:type="paragraph" w:customStyle="1" w:styleId="ConsPlusTitlePage">
    <w:name w:val="ConsPlusTitlePage"/>
    <w:rsid w:val="007E4C21"/>
    <w:pPr>
      <w:widowControl w:val="0"/>
      <w:spacing w:after="0" w:line="240" w:lineRule="auto"/>
    </w:pPr>
    <w:rPr>
      <w:rFonts w:ascii="Tahoma" w:eastAsia="Times New Roman" w:hAnsi="Tahoma" w:cs="Times New Roman"/>
      <w:color w:val="000000"/>
      <w:sz w:val="20"/>
      <w:szCs w:val="20"/>
      <w:lang w:eastAsia="ru-RU"/>
    </w:rPr>
  </w:style>
  <w:style w:type="paragraph" w:styleId="7">
    <w:name w:val="toc 7"/>
    <w:next w:val="a"/>
    <w:link w:val="70"/>
    <w:uiPriority w:val="39"/>
    <w:rsid w:val="007E4C21"/>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7E4C21"/>
    <w:rPr>
      <w:rFonts w:ascii="XO Thames" w:eastAsia="Times New Roman" w:hAnsi="XO Thames" w:cs="Times New Roman"/>
      <w:color w:val="000000"/>
      <w:sz w:val="28"/>
      <w:szCs w:val="20"/>
      <w:lang w:eastAsia="ru-RU"/>
    </w:rPr>
  </w:style>
  <w:style w:type="paragraph" w:customStyle="1" w:styleId="ad">
    <w:name w:val="Название Знак"/>
    <w:basedOn w:val="12"/>
    <w:rsid w:val="007E4C21"/>
  </w:style>
  <w:style w:type="paragraph" w:customStyle="1" w:styleId="ConsPlusNonformat">
    <w:name w:val="ConsPlusNonformat"/>
    <w:rsid w:val="007E4C21"/>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ConsPlusJurTerm">
    <w:name w:val="ConsPlusJurTerm"/>
    <w:rsid w:val="007E4C21"/>
    <w:pPr>
      <w:widowControl w:val="0"/>
      <w:spacing w:after="0" w:line="240" w:lineRule="auto"/>
    </w:pPr>
    <w:rPr>
      <w:rFonts w:ascii="Tahoma" w:eastAsia="Times New Roman" w:hAnsi="Tahoma" w:cs="Times New Roman"/>
      <w:color w:val="000000"/>
      <w:sz w:val="26"/>
      <w:szCs w:val="20"/>
      <w:lang w:eastAsia="ru-RU"/>
    </w:rPr>
  </w:style>
  <w:style w:type="paragraph" w:customStyle="1" w:styleId="13">
    <w:name w:val="Номер строки1"/>
    <w:basedOn w:val="12"/>
    <w:link w:val="ae"/>
    <w:rsid w:val="007E4C21"/>
  </w:style>
  <w:style w:type="character" w:styleId="ae">
    <w:name w:val="line number"/>
    <w:basedOn w:val="a0"/>
    <w:link w:val="13"/>
    <w:rsid w:val="007E4C21"/>
    <w:rPr>
      <w:rFonts w:ascii="Times New Roman" w:eastAsia="Times New Roman" w:hAnsi="Times New Roman" w:cs="Times New Roman"/>
      <w:color w:val="000000"/>
      <w:sz w:val="20"/>
      <w:szCs w:val="20"/>
      <w:lang w:eastAsia="ru-RU"/>
    </w:rPr>
  </w:style>
  <w:style w:type="paragraph" w:customStyle="1" w:styleId="14">
    <w:name w:val="Знак концевой сноски1"/>
    <w:link w:val="af"/>
    <w:rsid w:val="007E4C21"/>
    <w:pPr>
      <w:spacing w:after="0" w:line="240" w:lineRule="auto"/>
    </w:pPr>
    <w:rPr>
      <w:rFonts w:ascii="Times New Roman" w:eastAsia="Times New Roman" w:hAnsi="Times New Roman" w:cs="Times New Roman"/>
      <w:color w:val="000000"/>
      <w:sz w:val="20"/>
      <w:szCs w:val="20"/>
      <w:vertAlign w:val="superscript"/>
      <w:lang w:eastAsia="ru-RU"/>
    </w:rPr>
  </w:style>
  <w:style w:type="character" w:styleId="af">
    <w:name w:val="endnote reference"/>
    <w:link w:val="14"/>
    <w:rsid w:val="007E4C21"/>
    <w:rPr>
      <w:rFonts w:ascii="Times New Roman" w:eastAsia="Times New Roman" w:hAnsi="Times New Roman" w:cs="Times New Roman"/>
      <w:color w:val="000000"/>
      <w:sz w:val="20"/>
      <w:szCs w:val="20"/>
      <w:vertAlign w:val="superscript"/>
      <w:lang w:eastAsia="ru-RU"/>
    </w:rPr>
  </w:style>
  <w:style w:type="paragraph" w:styleId="31">
    <w:name w:val="toc 3"/>
    <w:next w:val="a"/>
    <w:link w:val="32"/>
    <w:uiPriority w:val="39"/>
    <w:rsid w:val="007E4C21"/>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7E4C21"/>
    <w:rPr>
      <w:rFonts w:ascii="XO Thames" w:eastAsia="Times New Roman" w:hAnsi="XO Thames" w:cs="Times New Roman"/>
      <w:color w:val="000000"/>
      <w:sz w:val="28"/>
      <w:szCs w:val="20"/>
      <w:lang w:eastAsia="ru-RU"/>
    </w:rPr>
  </w:style>
  <w:style w:type="character" w:customStyle="1" w:styleId="a6">
    <w:name w:val="Абзац списка Знак"/>
    <w:basedOn w:val="11"/>
    <w:link w:val="a5"/>
    <w:rsid w:val="007E4C21"/>
    <w:rPr>
      <w:rFonts w:ascii="Times New Roman" w:eastAsia="Times New Roman" w:hAnsi="Times New Roman" w:cs="Times New Roman"/>
      <w:sz w:val="20"/>
      <w:szCs w:val="20"/>
      <w:lang w:eastAsia="ru-RU"/>
    </w:rPr>
  </w:style>
  <w:style w:type="paragraph" w:customStyle="1" w:styleId="15">
    <w:name w:val="Просмотренная гиперссылка1"/>
    <w:basedOn w:val="12"/>
    <w:link w:val="af0"/>
    <w:rsid w:val="007E4C21"/>
  </w:style>
  <w:style w:type="character" w:styleId="af0">
    <w:name w:val="FollowedHyperlink"/>
    <w:basedOn w:val="a0"/>
    <w:link w:val="15"/>
    <w:rsid w:val="007E4C21"/>
    <w:rPr>
      <w:rFonts w:ascii="Times New Roman" w:eastAsia="Times New Roman" w:hAnsi="Times New Roman" w:cs="Times New Roman"/>
      <w:color w:val="000000"/>
      <w:sz w:val="20"/>
      <w:szCs w:val="20"/>
      <w:lang w:eastAsia="ru-RU"/>
    </w:rPr>
  </w:style>
  <w:style w:type="paragraph" w:customStyle="1" w:styleId="16">
    <w:name w:val="Гиперссылка1"/>
    <w:link w:val="af1"/>
    <w:rsid w:val="007E4C21"/>
    <w:pPr>
      <w:spacing w:after="0" w:line="240" w:lineRule="auto"/>
    </w:pPr>
    <w:rPr>
      <w:rFonts w:ascii="Times New Roman" w:eastAsia="Times New Roman" w:hAnsi="Times New Roman" w:cs="Times New Roman"/>
      <w:color w:val="0563C1"/>
      <w:sz w:val="20"/>
      <w:szCs w:val="20"/>
      <w:u w:val="single"/>
      <w:lang w:eastAsia="ru-RU"/>
    </w:rPr>
  </w:style>
  <w:style w:type="character" w:styleId="af1">
    <w:name w:val="Hyperlink"/>
    <w:link w:val="16"/>
    <w:rsid w:val="007E4C21"/>
    <w:rPr>
      <w:rFonts w:ascii="Times New Roman" w:eastAsia="Times New Roman" w:hAnsi="Times New Roman" w:cs="Times New Roman"/>
      <w:color w:val="0563C1"/>
      <w:sz w:val="20"/>
      <w:szCs w:val="20"/>
      <w:u w:val="single"/>
      <w:lang w:eastAsia="ru-RU"/>
    </w:rPr>
  </w:style>
  <w:style w:type="paragraph" w:customStyle="1" w:styleId="Footnote">
    <w:name w:val="Footnote"/>
    <w:basedOn w:val="a"/>
    <w:rsid w:val="007E4C21"/>
    <w:rPr>
      <w:color w:val="000000"/>
    </w:rPr>
  </w:style>
  <w:style w:type="paragraph" w:styleId="af2">
    <w:name w:val="endnote text"/>
    <w:basedOn w:val="a"/>
    <w:link w:val="af3"/>
    <w:rsid w:val="007E4C21"/>
    <w:rPr>
      <w:color w:val="000000"/>
    </w:rPr>
  </w:style>
  <w:style w:type="character" w:customStyle="1" w:styleId="af3">
    <w:name w:val="Текст концевой сноски Знак"/>
    <w:basedOn w:val="a0"/>
    <w:link w:val="af2"/>
    <w:rsid w:val="007E4C21"/>
    <w:rPr>
      <w:rFonts w:ascii="Times New Roman" w:eastAsia="Times New Roman" w:hAnsi="Times New Roman" w:cs="Times New Roman"/>
      <w:color w:val="000000"/>
      <w:sz w:val="20"/>
      <w:szCs w:val="20"/>
      <w:lang w:eastAsia="ru-RU"/>
    </w:rPr>
  </w:style>
  <w:style w:type="paragraph" w:styleId="17">
    <w:name w:val="toc 1"/>
    <w:next w:val="a"/>
    <w:link w:val="18"/>
    <w:uiPriority w:val="39"/>
    <w:rsid w:val="007E4C21"/>
    <w:pPr>
      <w:spacing w:after="0" w:line="240" w:lineRule="auto"/>
    </w:pPr>
    <w:rPr>
      <w:rFonts w:ascii="XO Thames" w:eastAsia="Times New Roman" w:hAnsi="XO Thames" w:cs="Times New Roman"/>
      <w:b/>
      <w:color w:val="000000"/>
      <w:sz w:val="28"/>
      <w:szCs w:val="20"/>
      <w:lang w:eastAsia="ru-RU"/>
    </w:rPr>
  </w:style>
  <w:style w:type="character" w:customStyle="1" w:styleId="18">
    <w:name w:val="Оглавление 1 Знак"/>
    <w:link w:val="17"/>
    <w:uiPriority w:val="39"/>
    <w:rsid w:val="007E4C21"/>
    <w:rPr>
      <w:rFonts w:ascii="XO Thames" w:eastAsia="Times New Roman" w:hAnsi="XO Thames" w:cs="Times New Roman"/>
      <w:b/>
      <w:color w:val="000000"/>
      <w:sz w:val="28"/>
      <w:szCs w:val="20"/>
      <w:lang w:eastAsia="ru-RU"/>
    </w:rPr>
  </w:style>
  <w:style w:type="paragraph" w:customStyle="1" w:styleId="HeaderandFooter">
    <w:name w:val="Header and Footer"/>
    <w:rsid w:val="007E4C21"/>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7E4C21"/>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E4C21"/>
    <w:rPr>
      <w:rFonts w:ascii="XO Thames" w:eastAsia="Times New Roman" w:hAnsi="XO Thames" w:cs="Times New Roman"/>
      <w:color w:val="000000"/>
      <w:sz w:val="28"/>
      <w:szCs w:val="20"/>
      <w:lang w:eastAsia="ru-RU"/>
    </w:rPr>
  </w:style>
  <w:style w:type="paragraph" w:customStyle="1" w:styleId="ConsPlusNormal">
    <w:name w:val="ConsPlusNormal"/>
    <w:rsid w:val="007E4C21"/>
    <w:pPr>
      <w:widowControl w:val="0"/>
      <w:spacing w:after="0" w:line="240" w:lineRule="auto"/>
    </w:pPr>
    <w:rPr>
      <w:rFonts w:ascii="Calibri" w:eastAsia="Times New Roman" w:hAnsi="Calibri" w:cs="Times New Roman"/>
      <w:color w:val="000000"/>
      <w:szCs w:val="20"/>
      <w:lang w:eastAsia="ru-RU"/>
    </w:rPr>
  </w:style>
  <w:style w:type="paragraph" w:styleId="8">
    <w:name w:val="toc 8"/>
    <w:next w:val="a"/>
    <w:link w:val="80"/>
    <w:uiPriority w:val="39"/>
    <w:rsid w:val="007E4C21"/>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7E4C21"/>
    <w:rPr>
      <w:rFonts w:ascii="XO Thames" w:eastAsia="Times New Roman" w:hAnsi="XO Thames" w:cs="Times New Roman"/>
      <w:color w:val="000000"/>
      <w:sz w:val="28"/>
      <w:szCs w:val="20"/>
      <w:lang w:eastAsia="ru-RU"/>
    </w:rPr>
  </w:style>
  <w:style w:type="paragraph" w:customStyle="1" w:styleId="19">
    <w:name w:val="Замещающий текст1"/>
    <w:basedOn w:val="12"/>
    <w:link w:val="af4"/>
    <w:rsid w:val="007E4C21"/>
  </w:style>
  <w:style w:type="character" w:styleId="af4">
    <w:name w:val="Placeholder Text"/>
    <w:basedOn w:val="a0"/>
    <w:link w:val="19"/>
    <w:rsid w:val="007E4C21"/>
    <w:rPr>
      <w:rFonts w:ascii="Times New Roman" w:eastAsia="Times New Roman" w:hAnsi="Times New Roman" w:cs="Times New Roman"/>
      <w:color w:val="000000"/>
      <w:sz w:val="20"/>
      <w:szCs w:val="20"/>
      <w:lang w:eastAsia="ru-RU"/>
    </w:rPr>
  </w:style>
  <w:style w:type="paragraph" w:customStyle="1" w:styleId="ConsPlusTextList">
    <w:name w:val="ConsPlusTextList"/>
    <w:rsid w:val="007E4C21"/>
    <w:pPr>
      <w:widowControl w:val="0"/>
      <w:spacing w:after="0" w:line="240" w:lineRule="auto"/>
    </w:pPr>
    <w:rPr>
      <w:rFonts w:ascii="Arial" w:eastAsia="Times New Roman" w:hAnsi="Arial" w:cs="Times New Roman"/>
      <w:color w:val="000000"/>
      <w:sz w:val="20"/>
      <w:szCs w:val="20"/>
      <w:lang w:eastAsia="ru-RU"/>
    </w:rPr>
  </w:style>
  <w:style w:type="paragraph" w:customStyle="1" w:styleId="ConsPlusDocList">
    <w:name w:val="ConsPlusDocList"/>
    <w:rsid w:val="007E4C21"/>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TableParagraph">
    <w:name w:val="Table Paragraph"/>
    <w:basedOn w:val="a"/>
    <w:rsid w:val="007E4C21"/>
    <w:pPr>
      <w:widowControl w:val="0"/>
    </w:pPr>
    <w:rPr>
      <w:color w:val="000000"/>
      <w:sz w:val="24"/>
    </w:rPr>
  </w:style>
  <w:style w:type="paragraph" w:styleId="51">
    <w:name w:val="toc 5"/>
    <w:next w:val="a"/>
    <w:link w:val="52"/>
    <w:uiPriority w:val="39"/>
    <w:rsid w:val="007E4C21"/>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7E4C21"/>
    <w:rPr>
      <w:rFonts w:ascii="XO Thames" w:eastAsia="Times New Roman" w:hAnsi="XO Thames" w:cs="Times New Roman"/>
      <w:color w:val="000000"/>
      <w:sz w:val="28"/>
      <w:szCs w:val="20"/>
      <w:lang w:eastAsia="ru-RU"/>
    </w:rPr>
  </w:style>
  <w:style w:type="paragraph" w:customStyle="1" w:styleId="1a">
    <w:name w:val="Знак сноски1"/>
    <w:link w:val="af5"/>
    <w:rsid w:val="007E4C21"/>
    <w:pPr>
      <w:spacing w:after="0" w:line="240" w:lineRule="auto"/>
    </w:pPr>
    <w:rPr>
      <w:rFonts w:ascii="Times New Roman" w:eastAsia="Times New Roman" w:hAnsi="Times New Roman" w:cs="Times New Roman"/>
      <w:color w:val="000000"/>
      <w:sz w:val="20"/>
      <w:szCs w:val="20"/>
      <w:vertAlign w:val="superscript"/>
      <w:lang w:eastAsia="ru-RU"/>
    </w:rPr>
  </w:style>
  <w:style w:type="character" w:styleId="af5">
    <w:name w:val="footnote reference"/>
    <w:link w:val="1a"/>
    <w:rsid w:val="007E4C21"/>
    <w:rPr>
      <w:rFonts w:ascii="Times New Roman" w:eastAsia="Times New Roman" w:hAnsi="Times New Roman" w:cs="Times New Roman"/>
      <w:color w:val="000000"/>
      <w:sz w:val="20"/>
      <w:szCs w:val="20"/>
      <w:vertAlign w:val="superscript"/>
      <w:lang w:eastAsia="ru-RU"/>
    </w:rPr>
  </w:style>
  <w:style w:type="paragraph" w:styleId="af6">
    <w:name w:val="Subtitle"/>
    <w:next w:val="a"/>
    <w:link w:val="af7"/>
    <w:uiPriority w:val="11"/>
    <w:qFormat/>
    <w:rsid w:val="007E4C21"/>
    <w:pPr>
      <w:spacing w:after="0" w:line="240" w:lineRule="auto"/>
      <w:jc w:val="both"/>
    </w:pPr>
    <w:rPr>
      <w:rFonts w:ascii="XO Thames" w:eastAsia="Times New Roman" w:hAnsi="XO Thames" w:cs="Times New Roman"/>
      <w:i/>
      <w:color w:val="000000"/>
      <w:sz w:val="24"/>
      <w:szCs w:val="20"/>
      <w:lang w:eastAsia="ru-RU"/>
    </w:rPr>
  </w:style>
  <w:style w:type="character" w:customStyle="1" w:styleId="af7">
    <w:name w:val="Подзаголовок Знак"/>
    <w:basedOn w:val="a0"/>
    <w:link w:val="af6"/>
    <w:uiPriority w:val="11"/>
    <w:rsid w:val="007E4C21"/>
    <w:rPr>
      <w:rFonts w:ascii="XO Thames" w:eastAsia="Times New Roman" w:hAnsi="XO Thames" w:cs="Times New Roman"/>
      <w:i/>
      <w:color w:val="000000"/>
      <w:sz w:val="24"/>
      <w:szCs w:val="20"/>
      <w:lang w:eastAsia="ru-RU"/>
    </w:rPr>
  </w:style>
  <w:style w:type="paragraph" w:customStyle="1" w:styleId="12">
    <w:name w:val="Основной шрифт абзаца1"/>
    <w:rsid w:val="007E4C21"/>
    <w:pPr>
      <w:spacing w:after="0" w:line="240" w:lineRule="auto"/>
    </w:pPr>
    <w:rPr>
      <w:rFonts w:ascii="Times New Roman" w:eastAsia="Times New Roman" w:hAnsi="Times New Roman" w:cs="Times New Roman"/>
      <w:color w:val="000000"/>
      <w:sz w:val="20"/>
      <w:szCs w:val="20"/>
      <w:lang w:eastAsia="ru-RU"/>
    </w:rPr>
  </w:style>
  <w:style w:type="paragraph" w:styleId="af8">
    <w:name w:val="Title"/>
    <w:basedOn w:val="a"/>
    <w:next w:val="a"/>
    <w:link w:val="1b"/>
    <w:uiPriority w:val="10"/>
    <w:qFormat/>
    <w:rsid w:val="007E4C21"/>
    <w:pPr>
      <w:widowControl w:val="0"/>
      <w:ind w:left="1682" w:right="1721"/>
      <w:jc w:val="center"/>
    </w:pPr>
    <w:rPr>
      <w:color w:val="000000"/>
      <w:sz w:val="22"/>
    </w:rPr>
  </w:style>
  <w:style w:type="character" w:customStyle="1" w:styleId="1b">
    <w:name w:val="Название Знак1"/>
    <w:basedOn w:val="a0"/>
    <w:link w:val="af8"/>
    <w:uiPriority w:val="10"/>
    <w:rsid w:val="007E4C21"/>
    <w:rPr>
      <w:rFonts w:ascii="Times New Roman" w:eastAsia="Times New Roman" w:hAnsi="Times New Roman" w:cs="Times New Roman"/>
      <w:color w:val="000000"/>
      <w:szCs w:val="20"/>
      <w:lang w:eastAsia="ru-RU"/>
    </w:rPr>
  </w:style>
  <w:style w:type="paragraph" w:customStyle="1" w:styleId="ConsPlusTitle">
    <w:name w:val="ConsPlusTitle"/>
    <w:rsid w:val="007E4C21"/>
    <w:pPr>
      <w:widowControl w:val="0"/>
      <w:spacing w:after="0" w:line="240" w:lineRule="auto"/>
    </w:pPr>
    <w:rPr>
      <w:rFonts w:ascii="Calibri" w:eastAsia="Times New Roman" w:hAnsi="Calibri" w:cs="Times New Roman"/>
      <w:b/>
      <w:color w:val="000000"/>
      <w:szCs w:val="20"/>
      <w:lang w:eastAsia="ru-RU"/>
    </w:rPr>
  </w:style>
  <w:style w:type="table" w:styleId="af9">
    <w:name w:val="Table Grid"/>
    <w:basedOn w:val="a1"/>
    <w:rsid w:val="007E4C21"/>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EB3"/>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1F0EB3"/>
    <w:pPr>
      <w:keepNext/>
      <w:jc w:val="center"/>
      <w:outlineLvl w:val="3"/>
    </w:pPr>
    <w:rPr>
      <w:b/>
      <w:bCs/>
      <w:sz w:val="36"/>
      <w:szCs w:val="36"/>
      <w:lang w:val="en-GB"/>
    </w:rPr>
  </w:style>
  <w:style w:type="paragraph" w:styleId="5">
    <w:name w:val="heading 5"/>
    <w:basedOn w:val="a"/>
    <w:next w:val="a"/>
    <w:link w:val="50"/>
    <w:qFormat/>
    <w:rsid w:val="001F0EB3"/>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1F0EB3"/>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rsid w:val="001F0EB3"/>
    <w:rPr>
      <w:rFonts w:ascii="Times New Roman" w:eastAsia="Times New Roman" w:hAnsi="Times New Roman" w:cs="Times New Roman"/>
      <w:b/>
      <w:bCs/>
      <w:sz w:val="28"/>
      <w:szCs w:val="28"/>
      <w:lang w:val="en-GB" w:eastAsia="ru-RU"/>
    </w:rPr>
  </w:style>
  <w:style w:type="paragraph" w:styleId="a3">
    <w:name w:val="Balloon Text"/>
    <w:basedOn w:val="a"/>
    <w:link w:val="a4"/>
    <w:uiPriority w:val="99"/>
    <w:semiHidden/>
    <w:unhideWhenUsed/>
    <w:rsid w:val="001F0EB3"/>
    <w:rPr>
      <w:rFonts w:ascii="Tahoma" w:hAnsi="Tahoma" w:cs="Tahoma"/>
      <w:sz w:val="16"/>
      <w:szCs w:val="16"/>
    </w:rPr>
  </w:style>
  <w:style w:type="character" w:customStyle="1" w:styleId="a4">
    <w:name w:val="Текст выноски Знак"/>
    <w:basedOn w:val="a0"/>
    <w:link w:val="a3"/>
    <w:uiPriority w:val="99"/>
    <w:semiHidden/>
    <w:rsid w:val="001F0EB3"/>
    <w:rPr>
      <w:rFonts w:ascii="Tahoma" w:eastAsia="Times New Roman" w:hAnsi="Tahoma" w:cs="Tahoma"/>
      <w:sz w:val="16"/>
      <w:szCs w:val="16"/>
      <w:lang w:eastAsia="ru-RU"/>
    </w:rPr>
  </w:style>
  <w:style w:type="paragraph" w:styleId="a5">
    <w:name w:val="List Paragraph"/>
    <w:basedOn w:val="a"/>
    <w:uiPriority w:val="34"/>
    <w:qFormat/>
    <w:rsid w:val="00913934"/>
    <w:pPr>
      <w:ind w:left="720"/>
      <w:contextualSpacing/>
    </w:pPr>
  </w:style>
  <w:style w:type="paragraph" w:customStyle="1" w:styleId="ConsPlusCell">
    <w:name w:val="ConsPlusCell"/>
    <w:rsid w:val="00DA6401"/>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header"/>
    <w:basedOn w:val="a"/>
    <w:link w:val="a7"/>
    <w:uiPriority w:val="99"/>
    <w:unhideWhenUsed/>
    <w:rsid w:val="00787F00"/>
    <w:pPr>
      <w:tabs>
        <w:tab w:val="center" w:pos="4677"/>
        <w:tab w:val="right" w:pos="9355"/>
      </w:tabs>
    </w:pPr>
  </w:style>
  <w:style w:type="character" w:customStyle="1" w:styleId="a7">
    <w:name w:val="Верхний колонтитул Знак"/>
    <w:basedOn w:val="a0"/>
    <w:link w:val="a6"/>
    <w:uiPriority w:val="99"/>
    <w:rsid w:val="00787F00"/>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787F00"/>
    <w:pPr>
      <w:tabs>
        <w:tab w:val="center" w:pos="4677"/>
        <w:tab w:val="right" w:pos="9355"/>
      </w:tabs>
    </w:pPr>
  </w:style>
  <w:style w:type="character" w:customStyle="1" w:styleId="a9">
    <w:name w:val="Нижний колонтитул Знак"/>
    <w:basedOn w:val="a0"/>
    <w:link w:val="a8"/>
    <w:uiPriority w:val="99"/>
    <w:rsid w:val="00787F00"/>
    <w:rPr>
      <w:rFonts w:ascii="Times New Roman" w:eastAsia="Times New Roman" w:hAnsi="Times New Roman" w:cs="Times New Roman"/>
      <w:sz w:val="20"/>
      <w:szCs w:val="20"/>
      <w:lang w:eastAsia="ru-RU"/>
    </w:rPr>
  </w:style>
  <w:style w:type="paragraph" w:customStyle="1" w:styleId="AB630D60F59F403CB531B268FE76FA17">
    <w:name w:val="AB630D60F59F403CB531B268FE76FA17"/>
    <w:rsid w:val="0099754C"/>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231505379">
      <w:bodyDiv w:val="1"/>
      <w:marLeft w:val="0"/>
      <w:marRight w:val="0"/>
      <w:marTop w:val="0"/>
      <w:marBottom w:val="0"/>
      <w:divBdr>
        <w:top w:val="none" w:sz="0" w:space="0" w:color="auto"/>
        <w:left w:val="none" w:sz="0" w:space="0" w:color="auto"/>
        <w:bottom w:val="none" w:sz="0" w:space="0" w:color="auto"/>
        <w:right w:val="none" w:sz="0" w:space="0" w:color="auto"/>
      </w:divBdr>
    </w:div>
    <w:div w:id="2039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consultantplus://offline/ref=4FC7C8062CDBCED4DD779E41BD0BAA099E3C82E7B34118968008CC385B420D86117BE7F081299115EAE73A389C07ED844AE7582E4DBDF9C22DECBE9E0A63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oter" Target="footer8.xml"/><Relationship Id="rId10" Type="http://schemas.microsoft.com/office/2007/relationships/hdphoto" Target="media/hdphoto1.wdp"/><Relationship Id="rId19" Type="http://schemas.openxmlformats.org/officeDocument/2006/relationships/header" Target="header4.xml"/><Relationship Id="rId31" Type="http://schemas.microsoft.com/office/2007/relationships/stylesWithEffects" Target="stylesWithEffects.xml"/><Relationship Id="rId4" Type="http://schemas.openxmlformats.org/officeDocument/2006/relationships/settings" Target="settings.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81438-7F53-4B14-B33E-A51D4E09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10004</Words>
  <Characters>57027</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Белоконь Т.Ф.</dc:creator>
  <cp:lastModifiedBy>Техник-оператор</cp:lastModifiedBy>
  <cp:revision>2</cp:revision>
  <cp:lastPrinted>2025-10-16T09:37:00Z</cp:lastPrinted>
  <dcterms:created xsi:type="dcterms:W3CDTF">2025-10-31T09:56:00Z</dcterms:created>
  <dcterms:modified xsi:type="dcterms:W3CDTF">2025-10-31T09:56:00Z</dcterms:modified>
</cp:coreProperties>
</file>