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E3" w:rsidRDefault="007369DA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5790" cy="70040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0579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E3" w:rsidRDefault="007369DA">
      <w:pPr>
        <w:pStyle w:val="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КЕМЕРОВСКАЯ ОБЛАСТЬ</w:t>
      </w:r>
    </w:p>
    <w:p w:rsidR="005965E3" w:rsidRDefault="007369DA">
      <w:pPr>
        <w:pStyle w:val="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</w:t>
      </w:r>
    </w:p>
    <w:p w:rsidR="005965E3" w:rsidRDefault="007369DA">
      <w:pPr>
        <w:pStyle w:val="5"/>
        <w:ind w:left="-180" w:right="-2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ПРОМЫШЛЕННОВСКОГО МУНИЦИПАЛЬНОГО ОКРУГА</w:t>
      </w:r>
    </w:p>
    <w:p w:rsidR="005965E3" w:rsidRDefault="007369DA">
      <w:pPr>
        <w:pStyle w:val="4"/>
        <w:spacing w:before="360"/>
        <w:jc w:val="center"/>
        <w:rPr>
          <w:rFonts w:ascii="Times New Roman" w:hAnsi="Times New Roman"/>
          <w:b w:val="0"/>
          <w:spacing w:val="60"/>
          <w:sz w:val="28"/>
        </w:rPr>
      </w:pPr>
      <w:r>
        <w:rPr>
          <w:rFonts w:ascii="Times New Roman" w:hAnsi="Times New Roman"/>
          <w:b w:val="0"/>
          <w:spacing w:val="60"/>
          <w:sz w:val="28"/>
        </w:rPr>
        <w:t>ПОСТАНОВЛЕНИЕ</w:t>
      </w:r>
    </w:p>
    <w:p w:rsidR="005965E3" w:rsidRDefault="005965E3">
      <w:pPr>
        <w:spacing w:after="0"/>
        <w:jc w:val="center"/>
        <w:rPr>
          <w:rFonts w:ascii="Times New Roman" w:hAnsi="Times New Roman"/>
        </w:rPr>
      </w:pPr>
    </w:p>
    <w:p w:rsidR="005965E3" w:rsidRDefault="007369D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18 июня 2025 г.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  <w:u w:val="single"/>
        </w:rPr>
        <w:t xml:space="preserve"> 603-П</w:t>
      </w:r>
    </w:p>
    <w:p w:rsidR="005965E3" w:rsidRDefault="007369DA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>. Промышленная</w:t>
      </w:r>
    </w:p>
    <w:p w:rsidR="005965E3" w:rsidRDefault="005965E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965E3" w:rsidRDefault="007369D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об осуществлении экологического просвещения и формировании экологической культуры на </w:t>
      </w:r>
      <w:r>
        <w:rPr>
          <w:rFonts w:ascii="Times New Roman" w:hAnsi="Times New Roman"/>
          <w:b/>
          <w:sz w:val="28"/>
        </w:rPr>
        <w:t>территории Промышленновского муниципального округа</w:t>
      </w:r>
    </w:p>
    <w:p w:rsidR="005965E3" w:rsidRDefault="005965E3">
      <w:pPr>
        <w:spacing w:before="240" w:after="0"/>
        <w:jc w:val="both"/>
        <w:rPr>
          <w:rFonts w:ascii="Times New Roman" w:hAnsi="Times New Roman"/>
        </w:rPr>
      </w:pP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              «Об общих принципах организации местного самоуправления в Российской Федерации», Федеральным законом от 10.01.2002 № 7-ФЗ         </w:t>
      </w:r>
      <w:r>
        <w:rPr>
          <w:rFonts w:ascii="Times New Roman" w:hAnsi="Times New Roman"/>
          <w:sz w:val="28"/>
        </w:rPr>
        <w:t xml:space="preserve">                            «Об охране окружающей среды», руководствуясь Уставом муниципального образования Промышленновский муниципальный округ                              Кемеровской области – Кузбасса: 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об осуществлении экологиче</w:t>
      </w:r>
      <w:r>
        <w:rPr>
          <w:rFonts w:ascii="Times New Roman" w:hAnsi="Times New Roman"/>
          <w:sz w:val="28"/>
        </w:rPr>
        <w:t>ского просвещения и формировании экологической культуры на территории Промышленновского муниципального округа.</w:t>
      </w:r>
    </w:p>
    <w:p w:rsidR="005965E3" w:rsidRDefault="007369DA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 Настоящее постановление подлежит опубликованию в сетевом издании «Электронный бюллетень администрации Промышленновского муниципального округа»</w:t>
      </w:r>
      <w:r>
        <w:rPr>
          <w:rFonts w:ascii="Times New Roman" w:hAnsi="Times New Roman"/>
          <w:sz w:val="28"/>
        </w:rPr>
        <w:t xml:space="preserve"> и размещению на официальном сайте администрации Промышленновского муниципального округа в                                 информационно-телекоммуникационной сети «Интернет».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заместителя глав</w:t>
      </w:r>
      <w:r>
        <w:rPr>
          <w:rFonts w:ascii="Times New Roman" w:hAnsi="Times New Roman"/>
          <w:sz w:val="28"/>
        </w:rPr>
        <w:t>ы – начальник Управления по жизнеобеспечению и строительства администрации Промышленновского муниципального округа    А.А. Зарубина.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 момента подписания.</w:t>
      </w:r>
    </w:p>
    <w:p w:rsidR="005965E3" w:rsidRDefault="005965E3">
      <w:pPr>
        <w:spacing w:after="0" w:line="240" w:lineRule="auto"/>
        <w:rPr>
          <w:rFonts w:ascii="Times New Roman" w:hAnsi="Times New Roman"/>
          <w:sz w:val="28"/>
        </w:rPr>
      </w:pPr>
    </w:p>
    <w:p w:rsidR="005965E3" w:rsidRDefault="005965E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5778"/>
        <w:gridCol w:w="4127"/>
      </w:tblGrid>
      <w:tr w:rsidR="005965E3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E3" w:rsidRDefault="007369D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:rsidR="005965E3" w:rsidRDefault="007369D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Промышленновского муниципального округа</w:t>
            </w:r>
          </w:p>
        </w:tc>
        <w:tc>
          <w:tcPr>
            <w:tcW w:w="4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E3" w:rsidRDefault="005965E3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  <w:p w:rsidR="005965E3" w:rsidRDefault="007369DA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</w:rPr>
              <w:t>Федарюк</w:t>
            </w:r>
            <w:proofErr w:type="spellEnd"/>
          </w:p>
        </w:tc>
      </w:tr>
    </w:tbl>
    <w:p w:rsidR="005965E3" w:rsidRDefault="005965E3">
      <w:pPr>
        <w:spacing w:after="0"/>
        <w:rPr>
          <w:rFonts w:ascii="Times New Roman" w:hAnsi="Times New Roman"/>
          <w:sz w:val="16"/>
        </w:rPr>
      </w:pPr>
    </w:p>
    <w:p w:rsidR="005965E3" w:rsidRDefault="007369DA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Исп.</w:t>
      </w:r>
      <w:r>
        <w:rPr>
          <w:rFonts w:ascii="Times New Roman" w:hAnsi="Times New Roman"/>
          <w:sz w:val="16"/>
        </w:rPr>
        <w:t xml:space="preserve"> Анохина А.П.</w:t>
      </w:r>
    </w:p>
    <w:p w:rsidR="005965E3" w:rsidRDefault="007369D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Тел. 745</w:t>
      </w:r>
      <w:bookmarkStart w:id="0" w:name="_GoBack"/>
      <w:bookmarkEnd w:id="0"/>
      <w:r>
        <w:rPr>
          <w:rFonts w:ascii="Times New Roman" w:hAnsi="Times New Roman"/>
          <w:sz w:val="16"/>
        </w:rPr>
        <w:t>18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5245"/>
      </w:tblGrid>
      <w:tr w:rsidR="005965E3">
        <w:trPr>
          <w:trHeight w:val="165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E3" w:rsidRDefault="005965E3">
            <w:pPr>
              <w:jc w:val="right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E3" w:rsidRDefault="00736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5965E3" w:rsidRDefault="00736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</w:p>
          <w:p w:rsidR="005965E3" w:rsidRDefault="00736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Промышленновского</w:t>
            </w:r>
          </w:p>
          <w:p w:rsidR="005965E3" w:rsidRDefault="00736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:rsidR="007369DA" w:rsidRPr="007369DA" w:rsidRDefault="007369DA" w:rsidP="007369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369DA">
              <w:rPr>
                <w:rFonts w:ascii="Times New Roman" w:hAnsi="Times New Roman"/>
                <w:sz w:val="28"/>
              </w:rPr>
              <w:t>от</w:t>
            </w:r>
            <w:r w:rsidRPr="007369DA">
              <w:rPr>
                <w:rFonts w:ascii="Times New Roman" w:hAnsi="Times New Roman"/>
                <w:sz w:val="28"/>
                <w:u w:val="single"/>
              </w:rPr>
              <w:t xml:space="preserve"> 18 июня 2025 г.</w:t>
            </w:r>
            <w:r w:rsidRPr="007369DA">
              <w:rPr>
                <w:rFonts w:ascii="Times New Roman" w:hAnsi="Times New Roman"/>
                <w:sz w:val="28"/>
              </w:rPr>
              <w:t xml:space="preserve"> №</w:t>
            </w:r>
            <w:r w:rsidRPr="007369DA">
              <w:rPr>
                <w:rFonts w:ascii="Times New Roman" w:hAnsi="Times New Roman"/>
                <w:sz w:val="28"/>
                <w:u w:val="single"/>
              </w:rPr>
              <w:t xml:space="preserve"> 603-П</w:t>
            </w:r>
          </w:p>
          <w:p w:rsidR="005965E3" w:rsidRDefault="005965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65E3" w:rsidRDefault="007369DA">
      <w:pPr>
        <w:spacing w:before="24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об осуществлении экологического просвещения и формировании экологической культуры на территории </w:t>
      </w:r>
      <w:r>
        <w:rPr>
          <w:rFonts w:ascii="Times New Roman" w:hAnsi="Times New Roman"/>
          <w:b/>
          <w:sz w:val="28"/>
        </w:rPr>
        <w:t>Промышленновского муниципального округа</w:t>
      </w:r>
    </w:p>
    <w:p w:rsidR="005965E3" w:rsidRDefault="007369DA">
      <w:pPr>
        <w:spacing w:before="240" w:after="0"/>
        <w:ind w:left="283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z w:val="28"/>
        </w:rPr>
        <w:tab/>
        <w:t>Общие положения</w:t>
      </w:r>
    </w:p>
    <w:p w:rsidR="005965E3" w:rsidRDefault="007369D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Настоящее Положение разработано в соответствии с пунктом 11 части 1 статьи 16 (либо с  пунктом 9 части 1 статьи 15) Федерального закона от 06.10.2003 № 131-ФЗ «Об общих принципах организации м</w:t>
      </w:r>
      <w:r>
        <w:rPr>
          <w:rFonts w:ascii="Times New Roman" w:hAnsi="Times New Roman"/>
          <w:sz w:val="28"/>
        </w:rPr>
        <w:t>естного самоуправления в Российской Федерации»,  статьи 74 Федерального закона от 10.01.2002 № 7-ФЗ «Об охране окружающей среды» и определяет правовые и организационные основы осуществления экологического просвещения, создания условий для формирования экол</w:t>
      </w:r>
      <w:r>
        <w:rPr>
          <w:rFonts w:ascii="Times New Roman" w:hAnsi="Times New Roman"/>
          <w:sz w:val="28"/>
        </w:rPr>
        <w:t>огической культуры</w:t>
      </w:r>
      <w:proofErr w:type="gramEnd"/>
      <w:r>
        <w:rPr>
          <w:rFonts w:ascii="Times New Roman" w:hAnsi="Times New Roman"/>
          <w:sz w:val="28"/>
        </w:rPr>
        <w:t xml:space="preserve"> на территории Промышленновского муниципального округа.</w:t>
      </w:r>
    </w:p>
    <w:p w:rsidR="005965E3" w:rsidRDefault="005965E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Понятия, используемые в настоящем Положении</w:t>
      </w:r>
    </w:p>
    <w:p w:rsidR="005965E3" w:rsidRDefault="005965E3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</w:rPr>
      </w:pP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Для целей настоящего Положения используются следующие понятия: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экологическая информация - сведения и данные о состоянии окруж</w:t>
      </w:r>
      <w:r>
        <w:rPr>
          <w:rFonts w:ascii="Times New Roman" w:hAnsi="Times New Roman"/>
          <w:sz w:val="28"/>
        </w:rPr>
        <w:t>ающей среды, ее компонентов, об источниках загрязнения окружающей среды и природных ресурсов или иного вредного воздействия на окружающую среду, а также о мерах по охране, защите и восстановлению окружающей среды;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экологическая культура - неотъемлемая </w:t>
      </w:r>
      <w:r>
        <w:rPr>
          <w:rFonts w:ascii="Times New Roman" w:hAnsi="Times New Roman"/>
          <w:sz w:val="28"/>
        </w:rPr>
        <w:t>часть мировой и национальной культуры, включающая систему социальных отношений, моральных ценностей, норм и способов взаимодействия человека и общества с окружающей средой;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экологическое просвещение - распространение экологических знаний об экологическо</w:t>
      </w:r>
      <w:r>
        <w:rPr>
          <w:rFonts w:ascii="Times New Roman" w:hAnsi="Times New Roman"/>
          <w:sz w:val="28"/>
        </w:rPr>
        <w:t>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природопользования.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экологический туризм - </w:t>
      </w:r>
      <w:proofErr w:type="spellStart"/>
      <w:r>
        <w:rPr>
          <w:rFonts w:ascii="Times New Roman" w:hAnsi="Times New Roman"/>
          <w:sz w:val="28"/>
        </w:rPr>
        <w:t>природоориенти</w:t>
      </w:r>
      <w:r>
        <w:rPr>
          <w:rFonts w:ascii="Times New Roman" w:hAnsi="Times New Roman"/>
          <w:sz w:val="28"/>
        </w:rPr>
        <w:t>рованная</w:t>
      </w:r>
      <w:proofErr w:type="spellEnd"/>
      <w:r>
        <w:rPr>
          <w:rFonts w:ascii="Times New Roman" w:hAnsi="Times New Roman"/>
          <w:sz w:val="28"/>
        </w:rPr>
        <w:t xml:space="preserve"> туристская деятельность, имеющая целью организацию отдыха и получение естественнонаучных или практических знаний и опыта, не наносящая вред природной среде.</w:t>
      </w:r>
    </w:p>
    <w:p w:rsidR="005965E3" w:rsidRDefault="005965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Основные цели и задачи экологического просвещения и формирования экологической культур</w:t>
      </w:r>
      <w:r>
        <w:rPr>
          <w:rFonts w:ascii="Times New Roman" w:hAnsi="Times New Roman"/>
          <w:b/>
          <w:sz w:val="28"/>
        </w:rPr>
        <w:t>ы в Промышленновском муниципальном округе</w:t>
      </w:r>
    </w:p>
    <w:p w:rsidR="005965E3" w:rsidRDefault="005965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Основными целями экологического просвещения и формирования экологической культуры на территории Промышленновского муниципального округа являются:</w:t>
      </w:r>
    </w:p>
    <w:p w:rsidR="005965E3" w:rsidRDefault="005965E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бережного отношения к природе и повышение эко</w:t>
      </w:r>
      <w:r>
        <w:rPr>
          <w:rFonts w:ascii="Times New Roman" w:hAnsi="Times New Roman"/>
          <w:sz w:val="28"/>
        </w:rPr>
        <w:t>логической культуры на территории Промышленновского муниципального округа;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сохранение благоприятной окружающей среды, биологического разнообразия и природных ресурсов.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Основными задачами экологического просвещения и формирования экологической культ</w:t>
      </w:r>
      <w:r>
        <w:rPr>
          <w:rFonts w:ascii="Times New Roman" w:hAnsi="Times New Roman"/>
          <w:sz w:val="28"/>
        </w:rPr>
        <w:t>уры в Промышленновском муниципальном округе являются: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информационное обеспечение населения в сфере охраны окружающей среды и экологической безопасности;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повышение роли особо охраняемых природных территорий как       эколого-просветительских центров;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привлечение граждан, общественных и иных некоммерческих организаций к участию в реализации экологически значимой деятельности в Промышленновском муниципальном округе;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вовлечение детей, молодежи и иных социальных групп в экологически направленную деят</w:t>
      </w:r>
      <w:r>
        <w:rPr>
          <w:rFonts w:ascii="Times New Roman" w:hAnsi="Times New Roman"/>
          <w:sz w:val="28"/>
        </w:rPr>
        <w:t>ельность в области охраны окружающей среды, рационального природопользования в Промышленновском муниципальном округе;</w:t>
      </w:r>
    </w:p>
    <w:p w:rsidR="005965E3" w:rsidRDefault="007369DA">
      <w:p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условий для развития экологического туризма в Промышленновском муниципальном округе;</w:t>
      </w:r>
    </w:p>
    <w:p w:rsidR="005965E3" w:rsidRDefault="007369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6) формирование ответственного о</w:t>
      </w:r>
      <w:r>
        <w:rPr>
          <w:rFonts w:ascii="Times New Roman" w:hAnsi="Times New Roman"/>
          <w:sz w:val="28"/>
        </w:rPr>
        <w:t>тношения к обращению с отходами, в том числе раздельному сбору твердых коммунальных отходов.</w:t>
      </w:r>
    </w:p>
    <w:p w:rsidR="005965E3" w:rsidRDefault="005965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Основные принципы экологического просвещения и формирования экологической культуры в Промышленновском муниципальном округе</w:t>
      </w:r>
    </w:p>
    <w:p w:rsidR="005965E3" w:rsidRDefault="005965E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Основными принципами </w:t>
      </w:r>
      <w:r>
        <w:rPr>
          <w:rFonts w:ascii="Times New Roman" w:hAnsi="Times New Roman"/>
          <w:sz w:val="28"/>
        </w:rPr>
        <w:t>экологического просвещения и формирования экологической культуры в Промышленновском муниципальном округе являются: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системность и непрерывность экологического просвещения;</w:t>
      </w:r>
    </w:p>
    <w:p w:rsidR="005965E3" w:rsidRDefault="007369D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всеобщность экологического просвещения;</w:t>
      </w:r>
    </w:p>
    <w:p w:rsidR="005965E3" w:rsidRDefault="007369D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открытость и доступность экологическ</w:t>
      </w:r>
      <w:r>
        <w:rPr>
          <w:rFonts w:ascii="Times New Roman" w:hAnsi="Times New Roman"/>
          <w:sz w:val="28"/>
        </w:rPr>
        <w:t>ой информации;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направленность экологического просвещения на устойчивое развитие территории Промышленновского муниципального округа, решение актуальных для Промышленновского муниципального округа экологических проблем, сохранение природы - улучшением кач</w:t>
      </w:r>
      <w:r>
        <w:rPr>
          <w:rFonts w:ascii="Times New Roman" w:hAnsi="Times New Roman"/>
          <w:sz w:val="28"/>
        </w:rPr>
        <w:t>ества окружающей среды;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гласность при разработке и реализации органами местного самоуправления мероприятий в сфере экологического просвещения и формирования экологической культуры.</w:t>
      </w:r>
    </w:p>
    <w:p w:rsidR="005965E3" w:rsidRDefault="005965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965E3" w:rsidRDefault="00736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Права граждан, общественных объединений и иных организаций в сфере э</w:t>
      </w:r>
      <w:r>
        <w:rPr>
          <w:rFonts w:ascii="Times New Roman" w:hAnsi="Times New Roman"/>
          <w:b/>
          <w:sz w:val="28"/>
        </w:rPr>
        <w:t>кологического просвещения, формирования экологической культуры</w:t>
      </w:r>
    </w:p>
    <w:p w:rsidR="005965E3" w:rsidRDefault="005965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Граждане, общественные объединения и иные организации в сфере экологического просвещения и формирования экологической культуры имеют право: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вносить предложения по реализации и совершен</w:t>
      </w:r>
      <w:r>
        <w:rPr>
          <w:rFonts w:ascii="Times New Roman" w:hAnsi="Times New Roman"/>
          <w:sz w:val="28"/>
        </w:rPr>
        <w:t>ствованию деятельности органов местного самоуправления в сфере экологического просвещения, формирования экологической культуры;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участвовать в разработке проектов муниципальных программ и планов по экологическому просвещению и в их реализации посредством</w:t>
      </w:r>
      <w:r>
        <w:rPr>
          <w:rFonts w:ascii="Times New Roman" w:hAnsi="Times New Roman"/>
          <w:sz w:val="28"/>
        </w:rPr>
        <w:t xml:space="preserve"> проведения и (или) участия в общественных (публичных) слушаниях;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запрашивать и получать в установленном порядке достоверную экологическую информацию, необходимую для осуществления деятельности по экологическому просвещению;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реализовывать интерактивн</w:t>
      </w:r>
      <w:r>
        <w:rPr>
          <w:rFonts w:ascii="Times New Roman" w:hAnsi="Times New Roman"/>
          <w:sz w:val="28"/>
        </w:rPr>
        <w:t>ые образовательные технологии, выставки и  презентации экологических программ и учебно-просветительских материалов;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организовывать субботники, принимать активное участие в работе по  благоустройству и озеленению территорий, смотрах, конкурсах, конференц</w:t>
      </w:r>
      <w:r>
        <w:rPr>
          <w:rFonts w:ascii="Times New Roman" w:hAnsi="Times New Roman"/>
          <w:sz w:val="28"/>
        </w:rPr>
        <w:t>иях, семинарах, информационных и иных кампаний с целью формирования и повышения правовой и экологической культуры населения;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осуществлять иные права в соответствии с законодательством.</w:t>
      </w:r>
    </w:p>
    <w:p w:rsidR="005965E3" w:rsidRDefault="007369DA">
      <w:pPr>
        <w:spacing w:before="240" w:after="0"/>
        <w:ind w:left="1416"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Экологическое просвещение населения</w:t>
      </w:r>
    </w:p>
    <w:p w:rsidR="005965E3" w:rsidRDefault="005965E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Экологическое </w:t>
      </w:r>
      <w:r>
        <w:rPr>
          <w:rFonts w:ascii="Times New Roman" w:hAnsi="Times New Roman"/>
          <w:sz w:val="28"/>
        </w:rPr>
        <w:t>просвещение населения в Промышленновском муниципальном округе осуществляется в целях формирования нравственного отношения человека к окружающей среде как основы повышения уровня экологической культуры.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Экологическое просвещение и формирование экологич</w:t>
      </w:r>
      <w:r>
        <w:rPr>
          <w:rFonts w:ascii="Times New Roman" w:hAnsi="Times New Roman"/>
          <w:sz w:val="28"/>
        </w:rPr>
        <w:t>еской культуры осуществляется органами местного самоуправления в следующих формах: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о законодательстве в области охраны окружающей среды, обращения с отходами производства и потребления, экологической безопасности; 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пропаганда </w:t>
      </w:r>
      <w:r>
        <w:rPr>
          <w:rFonts w:ascii="Times New Roman" w:hAnsi="Times New Roman"/>
          <w:sz w:val="28"/>
        </w:rPr>
        <w:t>экологических знаний, распространение информации о состоянии окружающей среды, природных ресурсов и экологической безопасности путем выпуска специализированных радио- и телепрограмм (включая социальную рекламу), печатных изданий экологического характера, а</w:t>
      </w:r>
      <w:r>
        <w:rPr>
          <w:rFonts w:ascii="Times New Roman" w:hAnsi="Times New Roman"/>
          <w:sz w:val="28"/>
        </w:rPr>
        <w:t xml:space="preserve"> также посредством размещения информации органами местного самоуправления Промышленновского муниципального округа на официальных сайтах в информационно-телекоммуникационной сети «Интернет»;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эколого-просветительская деятельность (научно-практические конф</w:t>
      </w:r>
      <w:r>
        <w:rPr>
          <w:rFonts w:ascii="Times New Roman" w:hAnsi="Times New Roman"/>
          <w:sz w:val="28"/>
        </w:rPr>
        <w:t xml:space="preserve">еренции, форумы, конкурсы, фестивали, выставки, экологические акции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);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экологический туризм;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экологических центров, музеев природы, экологических троп, экологических лагерей, в том числе на особо охраняемых природных территориях реги</w:t>
      </w:r>
      <w:r>
        <w:rPr>
          <w:rFonts w:ascii="Times New Roman" w:hAnsi="Times New Roman"/>
          <w:sz w:val="28"/>
        </w:rPr>
        <w:t>онального значения с учетом режима их особой охраны;</w:t>
      </w:r>
    </w:p>
    <w:p w:rsidR="005965E3" w:rsidRDefault="007369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иные формы, не противоречащие действующему законодательству.</w:t>
      </w:r>
    </w:p>
    <w:p w:rsidR="005965E3" w:rsidRDefault="005965E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Участие в экологическом просвещении и формировании экологической культуры в Промышленновском муниципальном округе музеев, библиотек и с</w:t>
      </w:r>
      <w:r>
        <w:rPr>
          <w:rFonts w:ascii="Times New Roman" w:hAnsi="Times New Roman"/>
          <w:b/>
          <w:sz w:val="28"/>
        </w:rPr>
        <w:t>редств массовой информации</w:t>
      </w:r>
    </w:p>
    <w:p w:rsidR="005965E3" w:rsidRDefault="007369DA">
      <w:pPr>
        <w:spacing w:before="24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7.1. Основными формами работы и видами деятельности музеев в сфере экологического просвещения и формирования экологической культуры в Промышленновском муниципальном округе являются организация экспозиций, стационарных и передвижн</w:t>
      </w:r>
      <w:r>
        <w:rPr>
          <w:rFonts w:ascii="Times New Roman" w:hAnsi="Times New Roman"/>
          <w:sz w:val="28"/>
        </w:rPr>
        <w:t>ых выставок экологической направленности, организация и проведение конференций, конкурсов, семинаров, «круглых столов» и иных мероприятий.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Библиотеки в соответствии со своими уставами участвуют в экологическом просвещении и формировании экологической </w:t>
      </w:r>
      <w:r>
        <w:rPr>
          <w:rFonts w:ascii="Times New Roman" w:hAnsi="Times New Roman"/>
          <w:sz w:val="28"/>
        </w:rPr>
        <w:t>культуры в Промышленновском муниципальном округе посредством комплектования библиотечного фонда документами и изданиями экологического и правового характера, проведения конференций, конкурсов, семинаров, «круглых столов» и иных мероприятий, посвященных про</w:t>
      </w:r>
      <w:r>
        <w:rPr>
          <w:rFonts w:ascii="Times New Roman" w:hAnsi="Times New Roman"/>
          <w:sz w:val="28"/>
        </w:rPr>
        <w:t>блемам охраны окружающей среды и экологической безопасности.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Организации телерадиовещания и редакции муниципальных периодических печатных изданий на основании устава редакции и (или) договора между учредителем и редакцией (главным редактором) участвую</w:t>
      </w:r>
      <w:r>
        <w:rPr>
          <w:rFonts w:ascii="Times New Roman" w:hAnsi="Times New Roman"/>
          <w:sz w:val="28"/>
        </w:rPr>
        <w:t>т в формировании экологической культуры на территории Промышленновском муниципальном округе посредством распространения экологической,          эколого-правовой информации, выпуска программ и материалов, посвященных проблемам экологии, охраны окружающей ср</w:t>
      </w:r>
      <w:r>
        <w:rPr>
          <w:rFonts w:ascii="Times New Roman" w:hAnsi="Times New Roman"/>
          <w:sz w:val="28"/>
        </w:rPr>
        <w:t>еды, экологической безопасности.</w:t>
      </w:r>
    </w:p>
    <w:p w:rsidR="005965E3" w:rsidRDefault="00736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 </w:t>
      </w:r>
      <w:proofErr w:type="gramStart"/>
      <w:r>
        <w:rPr>
          <w:rFonts w:ascii="Times New Roman" w:hAnsi="Times New Roman"/>
          <w:sz w:val="28"/>
        </w:rPr>
        <w:t xml:space="preserve">Органы местного самоуправления Промышленновском муниципальном округе обеспечивают необходимые экономические и организационные условия по развитию специализированных организаций телерадиовещания, периодических печатных </w:t>
      </w:r>
      <w:r>
        <w:rPr>
          <w:rFonts w:ascii="Times New Roman" w:hAnsi="Times New Roman"/>
          <w:sz w:val="28"/>
        </w:rPr>
        <w:t>изданий, способствующих формированию экологической культуры.</w:t>
      </w:r>
      <w:proofErr w:type="gramEnd"/>
    </w:p>
    <w:p w:rsidR="005965E3" w:rsidRDefault="005965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65E3" w:rsidRDefault="007369DA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. Финансовое обеспечение деятельности в сфере экологического просвещения и формирования экологической культуры </w:t>
      </w:r>
      <w:proofErr w:type="gramStart"/>
      <w:r>
        <w:rPr>
          <w:rFonts w:ascii="Times New Roman" w:hAnsi="Times New Roman"/>
          <w:b/>
          <w:sz w:val="28"/>
        </w:rPr>
        <w:t>в</w:t>
      </w:r>
      <w:proofErr w:type="gramEnd"/>
    </w:p>
    <w:p w:rsidR="005965E3" w:rsidRDefault="00736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Промышленновском</w:t>
      </w:r>
      <w:proofErr w:type="gramEnd"/>
      <w:r>
        <w:rPr>
          <w:rFonts w:ascii="Times New Roman" w:hAnsi="Times New Roman"/>
          <w:b/>
          <w:sz w:val="28"/>
        </w:rPr>
        <w:t xml:space="preserve"> муниципальном округе</w:t>
      </w:r>
    </w:p>
    <w:p w:rsidR="005965E3" w:rsidRDefault="005965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965E3" w:rsidRDefault="007369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8.1. Финансовое обеспечение деятельности</w:t>
      </w:r>
      <w:r>
        <w:rPr>
          <w:rFonts w:ascii="Times New Roman" w:hAnsi="Times New Roman"/>
          <w:sz w:val="28"/>
        </w:rPr>
        <w:t xml:space="preserve"> в сфере экологического просвещения и формирования экологической культуры в Промышленновском муниципальном округе может осуществляться за счет средств местного бюджета Промышленновском муниципальном округе, а также иных не запрещенных законодательством Рос</w:t>
      </w:r>
      <w:r>
        <w:rPr>
          <w:rFonts w:ascii="Times New Roman" w:hAnsi="Times New Roman"/>
          <w:sz w:val="28"/>
        </w:rPr>
        <w:t>сийской Федерации источников.</w:t>
      </w:r>
    </w:p>
    <w:p w:rsidR="005965E3" w:rsidRDefault="005965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965E3" w:rsidRDefault="005965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353"/>
        <w:gridCol w:w="4784"/>
      </w:tblGrid>
      <w:tr w:rsidR="005965E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965E3" w:rsidRDefault="007369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– начальник Управления по жизнеобеспечению                    и строительству администрации Промышленновского муниципального округа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965E3" w:rsidRDefault="005965E3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5965E3" w:rsidRDefault="005965E3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5965E3" w:rsidRDefault="005965E3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5965E3" w:rsidRDefault="005965E3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5965E3" w:rsidRDefault="007369D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Зарубин</w:t>
            </w:r>
          </w:p>
        </w:tc>
      </w:tr>
    </w:tbl>
    <w:p w:rsidR="005965E3" w:rsidRDefault="005965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5965E3" w:rsidSect="005965E3">
      <w:pgSz w:w="11906" w:h="16838"/>
      <w:pgMar w:top="851" w:right="567" w:bottom="538" w:left="1418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5E3"/>
    <w:rsid w:val="005965E3"/>
    <w:rsid w:val="0073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65E3"/>
  </w:style>
  <w:style w:type="paragraph" w:styleId="10">
    <w:name w:val="heading 1"/>
    <w:basedOn w:val="a"/>
    <w:next w:val="a"/>
    <w:link w:val="11"/>
    <w:uiPriority w:val="9"/>
    <w:qFormat/>
    <w:rsid w:val="005965E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5965E3"/>
    <w:pPr>
      <w:keepNext/>
      <w:spacing w:before="240" w:after="60" w:line="240" w:lineRule="auto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5965E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965E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965E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65E3"/>
  </w:style>
  <w:style w:type="paragraph" w:customStyle="1" w:styleId="a3">
    <w:name w:val="Знак"/>
    <w:basedOn w:val="a4"/>
    <w:link w:val="a5"/>
    <w:rsid w:val="005965E3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</w:rPr>
  </w:style>
  <w:style w:type="character" w:customStyle="1" w:styleId="a5">
    <w:name w:val="Знак"/>
    <w:basedOn w:val="a6"/>
    <w:link w:val="a3"/>
    <w:rsid w:val="005965E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5965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965E3"/>
    <w:rPr>
      <w:rFonts w:ascii="XO Thames" w:hAnsi="XO Thames"/>
      <w:sz w:val="28"/>
    </w:rPr>
  </w:style>
  <w:style w:type="paragraph" w:customStyle="1" w:styleId="FontStyle25">
    <w:name w:val="Font Style25"/>
    <w:link w:val="FontStyle250"/>
    <w:rsid w:val="005965E3"/>
    <w:rPr>
      <w:rFonts w:ascii="Times New Roman" w:hAnsi="Times New Roman"/>
      <w:sz w:val="26"/>
    </w:rPr>
  </w:style>
  <w:style w:type="character" w:customStyle="1" w:styleId="FontStyle250">
    <w:name w:val="Font Style25"/>
    <w:link w:val="FontStyle25"/>
    <w:rsid w:val="005965E3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5965E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5965E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5965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965E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965E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965E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965E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965E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965E3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sid w:val="005965E3"/>
    <w:rPr>
      <w:color w:val="0000FF" w:themeColor="hyperlink"/>
      <w:u w:val="single"/>
    </w:rPr>
  </w:style>
  <w:style w:type="character" w:customStyle="1" w:styleId="14">
    <w:name w:val="Гиперссылка1"/>
    <w:basedOn w:val="15"/>
    <w:link w:val="12"/>
    <w:rsid w:val="005965E3"/>
    <w:rPr>
      <w:color w:val="0000FF" w:themeColor="hyperlink"/>
      <w:u w:val="single"/>
    </w:rPr>
  </w:style>
  <w:style w:type="paragraph" w:customStyle="1" w:styleId="16">
    <w:name w:val="Номер страницы1"/>
    <w:basedOn w:val="13"/>
    <w:link w:val="17"/>
    <w:rsid w:val="005965E3"/>
  </w:style>
  <w:style w:type="character" w:customStyle="1" w:styleId="17">
    <w:name w:val="Номер страницы1"/>
    <w:basedOn w:val="15"/>
    <w:link w:val="16"/>
    <w:rsid w:val="005965E3"/>
  </w:style>
  <w:style w:type="paragraph" w:styleId="a7">
    <w:name w:val="Normal (Web)"/>
    <w:basedOn w:val="a"/>
    <w:link w:val="a8"/>
    <w:rsid w:val="005965E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5965E3"/>
    <w:rPr>
      <w:rFonts w:ascii="Times New Roman" w:hAnsi="Times New Roman"/>
      <w:sz w:val="24"/>
    </w:rPr>
  </w:style>
  <w:style w:type="paragraph" w:customStyle="1" w:styleId="a9">
    <w:name w:val="Знак Знак Знак Знак Знак"/>
    <w:basedOn w:val="a"/>
    <w:link w:val="aa"/>
    <w:rsid w:val="005965E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a">
    <w:name w:val="Знак Знак Знак Знак Знак"/>
    <w:basedOn w:val="1"/>
    <w:link w:val="a9"/>
    <w:rsid w:val="005965E3"/>
    <w:rPr>
      <w:rFonts w:ascii="Tahoma" w:hAnsi="Tahoma"/>
      <w:sz w:val="20"/>
    </w:rPr>
  </w:style>
  <w:style w:type="paragraph" w:styleId="31">
    <w:name w:val="Body Text 3"/>
    <w:basedOn w:val="a"/>
    <w:link w:val="32"/>
    <w:rsid w:val="005965E3"/>
    <w:pPr>
      <w:spacing w:after="0" w:line="240" w:lineRule="auto"/>
      <w:jc w:val="center"/>
    </w:pPr>
    <w:rPr>
      <w:rFonts w:ascii="Arial Black" w:hAnsi="Arial Black"/>
    </w:rPr>
  </w:style>
  <w:style w:type="character" w:customStyle="1" w:styleId="32">
    <w:name w:val="Основной текст 3 Знак"/>
    <w:basedOn w:val="1"/>
    <w:link w:val="31"/>
    <w:rsid w:val="005965E3"/>
    <w:rPr>
      <w:rFonts w:ascii="Arial Black" w:hAnsi="Arial Black"/>
    </w:rPr>
  </w:style>
  <w:style w:type="paragraph" w:styleId="ab">
    <w:name w:val="footer"/>
    <w:basedOn w:val="a"/>
    <w:link w:val="ac"/>
    <w:rsid w:val="0059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5965E3"/>
  </w:style>
  <w:style w:type="paragraph" w:styleId="ad">
    <w:name w:val="Balloon Text"/>
    <w:basedOn w:val="a"/>
    <w:link w:val="ae"/>
    <w:rsid w:val="005965E3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5965E3"/>
    <w:rPr>
      <w:rFonts w:ascii="Tahoma" w:hAnsi="Tahoma"/>
      <w:sz w:val="16"/>
    </w:rPr>
  </w:style>
  <w:style w:type="paragraph" w:customStyle="1" w:styleId="18">
    <w:name w:val="Без интервала1"/>
    <w:link w:val="19"/>
    <w:rsid w:val="005965E3"/>
    <w:pPr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sid w:val="005965E3"/>
    <w:rPr>
      <w:rFonts w:ascii="Calibri" w:hAnsi="Calibri"/>
    </w:rPr>
  </w:style>
  <w:style w:type="paragraph" w:styleId="33">
    <w:name w:val="toc 3"/>
    <w:next w:val="a"/>
    <w:link w:val="34"/>
    <w:uiPriority w:val="39"/>
    <w:rsid w:val="005965E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965E3"/>
    <w:rPr>
      <w:rFonts w:ascii="XO Thames" w:hAnsi="XO Thames"/>
      <w:sz w:val="28"/>
    </w:rPr>
  </w:style>
  <w:style w:type="paragraph" w:styleId="af">
    <w:name w:val="Body Text"/>
    <w:basedOn w:val="a"/>
    <w:link w:val="af0"/>
    <w:rsid w:val="005965E3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1"/>
    <w:link w:val="af"/>
    <w:rsid w:val="005965E3"/>
    <w:rPr>
      <w:rFonts w:ascii="Times New Roman" w:hAnsi="Times New Roman"/>
      <w:sz w:val="20"/>
    </w:rPr>
  </w:style>
  <w:style w:type="paragraph" w:customStyle="1" w:styleId="af1">
    <w:name w:val="Знак Знак Знак Знак"/>
    <w:basedOn w:val="a"/>
    <w:link w:val="af2"/>
    <w:rsid w:val="005965E3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 Знак Знак Знак"/>
    <w:basedOn w:val="1"/>
    <w:link w:val="af1"/>
    <w:rsid w:val="005965E3"/>
    <w:rPr>
      <w:rFonts w:ascii="Verdana" w:hAnsi="Verdana"/>
      <w:sz w:val="20"/>
    </w:rPr>
  </w:style>
  <w:style w:type="character" w:customStyle="1" w:styleId="50">
    <w:name w:val="Заголовок 5 Знак"/>
    <w:link w:val="5"/>
    <w:rsid w:val="005965E3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5965E3"/>
    <w:rPr>
      <w:rFonts w:ascii="Times New Roman" w:hAnsi="Times New Roman"/>
      <w:b/>
      <w:sz w:val="20"/>
    </w:rPr>
  </w:style>
  <w:style w:type="paragraph" w:customStyle="1" w:styleId="23">
    <w:name w:val="Гиперссылка2"/>
    <w:link w:val="af3"/>
    <w:rsid w:val="005965E3"/>
    <w:rPr>
      <w:color w:val="0000FF"/>
      <w:u w:val="single"/>
    </w:rPr>
  </w:style>
  <w:style w:type="character" w:styleId="af3">
    <w:name w:val="Hyperlink"/>
    <w:link w:val="23"/>
    <w:rsid w:val="005965E3"/>
    <w:rPr>
      <w:color w:val="0000FF"/>
      <w:u w:val="single"/>
    </w:rPr>
  </w:style>
  <w:style w:type="paragraph" w:customStyle="1" w:styleId="Footnote">
    <w:name w:val="Footnote"/>
    <w:link w:val="Footnote0"/>
    <w:rsid w:val="005965E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965E3"/>
    <w:rPr>
      <w:rFonts w:ascii="XO Thames" w:hAnsi="XO Thames"/>
    </w:rPr>
  </w:style>
  <w:style w:type="paragraph" w:styleId="1a">
    <w:name w:val="toc 1"/>
    <w:next w:val="a"/>
    <w:link w:val="1b"/>
    <w:uiPriority w:val="39"/>
    <w:rsid w:val="005965E3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965E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965E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965E3"/>
    <w:rPr>
      <w:rFonts w:ascii="XO Thames" w:hAnsi="XO Thames"/>
      <w:sz w:val="20"/>
    </w:rPr>
  </w:style>
  <w:style w:type="paragraph" w:styleId="af4">
    <w:name w:val="List Paragraph"/>
    <w:basedOn w:val="a"/>
    <w:link w:val="af5"/>
    <w:rsid w:val="005965E3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5965E3"/>
  </w:style>
  <w:style w:type="paragraph" w:customStyle="1" w:styleId="af6">
    <w:name w:val="Знак"/>
    <w:basedOn w:val="a"/>
    <w:link w:val="af7"/>
    <w:rsid w:val="005965E3"/>
    <w:pPr>
      <w:spacing w:after="160" w:line="240" w:lineRule="exact"/>
    </w:pPr>
    <w:rPr>
      <w:rFonts w:ascii="Verdana" w:hAnsi="Verdana"/>
      <w:sz w:val="20"/>
    </w:rPr>
  </w:style>
  <w:style w:type="character" w:customStyle="1" w:styleId="af7">
    <w:name w:val="Знак"/>
    <w:basedOn w:val="1"/>
    <w:link w:val="af6"/>
    <w:rsid w:val="005965E3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5965E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965E3"/>
    <w:rPr>
      <w:rFonts w:ascii="XO Thames" w:hAnsi="XO Thames"/>
      <w:sz w:val="28"/>
    </w:rPr>
  </w:style>
  <w:style w:type="paragraph" w:styleId="a4">
    <w:name w:val="header"/>
    <w:basedOn w:val="a"/>
    <w:link w:val="a6"/>
    <w:rsid w:val="0059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4"/>
    <w:rsid w:val="005965E3"/>
  </w:style>
  <w:style w:type="paragraph" w:styleId="8">
    <w:name w:val="toc 8"/>
    <w:next w:val="a"/>
    <w:link w:val="80"/>
    <w:uiPriority w:val="39"/>
    <w:rsid w:val="005965E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965E3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5965E3"/>
  </w:style>
  <w:style w:type="character" w:customStyle="1" w:styleId="15">
    <w:name w:val="Основной шрифт абзаца1"/>
    <w:link w:val="13"/>
    <w:rsid w:val="005965E3"/>
  </w:style>
  <w:style w:type="paragraph" w:customStyle="1" w:styleId="ConsNonformat">
    <w:name w:val="ConsNonformat"/>
    <w:link w:val="ConsNonformat0"/>
    <w:rsid w:val="005965E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5965E3"/>
    <w:rPr>
      <w:rFonts w:ascii="Courier New" w:hAnsi="Courier New"/>
      <w:sz w:val="20"/>
    </w:rPr>
  </w:style>
  <w:style w:type="paragraph" w:customStyle="1" w:styleId="24">
    <w:name w:val="Основной текст (2)"/>
    <w:basedOn w:val="a"/>
    <w:link w:val="25"/>
    <w:rsid w:val="005965E3"/>
    <w:pPr>
      <w:widowControl w:val="0"/>
      <w:spacing w:after="420" w:line="240" w:lineRule="atLeast"/>
    </w:pPr>
  </w:style>
  <w:style w:type="character" w:customStyle="1" w:styleId="25">
    <w:name w:val="Основной текст (2)"/>
    <w:basedOn w:val="1"/>
    <w:link w:val="24"/>
    <w:rsid w:val="005965E3"/>
  </w:style>
  <w:style w:type="paragraph" w:styleId="26">
    <w:name w:val="Body Text 2"/>
    <w:basedOn w:val="a"/>
    <w:link w:val="27"/>
    <w:rsid w:val="005965E3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sid w:val="005965E3"/>
  </w:style>
  <w:style w:type="paragraph" w:styleId="51">
    <w:name w:val="toc 5"/>
    <w:next w:val="a"/>
    <w:link w:val="52"/>
    <w:uiPriority w:val="39"/>
    <w:rsid w:val="005965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965E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5965E3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5965E3"/>
    <w:rPr>
      <w:rFonts w:ascii="Arial" w:hAnsi="Arial"/>
      <w:b/>
      <w:sz w:val="20"/>
    </w:rPr>
  </w:style>
  <w:style w:type="paragraph" w:customStyle="1" w:styleId="28">
    <w:name w:val="Основной шрифт абзаца2"/>
    <w:link w:val="1c"/>
    <w:rsid w:val="005965E3"/>
  </w:style>
  <w:style w:type="paragraph" w:customStyle="1" w:styleId="1c">
    <w:name w:val="Обычный1"/>
    <w:link w:val="1d"/>
    <w:rsid w:val="005965E3"/>
  </w:style>
  <w:style w:type="character" w:customStyle="1" w:styleId="1d">
    <w:name w:val="Обычный1"/>
    <w:link w:val="1c"/>
    <w:rsid w:val="005965E3"/>
  </w:style>
  <w:style w:type="paragraph" w:styleId="af8">
    <w:name w:val="Subtitle"/>
    <w:next w:val="a"/>
    <w:link w:val="af9"/>
    <w:uiPriority w:val="11"/>
    <w:qFormat/>
    <w:rsid w:val="005965E3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5965E3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5965E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5965E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965E3"/>
    <w:rPr>
      <w:rFonts w:ascii="XO Thames" w:hAnsi="XO Thames"/>
      <w:b/>
      <w:sz w:val="24"/>
    </w:rPr>
  </w:style>
  <w:style w:type="paragraph" w:styleId="afc">
    <w:name w:val="No Spacing"/>
    <w:link w:val="afd"/>
    <w:rsid w:val="005965E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d">
    <w:name w:val="Без интервала Знак"/>
    <w:link w:val="afc"/>
    <w:rsid w:val="005965E3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5965E3"/>
    <w:rPr>
      <w:rFonts w:ascii="Cambria" w:hAnsi="Cambria"/>
      <w:b/>
      <w:i/>
      <w:sz w:val="28"/>
    </w:rPr>
  </w:style>
  <w:style w:type="paragraph" w:customStyle="1" w:styleId="1e">
    <w:name w:val="Обычный1"/>
    <w:link w:val="1f"/>
    <w:rsid w:val="005965E3"/>
    <w:rPr>
      <w:rFonts w:ascii="Calibri" w:hAnsi="Calibri"/>
    </w:rPr>
  </w:style>
  <w:style w:type="character" w:customStyle="1" w:styleId="1f">
    <w:name w:val="Обычный1"/>
    <w:link w:val="1e"/>
    <w:rsid w:val="005965E3"/>
    <w:rPr>
      <w:rFonts w:ascii="Calibri" w:hAnsi="Calibri"/>
    </w:rPr>
  </w:style>
  <w:style w:type="paragraph" w:styleId="afe">
    <w:name w:val="Body Text Indent"/>
    <w:basedOn w:val="a"/>
    <w:link w:val="aff"/>
    <w:rsid w:val="005965E3"/>
    <w:pPr>
      <w:spacing w:after="120" w:line="240" w:lineRule="auto"/>
      <w:ind w:left="283"/>
      <w:jc w:val="both"/>
    </w:pPr>
    <w:rPr>
      <w:rFonts w:ascii="Times New Roman" w:hAnsi="Times New Roman"/>
      <w:sz w:val="28"/>
    </w:rPr>
  </w:style>
  <w:style w:type="character" w:customStyle="1" w:styleId="aff">
    <w:name w:val="Основной текст с отступом Знак"/>
    <w:basedOn w:val="1"/>
    <w:link w:val="afe"/>
    <w:rsid w:val="005965E3"/>
    <w:rPr>
      <w:rFonts w:ascii="Times New Roman" w:hAnsi="Times New Roman"/>
      <w:sz w:val="28"/>
    </w:rPr>
  </w:style>
  <w:style w:type="table" w:customStyle="1" w:styleId="29">
    <w:name w:val="Сетка таблицы светлая2"/>
    <w:basedOn w:val="a1"/>
    <w:rsid w:val="005965E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basedOn w:val="a1"/>
    <w:rsid w:val="005965E3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 светлая1"/>
    <w:basedOn w:val="a1"/>
    <w:rsid w:val="005965E3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5965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2025-06-23T08:30:00Z</dcterms:created>
  <dcterms:modified xsi:type="dcterms:W3CDTF">2025-06-23T08:31:00Z</dcterms:modified>
</cp:coreProperties>
</file>