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0" w:rsidRDefault="00EF447D">
      <w:pPr>
        <w:spacing w:before="360" w:line="360" w:lineRule="auto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90" w:rsidRDefault="00EF447D">
      <w:pPr>
        <w:pStyle w:val="5"/>
        <w:jc w:val="center"/>
        <w:rPr>
          <w:sz w:val="32"/>
        </w:rPr>
      </w:pPr>
      <w:r>
        <w:rPr>
          <w:sz w:val="32"/>
        </w:rPr>
        <w:t>КЕМЕРОВСКАЯ ОБЛАСТЬ</w:t>
      </w:r>
    </w:p>
    <w:p w:rsidR="00087490" w:rsidRDefault="00EF447D">
      <w:pPr>
        <w:pStyle w:val="5"/>
        <w:jc w:val="center"/>
        <w:rPr>
          <w:sz w:val="32"/>
        </w:rPr>
      </w:pPr>
      <w:r>
        <w:rPr>
          <w:sz w:val="32"/>
        </w:rPr>
        <w:t>АДМИНИСТРАЦИЯ</w:t>
      </w:r>
    </w:p>
    <w:p w:rsidR="00087490" w:rsidRDefault="00EF447D">
      <w:pPr>
        <w:pStyle w:val="5"/>
        <w:ind w:left="-180" w:right="-251"/>
        <w:jc w:val="center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087490" w:rsidRDefault="00EF447D">
      <w:pPr>
        <w:pStyle w:val="4"/>
        <w:spacing w:before="240"/>
        <w:jc w:val="center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087490" w:rsidRDefault="00EF447D">
      <w:pPr>
        <w:spacing w:before="480"/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«16»</w:t>
      </w:r>
      <w:r>
        <w:rPr>
          <w:sz w:val="28"/>
        </w:rPr>
        <w:t xml:space="preserve"> </w:t>
      </w:r>
      <w:r>
        <w:rPr>
          <w:sz w:val="28"/>
          <w:u w:val="single"/>
        </w:rPr>
        <w:t>июня 2025 г.</w:t>
      </w:r>
      <w:r>
        <w:rPr>
          <w:sz w:val="28"/>
        </w:rPr>
        <w:t xml:space="preserve"> № </w:t>
      </w:r>
      <w:r>
        <w:rPr>
          <w:sz w:val="28"/>
          <w:u w:val="single"/>
        </w:rPr>
        <w:t>572-П</w:t>
      </w:r>
    </w:p>
    <w:p w:rsidR="00087490" w:rsidRDefault="00EF447D">
      <w:pPr>
        <w:tabs>
          <w:tab w:val="left" w:pos="6570"/>
        </w:tabs>
        <w:spacing w:before="120"/>
        <w:jc w:val="center"/>
        <w:rPr>
          <w:sz w:val="20"/>
        </w:rPr>
      </w:pPr>
      <w:proofErr w:type="spellStart"/>
      <w:r>
        <w:rPr>
          <w:sz w:val="20"/>
        </w:rPr>
        <w:t>пгт</w:t>
      </w:r>
      <w:proofErr w:type="spellEnd"/>
      <w:r>
        <w:rPr>
          <w:sz w:val="20"/>
        </w:rPr>
        <w:t>. Промышленная</w:t>
      </w:r>
    </w:p>
    <w:p w:rsidR="00087490" w:rsidRDefault="00087490"/>
    <w:p w:rsidR="00087490" w:rsidRDefault="00EF447D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программы «Профилактика рисков причинения </w:t>
      </w:r>
    </w:p>
    <w:p w:rsidR="00087490" w:rsidRDefault="00EF447D">
      <w:pPr>
        <w:jc w:val="center"/>
        <w:rPr>
          <w:b/>
          <w:sz w:val="28"/>
        </w:rPr>
      </w:pPr>
      <w:r>
        <w:rPr>
          <w:b/>
          <w:sz w:val="28"/>
        </w:rPr>
        <w:t xml:space="preserve">вреда (ущерба) охраняемым законом ценностям по </w:t>
      </w:r>
      <w:r>
        <w:rPr>
          <w:b/>
          <w:sz w:val="28"/>
        </w:rPr>
        <w:t>муниципальному лесному контролю на территории Промышленновского</w:t>
      </w:r>
    </w:p>
    <w:p w:rsidR="00087490" w:rsidRDefault="00EF447D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округа на 2025 год» </w:t>
      </w:r>
    </w:p>
    <w:p w:rsidR="00087490" w:rsidRDefault="00087490">
      <w:pPr>
        <w:jc w:val="center"/>
        <w:rPr>
          <w:b/>
        </w:rPr>
      </w:pPr>
    </w:p>
    <w:p w:rsidR="00087490" w:rsidRDefault="00EF447D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31.07.2020 № 248-ФЗ                «О государственном контроле (надзоре) и муниципальном контроле в Российской Фед</w:t>
      </w:r>
      <w:r>
        <w:rPr>
          <w:sz w:val="28"/>
        </w:rPr>
        <w:t>ерации», постановлением администрации Промышленновского муниципального округа от 16.04.2025 № 407-П             «О проведении публичных слушаний по программе профилактики рисков причинения вреда (ущерба) охраняемым законом ценностям при осуществлении муниц</w:t>
      </w:r>
      <w:r>
        <w:rPr>
          <w:sz w:val="28"/>
        </w:rPr>
        <w:t>ипального лесного контроля, при осуществлении муниципального контроля в области охраны и использования особо охраняемых природных территорий муниципального значения</w:t>
      </w:r>
      <w:proofErr w:type="gramEnd"/>
      <w:r>
        <w:rPr>
          <w:sz w:val="28"/>
        </w:rPr>
        <w:t xml:space="preserve">, при осуществлении муниципального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единой теплоснабжающей организаци</w:t>
      </w:r>
      <w:r>
        <w:rPr>
          <w:sz w:val="28"/>
        </w:rPr>
        <w:t xml:space="preserve">ей обязательств по строительству, реконструкции и (или) модернизации объектов теплоснабжения на территории Промышленновского муниципального округа на 2025 год». </w:t>
      </w:r>
    </w:p>
    <w:p w:rsidR="00087490" w:rsidRDefault="00EF44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Утвердить программу «Профилактика рисков причинения вреда (ущерба) охраняемым законом ценно</w:t>
      </w:r>
      <w:r>
        <w:rPr>
          <w:sz w:val="28"/>
        </w:rPr>
        <w:t>стям по муниципальному лесному контролю на территории Промышленновского муниципального округа на 2025 год».</w:t>
      </w:r>
    </w:p>
    <w:p w:rsidR="00087490" w:rsidRDefault="00EF447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подлежит опубликованию в сетевом издании «Электронный бюллетень администрации Промышленновского муниципального округа» и </w:t>
      </w:r>
      <w:r>
        <w:rPr>
          <w:sz w:val="28"/>
        </w:rPr>
        <w:t>размещению на официальном сайте администрации Промышленновского муниципального округа в                              информационно-телекоммуникационной сети «Интернет».</w:t>
      </w:r>
    </w:p>
    <w:p w:rsidR="00087490" w:rsidRDefault="00EF447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Пром</w:t>
      </w:r>
      <w:r>
        <w:rPr>
          <w:sz w:val="28"/>
        </w:rPr>
        <w:t>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087490" w:rsidRDefault="00EF447D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подписания.</w:t>
      </w:r>
    </w:p>
    <w:p w:rsidR="00087490" w:rsidRDefault="00087490">
      <w:pPr>
        <w:jc w:val="both"/>
        <w:rPr>
          <w:sz w:val="28"/>
        </w:rPr>
      </w:pPr>
    </w:p>
    <w:p w:rsidR="00087490" w:rsidRDefault="00087490">
      <w:pPr>
        <w:jc w:val="both"/>
        <w:rPr>
          <w:sz w:val="28"/>
        </w:rPr>
      </w:pPr>
    </w:p>
    <w:p w:rsidR="00087490" w:rsidRDefault="00087490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185"/>
        <w:gridCol w:w="3790"/>
      </w:tblGrid>
      <w:tr w:rsidR="00087490">
        <w:trPr>
          <w:trHeight w:val="238"/>
        </w:trPr>
        <w:tc>
          <w:tcPr>
            <w:tcW w:w="6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90" w:rsidRDefault="00EF447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Глава </w:t>
            </w:r>
          </w:p>
        </w:tc>
        <w:tc>
          <w:tcPr>
            <w:tcW w:w="3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90" w:rsidRDefault="00087490">
            <w:pPr>
              <w:rPr>
                <w:sz w:val="28"/>
              </w:rPr>
            </w:pPr>
          </w:p>
        </w:tc>
      </w:tr>
      <w:tr w:rsidR="00087490">
        <w:trPr>
          <w:trHeight w:val="401"/>
        </w:trPr>
        <w:tc>
          <w:tcPr>
            <w:tcW w:w="6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90" w:rsidRDefault="00EF447D">
            <w:pPr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90" w:rsidRDefault="00EF447D">
            <w:pPr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087490">
      <w:pPr>
        <w:jc w:val="both"/>
        <w:rPr>
          <w:sz w:val="26"/>
        </w:rPr>
      </w:pPr>
    </w:p>
    <w:p w:rsidR="00087490" w:rsidRDefault="00EF447D">
      <w:pPr>
        <w:spacing w:after="0"/>
        <w:jc w:val="both"/>
        <w:rPr>
          <w:sz w:val="20"/>
        </w:rPr>
      </w:pPr>
      <w:r>
        <w:rPr>
          <w:sz w:val="20"/>
        </w:rPr>
        <w:t>Исп. А.П. Анохина</w:t>
      </w:r>
    </w:p>
    <w:p w:rsidR="00087490" w:rsidRDefault="00EF447D">
      <w:pPr>
        <w:spacing w:after="0"/>
        <w:jc w:val="both"/>
        <w:rPr>
          <w:sz w:val="20"/>
        </w:rPr>
      </w:pPr>
      <w:r>
        <w:rPr>
          <w:sz w:val="20"/>
        </w:rPr>
        <w:t>Тел. 7-45-18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5245"/>
      </w:tblGrid>
      <w:tr w:rsidR="00087490">
        <w:trPr>
          <w:trHeight w:val="165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90" w:rsidRDefault="00087490">
            <w:pPr>
              <w:jc w:val="right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УТВЕРЖДЕНА </w:t>
            </w:r>
          </w:p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</w:p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</w:t>
            </w:r>
          </w:p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EF447D" w:rsidRPr="00EF447D" w:rsidRDefault="00EF447D" w:rsidP="00EF447D">
            <w:pPr>
              <w:spacing w:after="0"/>
              <w:jc w:val="center"/>
              <w:rPr>
                <w:sz w:val="28"/>
                <w:u w:val="single"/>
              </w:rPr>
            </w:pPr>
            <w:r w:rsidRPr="00EF447D">
              <w:rPr>
                <w:sz w:val="28"/>
              </w:rPr>
              <w:t xml:space="preserve">от </w:t>
            </w:r>
            <w:r w:rsidRPr="00EF447D">
              <w:rPr>
                <w:sz w:val="28"/>
                <w:u w:val="single"/>
              </w:rPr>
              <w:t>«16»</w:t>
            </w:r>
            <w:r w:rsidRPr="00EF447D">
              <w:rPr>
                <w:sz w:val="28"/>
              </w:rPr>
              <w:t xml:space="preserve"> </w:t>
            </w:r>
            <w:r w:rsidRPr="00EF447D">
              <w:rPr>
                <w:sz w:val="28"/>
                <w:u w:val="single"/>
              </w:rPr>
              <w:t>июня 2025 г.</w:t>
            </w:r>
            <w:r w:rsidRPr="00EF447D">
              <w:rPr>
                <w:sz w:val="28"/>
              </w:rPr>
              <w:t xml:space="preserve"> № </w:t>
            </w:r>
            <w:r w:rsidRPr="00EF447D">
              <w:rPr>
                <w:sz w:val="28"/>
                <w:u w:val="single"/>
              </w:rPr>
              <w:t>572-П</w:t>
            </w:r>
          </w:p>
          <w:p w:rsidR="00087490" w:rsidRDefault="00087490">
            <w:pPr>
              <w:spacing w:after="0"/>
              <w:jc w:val="center"/>
            </w:pPr>
          </w:p>
        </w:tc>
      </w:tr>
    </w:tbl>
    <w:p w:rsidR="00087490" w:rsidRDefault="00087490">
      <w:pPr>
        <w:spacing w:line="240" w:lineRule="exact"/>
        <w:jc w:val="center"/>
        <w:rPr>
          <w:b/>
          <w:sz w:val="28"/>
        </w:rPr>
      </w:pPr>
    </w:p>
    <w:p w:rsidR="00087490" w:rsidRDefault="00EF447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Программа «Профилактика рисков причинения вреда (ущерба) охраняемым законом ценностям по муниципальному лесному контролю на территории Промышленновского муниципального округа</w:t>
      </w:r>
    </w:p>
    <w:p w:rsidR="00087490" w:rsidRDefault="00EF447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на 2025 год»</w:t>
      </w:r>
    </w:p>
    <w:p w:rsidR="00087490" w:rsidRDefault="00087490">
      <w:pPr>
        <w:spacing w:after="0" w:line="240" w:lineRule="auto"/>
        <w:jc w:val="center"/>
        <w:rPr>
          <w:b/>
          <w:sz w:val="28"/>
        </w:rPr>
      </w:pPr>
    </w:p>
    <w:p w:rsidR="00087490" w:rsidRDefault="00EF447D">
      <w:pPr>
        <w:spacing w:afterAutospacing="1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87490" w:rsidRDefault="00EF447D">
      <w:pPr>
        <w:spacing w:line="24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Настоящая </w:t>
      </w:r>
      <w:r>
        <w:rPr>
          <w:sz w:val="28"/>
        </w:rPr>
        <w:t xml:space="preserve">программа «Профилактика рисков причинения вреда (ущерба) охраняемым законом по муниципальному лесному контролю на территории Промышленновского муниципального округа на 2025 год»        (далее – Программа профилактики) разработана на основании Федерального </w:t>
      </w:r>
      <w:r>
        <w:rPr>
          <w:sz w:val="28"/>
        </w:rPr>
        <w:t xml:space="preserve">закона от 31.07.2020 № 248-ФЗ «О государственном контроле (надзоре) и муниципальном контроле в Российской Федерации» (далее - Федеральный закон № 248-ФЗ), Решения Совета народных депутатов Промышленновского муниципального округа от </w:t>
      </w:r>
      <w:r>
        <w:rPr>
          <w:color w:val="000000" w:themeColor="text1"/>
          <w:sz w:val="28"/>
        </w:rPr>
        <w:t xml:space="preserve">27.03.2025 № </w:t>
      </w:r>
      <w:r>
        <w:rPr>
          <w:sz w:val="28"/>
        </w:rPr>
        <w:t>64 «Об утве</w:t>
      </w:r>
      <w:r>
        <w:rPr>
          <w:sz w:val="28"/>
        </w:rPr>
        <w:t>рждении Положения 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осуществлении</w:t>
      </w:r>
      <w:proofErr w:type="gramEnd"/>
      <w:r>
        <w:rPr>
          <w:sz w:val="28"/>
        </w:rPr>
        <w:t xml:space="preserve"> муниципального лесного контроля на территории Промышленновского муниципального округа».</w:t>
      </w:r>
    </w:p>
    <w:p w:rsidR="00087490" w:rsidRDefault="00087490">
      <w:pPr>
        <w:pStyle w:val="TableParagraph"/>
        <w:ind w:firstLine="598"/>
        <w:jc w:val="both"/>
        <w:rPr>
          <w:sz w:val="28"/>
        </w:rPr>
      </w:pPr>
    </w:p>
    <w:p w:rsidR="00087490" w:rsidRDefault="00EF447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</w:t>
      </w:r>
      <w:r>
        <w:rPr>
          <w:b/>
          <w:sz w:val="28"/>
        </w:rPr>
        <w:t>го органа, характеристика проблем, на решение которых направлена программа профилактики рисков причинения вреда</w:t>
      </w:r>
    </w:p>
    <w:p w:rsidR="00087490" w:rsidRDefault="00087490">
      <w:pPr>
        <w:spacing w:after="0" w:line="240" w:lineRule="auto"/>
        <w:jc w:val="center"/>
        <w:rPr>
          <w:sz w:val="28"/>
        </w:rPr>
      </w:pPr>
    </w:p>
    <w:p w:rsidR="00087490" w:rsidRDefault="00EF447D">
      <w:pPr>
        <w:pStyle w:val="a8"/>
        <w:spacing w:after="0"/>
        <w:ind w:firstLine="709"/>
        <w:jc w:val="both"/>
        <w:rPr>
          <w:color w:val="010101"/>
          <w:sz w:val="28"/>
        </w:rPr>
      </w:pPr>
      <w:proofErr w:type="gramStart"/>
      <w:r>
        <w:rPr>
          <w:color w:val="010101"/>
          <w:sz w:val="28"/>
        </w:rPr>
        <w:t>Муниципальный лесной контроль (далее – муниципальный контроль) – деятельность, направленная на предупреждение, выявление и пресечение нарушений</w:t>
      </w:r>
      <w:r>
        <w:rPr>
          <w:color w:val="010101"/>
          <w:sz w:val="28"/>
        </w:rPr>
        <w:t xml:space="preserve"> обязательных требований лесного законодательства (далее</w:t>
      </w:r>
      <w:proofErr w:type="gramEnd"/>
      <w:r>
        <w:rPr>
          <w:color w:val="010101"/>
          <w:sz w:val="28"/>
        </w:rPr>
        <w:t xml:space="preserve"> обязательных требований), </w:t>
      </w:r>
      <w:proofErr w:type="gramStart"/>
      <w:r>
        <w:rPr>
          <w:color w:val="010101"/>
          <w:sz w:val="28"/>
        </w:rPr>
        <w:t>осуществляемая</w:t>
      </w:r>
      <w:proofErr w:type="gramEnd"/>
      <w:r>
        <w:rPr>
          <w:color w:val="010101"/>
          <w:sz w:val="28"/>
        </w:rPr>
        <w:t xml:space="preserve">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</w:t>
      </w:r>
      <w:r>
        <w:rPr>
          <w:color w:val="010101"/>
          <w:sz w:val="28"/>
        </w:rPr>
        <w:t xml:space="preserve">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</w:t>
      </w:r>
      <w:r>
        <w:rPr>
          <w:color w:val="010101"/>
          <w:sz w:val="28"/>
        </w:rPr>
        <w:t>возникновения таких нарушений.</w:t>
      </w:r>
    </w:p>
    <w:p w:rsidR="00087490" w:rsidRDefault="00EF447D">
      <w:pPr>
        <w:pStyle w:val="a8"/>
        <w:spacing w:after="0"/>
        <w:ind w:firstLine="709"/>
        <w:jc w:val="both"/>
        <w:rPr>
          <w:color w:val="010101"/>
          <w:sz w:val="28"/>
        </w:rPr>
      </w:pPr>
      <w:r>
        <w:rPr>
          <w:color w:val="010101"/>
          <w:sz w:val="28"/>
        </w:rPr>
        <w:t>Муниципальный лесной контроль осуществляется посредством:</w:t>
      </w:r>
    </w:p>
    <w:p w:rsidR="00087490" w:rsidRDefault="00EF447D">
      <w:pPr>
        <w:pStyle w:val="a8"/>
        <w:spacing w:after="0"/>
        <w:ind w:firstLine="709"/>
        <w:jc w:val="both"/>
        <w:rPr>
          <w:color w:val="010101"/>
          <w:sz w:val="28"/>
        </w:rPr>
      </w:pPr>
      <w:r>
        <w:rPr>
          <w:color w:val="010101"/>
          <w:sz w:val="28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лесного законодательства;</w:t>
      </w:r>
    </w:p>
    <w:p w:rsidR="00087490" w:rsidRDefault="00EF447D">
      <w:pPr>
        <w:pStyle w:val="a8"/>
        <w:spacing w:after="0"/>
        <w:ind w:firstLine="709"/>
        <w:jc w:val="both"/>
        <w:rPr>
          <w:color w:val="010101"/>
          <w:sz w:val="28"/>
        </w:rPr>
      </w:pPr>
      <w:r>
        <w:rPr>
          <w:color w:val="010101"/>
          <w:sz w:val="28"/>
        </w:rPr>
        <w:t xml:space="preserve">- </w:t>
      </w:r>
      <w:r>
        <w:rPr>
          <w:color w:val="010101"/>
          <w:sz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87490" w:rsidRDefault="00EF447D">
      <w:pPr>
        <w:pStyle w:val="a8"/>
        <w:spacing w:after="0"/>
        <w:ind w:firstLine="709"/>
        <w:jc w:val="both"/>
        <w:rPr>
          <w:color w:val="010101"/>
          <w:sz w:val="28"/>
        </w:rPr>
      </w:pPr>
      <w:r>
        <w:rPr>
          <w:color w:val="010101"/>
          <w:sz w:val="28"/>
        </w:rPr>
        <w:t>- организации и проведения мероприятий по профилактике ри</w:t>
      </w:r>
      <w:r>
        <w:rPr>
          <w:color w:val="010101"/>
          <w:sz w:val="28"/>
        </w:rPr>
        <w:t>сков причинения вреда (ущерба) охраняемым законом ценностям;</w:t>
      </w:r>
    </w:p>
    <w:p w:rsidR="00087490" w:rsidRDefault="00EF447D">
      <w:pPr>
        <w:pStyle w:val="a8"/>
        <w:spacing w:after="0"/>
        <w:ind w:firstLine="709"/>
        <w:jc w:val="both"/>
        <w:rPr>
          <w:color w:val="010101"/>
          <w:sz w:val="28"/>
        </w:rPr>
      </w:pPr>
      <w:r>
        <w:rPr>
          <w:color w:val="010101"/>
          <w:sz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87490" w:rsidRDefault="00EF447D">
      <w:pPr>
        <w:pStyle w:val="a8"/>
        <w:spacing w:after="0"/>
        <w:ind w:firstLine="709"/>
        <w:jc w:val="both"/>
        <w:rPr>
          <w:color w:val="010101"/>
          <w:sz w:val="28"/>
        </w:rPr>
      </w:pPr>
      <w:r>
        <w:rPr>
          <w:color w:val="010101"/>
          <w:sz w:val="28"/>
        </w:rPr>
        <w:t>Подконтрольными субъектами лесного контроля являютс</w:t>
      </w:r>
      <w:r>
        <w:rPr>
          <w:color w:val="010101"/>
          <w:sz w:val="28"/>
        </w:rPr>
        <w:t>я:</w:t>
      </w:r>
    </w:p>
    <w:p w:rsidR="00087490" w:rsidRDefault="00EF447D">
      <w:pPr>
        <w:pStyle w:val="a8"/>
        <w:spacing w:after="0"/>
        <w:ind w:firstLine="709"/>
        <w:jc w:val="both"/>
        <w:rPr>
          <w:color w:val="010101"/>
          <w:sz w:val="28"/>
        </w:rPr>
      </w:pPr>
      <w:r>
        <w:rPr>
          <w:color w:val="010101"/>
          <w:sz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городских лесов.</w:t>
      </w:r>
    </w:p>
    <w:p w:rsidR="00087490" w:rsidRDefault="00EF447D">
      <w:pPr>
        <w:pStyle w:val="TableParagraph"/>
        <w:ind w:firstLine="598"/>
        <w:jc w:val="both"/>
        <w:rPr>
          <w:sz w:val="28"/>
        </w:rPr>
      </w:pPr>
      <w:r>
        <w:rPr>
          <w:color w:val="000000" w:themeColor="text1"/>
          <w:sz w:val="28"/>
        </w:rPr>
        <w:t>Программа профилактики направлена на повышение эффективности предупреждения нарушений обязательны</w:t>
      </w:r>
      <w:r>
        <w:rPr>
          <w:color w:val="000000" w:themeColor="text1"/>
          <w:sz w:val="28"/>
        </w:rPr>
        <w:t>х требований и повышение правовой грамотности контролируемых лиц.</w:t>
      </w:r>
    </w:p>
    <w:p w:rsidR="00087490" w:rsidRDefault="00087490">
      <w:pPr>
        <w:spacing w:after="0" w:line="240" w:lineRule="auto"/>
        <w:rPr>
          <w:sz w:val="28"/>
        </w:rPr>
      </w:pPr>
    </w:p>
    <w:p w:rsidR="00087490" w:rsidRDefault="00EF447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3. Цели и задачи реализации Программы профилактики </w:t>
      </w:r>
    </w:p>
    <w:p w:rsidR="00087490" w:rsidRDefault="00087490">
      <w:pPr>
        <w:ind w:firstLine="709"/>
        <w:jc w:val="both"/>
        <w:outlineLvl w:val="2"/>
        <w:rPr>
          <w:sz w:val="28"/>
        </w:rPr>
      </w:pPr>
    </w:p>
    <w:p w:rsidR="00087490" w:rsidRDefault="00EF447D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Основными целями Программы профилактики являются:</w:t>
      </w:r>
    </w:p>
    <w:p w:rsidR="00087490" w:rsidRDefault="00EF44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всеми контролируемым</w:t>
      </w:r>
      <w:r>
        <w:rPr>
          <w:sz w:val="28"/>
        </w:rPr>
        <w:t xml:space="preserve">и лицами; </w:t>
      </w:r>
    </w:p>
    <w:p w:rsidR="00087490" w:rsidRDefault="00EF44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</w:rPr>
      </w:pPr>
      <w:r>
        <w:rPr>
          <w:sz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7490" w:rsidRDefault="00EF44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</w:t>
      </w:r>
      <w:r>
        <w:rPr>
          <w:sz w:val="28"/>
        </w:rPr>
        <w:t>ие информированности о способах их соблюдения.</w:t>
      </w:r>
    </w:p>
    <w:p w:rsidR="00087490" w:rsidRDefault="00EF447D">
      <w:pPr>
        <w:spacing w:after="0" w:line="240" w:lineRule="auto"/>
        <w:ind w:firstLine="709"/>
        <w:jc w:val="both"/>
        <w:outlineLvl w:val="2"/>
        <w:rPr>
          <w:sz w:val="28"/>
        </w:rPr>
      </w:pPr>
      <w:r>
        <w:rPr>
          <w:sz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87490" w:rsidRDefault="00EF447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Укрепление </w:t>
      </w:r>
      <w:proofErr w:type="gramStart"/>
      <w:r>
        <w:rPr>
          <w:sz w:val="28"/>
        </w:rPr>
        <w:t>системы профилактики нарушений рисков причинения</w:t>
      </w:r>
      <w:proofErr w:type="gramEnd"/>
      <w:r>
        <w:rPr>
          <w:sz w:val="28"/>
        </w:rPr>
        <w:t xml:space="preserve"> вреда (ущерба) охраняемым законом ценностям;</w:t>
      </w:r>
    </w:p>
    <w:p w:rsidR="00087490" w:rsidRDefault="00EF447D">
      <w:pPr>
        <w:pStyle w:val="aa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87490" w:rsidRDefault="00EF447D">
      <w:pPr>
        <w:pStyle w:val="aa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Оценка возможной угрозы причинения, либо причинения вреда жизни, здоровью</w:t>
      </w:r>
      <w:r>
        <w:rPr>
          <w:sz w:val="28"/>
        </w:rPr>
        <w:t xml:space="preserve"> граждан, выработка и реализация профилактических мер, способствующих ее снижению;</w:t>
      </w:r>
    </w:p>
    <w:p w:rsidR="00087490" w:rsidRDefault="00EF447D">
      <w:pPr>
        <w:pStyle w:val="aa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 w:val="28"/>
        </w:rPr>
        <w:t xml:space="preserve"> устранения или снижения угрозы;</w:t>
      </w:r>
    </w:p>
    <w:p w:rsidR="00087490" w:rsidRDefault="00EF447D">
      <w:pPr>
        <w:pStyle w:val="aa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87490" w:rsidRDefault="00087490">
      <w:pPr>
        <w:spacing w:afterAutospacing="1"/>
        <w:jc w:val="center"/>
        <w:rPr>
          <w:sz w:val="28"/>
        </w:rPr>
      </w:pPr>
    </w:p>
    <w:p w:rsidR="00087490" w:rsidRDefault="00EF447D">
      <w:pPr>
        <w:spacing w:afterAutospacing="1"/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</w:t>
      </w:r>
      <w:r>
        <w:rPr>
          <w:b/>
          <w:sz w:val="28"/>
        </w:rPr>
        <w:t>ичность) их проведения</w:t>
      </w:r>
    </w:p>
    <w:tbl>
      <w:tblPr>
        <w:tblStyle w:val="af4"/>
        <w:tblW w:w="0" w:type="auto"/>
        <w:tblLayout w:type="fixed"/>
        <w:tblLook w:val="04A0"/>
      </w:tblPr>
      <w:tblGrid>
        <w:gridCol w:w="505"/>
        <w:gridCol w:w="2329"/>
        <w:gridCol w:w="2329"/>
        <w:gridCol w:w="1910"/>
        <w:gridCol w:w="2493"/>
      </w:tblGrid>
      <w:tr w:rsidR="00087490">
        <w:trPr>
          <w:trHeight w:val="650"/>
        </w:trPr>
        <w:tc>
          <w:tcPr>
            <w:tcW w:w="505" w:type="dxa"/>
          </w:tcPr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87490" w:rsidRDefault="00EF447D">
            <w:pPr>
              <w:spacing w:after="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329" w:type="dxa"/>
          </w:tcPr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Форма мероприятия</w:t>
            </w:r>
          </w:p>
        </w:tc>
        <w:tc>
          <w:tcPr>
            <w:tcW w:w="2329" w:type="dxa"/>
          </w:tcPr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910" w:type="dxa"/>
          </w:tcPr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2493" w:type="dxa"/>
          </w:tcPr>
          <w:p w:rsidR="00087490" w:rsidRDefault="00EF447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орган</w:t>
            </w:r>
          </w:p>
        </w:tc>
      </w:tr>
      <w:tr w:rsidR="00087490">
        <w:trPr>
          <w:trHeight w:val="967"/>
        </w:trPr>
        <w:tc>
          <w:tcPr>
            <w:tcW w:w="505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9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2329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 xml:space="preserve">Актуализация и размещение на официальном сайте перечней правовых актов; подготовка и размещение разъяснительных материалов, </w:t>
            </w:r>
            <w:r>
              <w:rPr>
                <w:sz w:val="28"/>
              </w:rPr>
              <w:t>информационных писем</w:t>
            </w:r>
          </w:p>
        </w:tc>
        <w:tc>
          <w:tcPr>
            <w:tcW w:w="1910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По мере принятия или внесения изменений (ежемесячно)</w:t>
            </w:r>
          </w:p>
        </w:tc>
        <w:tc>
          <w:tcPr>
            <w:tcW w:w="2493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Заместитель главы  - УЖС администрации Промышленновского муниципального округа</w:t>
            </w:r>
          </w:p>
        </w:tc>
      </w:tr>
      <w:tr w:rsidR="00087490">
        <w:trPr>
          <w:trHeight w:val="967"/>
        </w:trPr>
        <w:tc>
          <w:tcPr>
            <w:tcW w:w="505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29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2329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 xml:space="preserve">Проведение консультаций контролируемых лиц по вопросам соблюдения обязательных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10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93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Заместитель главы - УЖС администрации Промышленновского муниципального округа</w:t>
            </w:r>
          </w:p>
        </w:tc>
      </w:tr>
      <w:tr w:rsidR="00087490">
        <w:trPr>
          <w:trHeight w:val="884"/>
        </w:trPr>
        <w:tc>
          <w:tcPr>
            <w:tcW w:w="505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9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Профилактический визит</w:t>
            </w:r>
          </w:p>
        </w:tc>
        <w:tc>
          <w:tcPr>
            <w:tcW w:w="2329" w:type="dxa"/>
          </w:tcPr>
          <w:p w:rsidR="00087490" w:rsidRDefault="00EF447D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профилактических бесед по месту осуществления деятельности контролируемого лица либо путем </w:t>
            </w:r>
            <w:r>
              <w:rPr>
                <w:sz w:val="28"/>
              </w:rPr>
              <w:lastRenderedPageBreak/>
              <w:t xml:space="preserve">использования </w:t>
            </w:r>
            <w:proofErr w:type="spellStart"/>
            <w:r>
              <w:rPr>
                <w:sz w:val="28"/>
              </w:rPr>
              <w:t>видео-конференц-связи</w:t>
            </w:r>
            <w:proofErr w:type="spellEnd"/>
          </w:p>
        </w:tc>
        <w:tc>
          <w:tcPr>
            <w:tcW w:w="1910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lastRenderedPageBreak/>
              <w:t>По мере обращения контролируемого лица</w:t>
            </w:r>
          </w:p>
        </w:tc>
        <w:tc>
          <w:tcPr>
            <w:tcW w:w="2493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Заместитель главы - УЖС администрации Промышленновского муниципального округа</w:t>
            </w:r>
          </w:p>
        </w:tc>
      </w:tr>
      <w:tr w:rsidR="00087490">
        <w:trPr>
          <w:trHeight w:val="1300"/>
        </w:trPr>
        <w:tc>
          <w:tcPr>
            <w:tcW w:w="505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329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Обобщение </w:t>
            </w:r>
            <w:proofErr w:type="spellStart"/>
            <w:r>
              <w:rPr>
                <w:spacing w:val="-4"/>
                <w:sz w:val="28"/>
              </w:rPr>
              <w:t>правоприм</w:t>
            </w:r>
            <w:proofErr w:type="gramStart"/>
            <w:r>
              <w:rPr>
                <w:spacing w:val="-4"/>
                <w:sz w:val="28"/>
              </w:rPr>
              <w:t>е</w:t>
            </w:r>
            <w:proofErr w:type="spellEnd"/>
            <w:r>
              <w:rPr>
                <w:spacing w:val="-4"/>
                <w:sz w:val="28"/>
              </w:rPr>
              <w:t>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нительной</w:t>
            </w:r>
            <w:proofErr w:type="spellEnd"/>
            <w:r>
              <w:rPr>
                <w:spacing w:val="-2"/>
                <w:sz w:val="28"/>
              </w:rPr>
              <w:t xml:space="preserve"> практики</w:t>
            </w:r>
          </w:p>
        </w:tc>
        <w:tc>
          <w:tcPr>
            <w:tcW w:w="2329" w:type="dxa"/>
          </w:tcPr>
          <w:p w:rsidR="00087490" w:rsidRDefault="00EF447D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</w:t>
            </w:r>
          </w:p>
        </w:tc>
        <w:tc>
          <w:tcPr>
            <w:tcW w:w="1910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 xml:space="preserve">Ежегодно    (не позднее 1 июля года, следующего за годом обобщения правоприменительной практики) </w:t>
            </w:r>
          </w:p>
        </w:tc>
        <w:tc>
          <w:tcPr>
            <w:tcW w:w="2493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Заместитель главы - УЖС администрации Промышленновского муниципального округа</w:t>
            </w:r>
          </w:p>
        </w:tc>
      </w:tr>
      <w:tr w:rsidR="00087490">
        <w:trPr>
          <w:trHeight w:val="1300"/>
        </w:trPr>
        <w:tc>
          <w:tcPr>
            <w:tcW w:w="505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29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 xml:space="preserve">Объявление предостережений </w:t>
            </w:r>
          </w:p>
        </w:tc>
        <w:tc>
          <w:tcPr>
            <w:tcW w:w="2329" w:type="dxa"/>
          </w:tcPr>
          <w:p w:rsidR="00087490" w:rsidRDefault="00EF447D">
            <w:pPr>
              <w:spacing w:after="0" w:line="24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Объявление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предостережений</w:t>
            </w:r>
          </w:p>
          <w:p w:rsidR="00087490" w:rsidRDefault="00EF447D">
            <w:pPr>
              <w:spacing w:before="4" w:after="0"/>
              <w:rPr>
                <w:sz w:val="28"/>
              </w:rPr>
            </w:pPr>
            <w:r>
              <w:rPr>
                <w:sz w:val="28"/>
              </w:rPr>
              <w:t>контролируемым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целей принятия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мер по обеспечению соблюдения обязательных </w:t>
            </w: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1910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В течение года (при наличии оснований)</w:t>
            </w:r>
          </w:p>
        </w:tc>
        <w:tc>
          <w:tcPr>
            <w:tcW w:w="2493" w:type="dxa"/>
          </w:tcPr>
          <w:p w:rsidR="00087490" w:rsidRDefault="00EF447D">
            <w:pPr>
              <w:spacing w:afterAutospacing="1"/>
              <w:rPr>
                <w:sz w:val="28"/>
              </w:rPr>
            </w:pPr>
            <w:r>
              <w:rPr>
                <w:sz w:val="28"/>
              </w:rPr>
              <w:t>Заместитель главы - УЖС администрации Промышленновского муниципального округа</w:t>
            </w:r>
          </w:p>
        </w:tc>
      </w:tr>
    </w:tbl>
    <w:p w:rsidR="00087490" w:rsidRDefault="00087490">
      <w:pPr>
        <w:spacing w:afterAutospacing="1"/>
        <w:rPr>
          <w:sz w:val="28"/>
        </w:rPr>
      </w:pPr>
    </w:p>
    <w:p w:rsidR="00087490" w:rsidRDefault="00EF447D">
      <w:pPr>
        <w:spacing w:afterAutospacing="1"/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 эффективности </w:t>
      </w:r>
      <w:proofErr w:type="gramStart"/>
      <w:r>
        <w:rPr>
          <w:b/>
          <w:sz w:val="28"/>
        </w:rPr>
        <w:t xml:space="preserve">программы </w:t>
      </w:r>
      <w:r>
        <w:rPr>
          <w:b/>
          <w:sz w:val="28"/>
        </w:rPr>
        <w:t>профилактики рисков причинения вреда</w:t>
      </w:r>
      <w:proofErr w:type="gramEnd"/>
    </w:p>
    <w:p w:rsidR="00087490" w:rsidRDefault="00EF447D">
      <w:pPr>
        <w:pStyle w:val="af2"/>
        <w:ind w:left="0" w:firstLine="567"/>
        <w:rPr>
          <w:sz w:val="28"/>
        </w:rPr>
      </w:pPr>
      <w:r>
        <w:rPr>
          <w:sz w:val="28"/>
        </w:rPr>
        <w:t>Эффективность реализации Программы профилактики оценивается:</w:t>
      </w:r>
    </w:p>
    <w:p w:rsidR="00087490" w:rsidRDefault="00EF447D">
      <w:pPr>
        <w:pStyle w:val="af2"/>
        <w:ind w:left="0" w:firstLine="567"/>
        <w:rPr>
          <w:sz w:val="28"/>
        </w:rPr>
      </w:pPr>
      <w:r>
        <w:rPr>
          <w:sz w:val="28"/>
        </w:rPr>
        <w:t xml:space="preserve">1) повышением </w:t>
      </w:r>
      <w:proofErr w:type="gramStart"/>
      <w:r>
        <w:rPr>
          <w:sz w:val="28"/>
        </w:rPr>
        <w:t>эффективности системы профилактики нарушений обязательных требований</w:t>
      </w:r>
      <w:proofErr w:type="gramEnd"/>
      <w:r>
        <w:rPr>
          <w:sz w:val="28"/>
        </w:rPr>
        <w:t>;</w:t>
      </w:r>
    </w:p>
    <w:p w:rsidR="00087490" w:rsidRDefault="00EF447D">
      <w:pPr>
        <w:pStyle w:val="af2"/>
        <w:ind w:left="0" w:firstLine="567"/>
        <w:rPr>
          <w:sz w:val="28"/>
        </w:rPr>
      </w:pPr>
      <w:r>
        <w:rPr>
          <w:sz w:val="28"/>
        </w:rPr>
        <w:t>2) повышением уровня правовой грамотности контролируемых лиц в вопросах ис</w:t>
      </w:r>
      <w:r>
        <w:rPr>
          <w:sz w:val="28"/>
        </w:rPr>
        <w:t>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087490" w:rsidRDefault="00EF447D">
      <w:pPr>
        <w:pStyle w:val="af2"/>
        <w:ind w:left="0" w:firstLine="567"/>
        <w:rPr>
          <w:sz w:val="28"/>
        </w:rPr>
      </w:pPr>
      <w:r>
        <w:rPr>
          <w:sz w:val="28"/>
        </w:rPr>
        <w:t>3) снижением количес</w:t>
      </w:r>
      <w:r>
        <w:rPr>
          <w:sz w:val="28"/>
        </w:rPr>
        <w:t>тва правонарушений при осуществлении контролируемыми лицами своей деятельности;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sz w:val="28"/>
        </w:rPr>
        <w:t>4) понятностью обязательных требований, обеспечивающей их однозначное толкование.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Основными механизмами оценки эффективности и результативности профилактических мероприятий явл</w:t>
      </w:r>
      <w:r>
        <w:rPr>
          <w:color w:val="000000" w:themeColor="text1"/>
          <w:sz w:val="28"/>
        </w:rPr>
        <w:t xml:space="preserve">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</w:t>
      </w:r>
      <w:r>
        <w:rPr>
          <w:color w:val="000000" w:themeColor="text1"/>
          <w:sz w:val="28"/>
        </w:rPr>
        <w:lastRenderedPageBreak/>
        <w:t>осуществляются, в том числе методами социологических исследований.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Ключевыми направлениями </w:t>
      </w:r>
      <w:r>
        <w:rPr>
          <w:color w:val="000000" w:themeColor="text1"/>
          <w:sz w:val="28"/>
        </w:rPr>
        <w:t>социологических исследований являются: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</w:t>
      </w:r>
      <w:r>
        <w:rPr>
          <w:color w:val="000000" w:themeColor="text1"/>
          <w:sz w:val="28"/>
        </w:rPr>
        <w:t>ых лиц в ходе проверки;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 понятность обязательных требований, обеспечивающая их однозначное толкование;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 вовлечение контролируемых лиц в регулярное взаимодействие с администрацией Промышленновского муниципального округа.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Оценка эффективности реализации </w:t>
      </w:r>
      <w:r>
        <w:rPr>
          <w:color w:val="000000" w:themeColor="text1"/>
          <w:sz w:val="28"/>
        </w:rPr>
        <w:t>Программы профилактики рассчитывается ежегодно (по итогам календарного года).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087490" w:rsidRDefault="00EF447D">
      <w:pPr>
        <w:pStyle w:val="af2"/>
        <w:ind w:left="0" w:firstLine="0"/>
        <w:jc w:val="center"/>
        <w:rPr>
          <w:rFonts w:ascii="yandex-sans" w:hAnsi="yandex-sans"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drawing>
          <wp:inline distT="0" distB="0" distL="0" distR="0">
            <wp:extent cx="1232535" cy="51689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>где: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i</w:t>
      </w:r>
      <w:proofErr w:type="spellEnd"/>
      <w:r>
        <w:rPr>
          <w:color w:val="000000" w:themeColor="text1"/>
          <w:sz w:val="28"/>
        </w:rPr>
        <w:t xml:space="preserve"> - номер показателя;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отклонение фактич</w:t>
      </w:r>
      <w:r>
        <w:rPr>
          <w:color w:val="000000" w:themeColor="text1"/>
          <w:sz w:val="28"/>
        </w:rPr>
        <w:t>еского значения i-го показателя от планового значения i-го показателя;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- фактическое значение i-го показателя профилактических мероприятий;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- плановое значение i-го показателя профилактических мероприятий.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случае подсчета «понижаемого» показателя откло</w:t>
      </w:r>
      <w:r>
        <w:rPr>
          <w:color w:val="000000" w:themeColor="text1"/>
          <w:sz w:val="28"/>
        </w:rPr>
        <w:t>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087490" w:rsidRDefault="00EF447D">
      <w:pPr>
        <w:pStyle w:val="af2"/>
        <w:ind w:left="0" w:firstLine="0"/>
        <w:jc w:val="center"/>
        <w:rPr>
          <w:rFonts w:ascii="yandex-sans" w:hAnsi="yandex-sans"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drawing>
          <wp:inline distT="0" distB="0" distL="0" distR="0">
            <wp:extent cx="1232535" cy="51689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>где:</w:t>
      </w:r>
    </w:p>
    <w:p w:rsidR="00087490" w:rsidRDefault="00EF447D">
      <w:pPr>
        <w:pStyle w:val="af2"/>
        <w:ind w:left="0" w:firstLine="567"/>
        <w:rPr>
          <w:rFonts w:ascii="yandex-sans" w:hAnsi="yandex-sans"/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при</w:t>
      </w:r>
      <w:proofErr w:type="gramEnd"/>
      <w:r>
        <w:rPr>
          <w:rFonts w:ascii="yandex-sans" w:hAnsi="yandex-sans"/>
          <w:color w:val="000000" w:themeColor="text1"/>
          <w:sz w:val="28"/>
        </w:rPr>
        <w:t xml:space="preserve"> </w:t>
      </w:r>
      <w:r>
        <w:rPr>
          <w:noProof/>
          <w:color w:val="000000" w:themeColor="text1"/>
          <w:sz w:val="28"/>
        </w:rPr>
        <w:drawing>
          <wp:inline distT="0" distB="0" distL="0" distR="0">
            <wp:extent cx="683895" cy="27813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>, то</w:t>
      </w:r>
      <w:r>
        <w:rPr>
          <w:rFonts w:ascii="yandex-sans" w:hAnsi="yandex-sans"/>
          <w:color w:val="000000" w:themeColor="text1"/>
          <w:sz w:val="28"/>
        </w:rPr>
        <w:t xml:space="preserve"> </w:t>
      </w:r>
      <w:r>
        <w:rPr>
          <w:noProof/>
          <w:color w:val="000000" w:themeColor="text1"/>
          <w:sz w:val="28"/>
        </w:rPr>
        <w:drawing>
          <wp:inline distT="0" distB="0" distL="0" distR="0">
            <wp:extent cx="826770" cy="27813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 w:themeColor="text1"/>
          <w:sz w:val="28"/>
        </w:rPr>
        <w:t>.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Оценка эффективности реализации Программы профилактики рассчитывается по следующей формуле:</w:t>
      </w:r>
    </w:p>
    <w:p w:rsidR="00087490" w:rsidRDefault="00EF447D">
      <w:pPr>
        <w:pStyle w:val="af2"/>
        <w:ind w:left="0" w:firstLine="0"/>
        <w:jc w:val="center"/>
        <w:rPr>
          <w:rFonts w:ascii="yandex-sans" w:hAnsi="yandex-sans"/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drawing>
          <wp:inline distT="0" distB="0" distL="0" distR="0">
            <wp:extent cx="1009650" cy="51689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>где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П</w:t>
      </w:r>
      <w:r>
        <w:rPr>
          <w:color w:val="000000" w:themeColor="text1"/>
          <w:sz w:val="28"/>
          <w:vertAlign w:val="subscript"/>
        </w:rPr>
        <w:t>эф</w:t>
      </w:r>
      <w:proofErr w:type="spellEnd"/>
      <w:r>
        <w:rPr>
          <w:color w:val="000000" w:themeColor="text1"/>
          <w:sz w:val="28"/>
        </w:rPr>
        <w:t xml:space="preserve"> - Итоговая оценка эффективности реализации Программы профилактики;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drawing>
          <wp:inline distT="0" distB="0" distL="0" distR="0">
            <wp:extent cx="445135" cy="30988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 xml:space="preserve"> - сумма </w:t>
      </w:r>
      <w:proofErr w:type="gramStart"/>
      <w:r>
        <w:rPr>
          <w:color w:val="000000" w:themeColor="text1"/>
          <w:sz w:val="28"/>
        </w:rPr>
        <w:t>отклонений фактических значений показателей Программы профилактики</w:t>
      </w:r>
      <w:proofErr w:type="gramEnd"/>
      <w:r>
        <w:rPr>
          <w:color w:val="000000" w:themeColor="text1"/>
          <w:sz w:val="28"/>
        </w:rPr>
        <w:t xml:space="preserve"> от плановых значений по итогам календарного года;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N - общее количество показателей Программы профилактики.</w:t>
      </w:r>
    </w:p>
    <w:p w:rsidR="00087490" w:rsidRDefault="00EF447D">
      <w:pPr>
        <w:pStyle w:val="af2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</w:t>
      </w:r>
      <w:r>
        <w:rPr>
          <w:color w:val="000000" w:themeColor="text1"/>
          <w:sz w:val="28"/>
        </w:rPr>
        <w:t>случае</w:t>
      </w:r>
      <w:proofErr w:type="gramStart"/>
      <w:r>
        <w:rPr>
          <w:color w:val="000000" w:themeColor="text1"/>
          <w:sz w:val="28"/>
        </w:rPr>
        <w:t>,</w:t>
      </w:r>
      <w:proofErr w:type="gramEnd"/>
      <w:r>
        <w:rPr>
          <w:color w:val="000000" w:themeColor="text1"/>
          <w:sz w:val="28"/>
        </w:rPr>
        <w:t xml:space="preserve"> если оценка эффективности реализации Программы профилактики более 100 %, то считать </w:t>
      </w:r>
      <w:proofErr w:type="spellStart"/>
      <w:r>
        <w:rPr>
          <w:color w:val="000000" w:themeColor="text1"/>
          <w:sz w:val="28"/>
        </w:rPr>
        <w:t>П</w:t>
      </w:r>
      <w:r>
        <w:rPr>
          <w:color w:val="000000" w:themeColor="text1"/>
          <w:sz w:val="28"/>
          <w:vertAlign w:val="subscript"/>
        </w:rPr>
        <w:t>эф</w:t>
      </w:r>
      <w:proofErr w:type="spellEnd"/>
      <w:r>
        <w:rPr>
          <w:color w:val="000000" w:themeColor="text1"/>
          <w:sz w:val="28"/>
        </w:rPr>
        <w:t xml:space="preserve"> равным 100 %.</w:t>
      </w:r>
    </w:p>
    <w:p w:rsidR="00087490" w:rsidRDefault="00EF447D">
      <w:pPr>
        <w:pStyle w:val="af2"/>
        <w:ind w:left="0" w:firstLine="567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 итогам </w:t>
      </w:r>
      <w:proofErr w:type="gramStart"/>
      <w:r>
        <w:rPr>
          <w:color w:val="000000" w:themeColor="text1"/>
          <w:sz w:val="28"/>
        </w:rPr>
        <w:t>оценки эффективности реализации Программы профилактики</w:t>
      </w:r>
      <w:proofErr w:type="gramEnd"/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lastRenderedPageBreak/>
        <w:t>определяется уровень профилактической работы контрольного (надзорного) органа.</w:t>
      </w:r>
    </w:p>
    <w:p w:rsidR="00087490" w:rsidRDefault="00087490">
      <w:pPr>
        <w:pStyle w:val="af2"/>
        <w:ind w:left="0" w:firstLine="567"/>
        <w:jc w:val="left"/>
        <w:rPr>
          <w:rFonts w:ascii="yandex-sans" w:hAnsi="yandex-sans"/>
          <w:color w:val="000000" w:themeColor="text1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701"/>
        <w:gridCol w:w="1843"/>
        <w:gridCol w:w="1984"/>
        <w:gridCol w:w="1843"/>
      </w:tblGrid>
      <w:tr w:rsidR="0008749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Выполнено менее </w:t>
            </w:r>
            <w:r>
              <w:rPr>
                <w:color w:val="000000" w:themeColor="text1"/>
                <w:u w:val="single"/>
              </w:rPr>
              <w:t>50 %</w:t>
            </w:r>
            <w:r>
              <w:rPr>
                <w:color w:val="000000" w:themeColor="text1"/>
              </w:rPr>
              <w:t xml:space="preserve">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Выполнено </w:t>
            </w:r>
            <w:r>
              <w:rPr>
                <w:color w:val="000000" w:themeColor="text1"/>
              </w:rPr>
              <w:br/>
              <w:t xml:space="preserve">от </w:t>
            </w:r>
            <w:r>
              <w:rPr>
                <w:color w:val="000000" w:themeColor="text1"/>
                <w:u w:val="single"/>
              </w:rPr>
              <w:t>51 %</w:t>
            </w:r>
            <w:r>
              <w:rPr>
                <w:color w:val="000000" w:themeColor="text1"/>
              </w:rPr>
              <w:t xml:space="preserve"> до </w:t>
            </w:r>
            <w:r>
              <w:rPr>
                <w:color w:val="000000" w:themeColor="text1"/>
                <w:u w:val="single"/>
              </w:rPr>
              <w:t>80 %</w:t>
            </w:r>
            <w:r>
              <w:rPr>
                <w:color w:val="000000" w:themeColor="text1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Выполнено </w:t>
            </w:r>
          </w:p>
          <w:p w:rsidR="00087490" w:rsidRDefault="00EF447D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  <w:u w:val="single"/>
              </w:rPr>
              <w:t>81 %</w:t>
            </w:r>
            <w:r>
              <w:rPr>
                <w:color w:val="000000" w:themeColor="text1"/>
              </w:rPr>
              <w:t xml:space="preserve"> до </w:t>
            </w:r>
            <w:r>
              <w:rPr>
                <w:color w:val="000000" w:themeColor="text1"/>
                <w:u w:val="single"/>
              </w:rPr>
              <w:t>90 %</w:t>
            </w:r>
            <w:r>
              <w:rPr>
                <w:color w:val="000000" w:themeColor="text1"/>
              </w:rPr>
              <w:t xml:space="preserve">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Выполнено </w:t>
            </w:r>
            <w:r>
              <w:rPr>
                <w:color w:val="000000" w:themeColor="text1"/>
              </w:rPr>
              <w:br/>
              <w:t xml:space="preserve">от </w:t>
            </w:r>
            <w:r>
              <w:rPr>
                <w:color w:val="000000" w:themeColor="text1"/>
                <w:u w:val="single"/>
              </w:rPr>
              <w:t>91 %</w:t>
            </w:r>
            <w:r>
              <w:rPr>
                <w:color w:val="000000" w:themeColor="text1"/>
              </w:rPr>
              <w:t xml:space="preserve"> до </w:t>
            </w:r>
            <w:r>
              <w:rPr>
                <w:color w:val="000000" w:themeColor="text1"/>
                <w:u w:val="single"/>
              </w:rPr>
              <w:t>100 %</w:t>
            </w:r>
            <w:r>
              <w:rPr>
                <w:color w:val="000000" w:themeColor="text1"/>
              </w:rPr>
              <w:t xml:space="preserve"> профилактических мероприятий</w:t>
            </w:r>
          </w:p>
        </w:tc>
      </w:tr>
      <w:tr w:rsidR="0008749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Уровень результативности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Недопустимый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Плановый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90" w:rsidRDefault="00EF447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Уровень лидерства</w:t>
            </w:r>
          </w:p>
        </w:tc>
      </w:tr>
    </w:tbl>
    <w:p w:rsidR="00087490" w:rsidRDefault="00087490">
      <w:pPr>
        <w:rPr>
          <w:sz w:val="16"/>
        </w:rPr>
      </w:pPr>
    </w:p>
    <w:p w:rsidR="00087490" w:rsidRDefault="00087490">
      <w:pPr>
        <w:rPr>
          <w:sz w:val="16"/>
        </w:rPr>
      </w:pPr>
    </w:p>
    <w:p w:rsidR="00087490" w:rsidRDefault="00087490">
      <w:pPr>
        <w:rPr>
          <w:sz w:val="16"/>
        </w:rPr>
      </w:pPr>
    </w:p>
    <w:p w:rsidR="00087490" w:rsidRDefault="00EF447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Заместитель главы -</w:t>
      </w:r>
    </w:p>
    <w:p w:rsidR="00087490" w:rsidRDefault="00EF447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начальник Управления </w:t>
      </w:r>
      <w:proofErr w:type="gramStart"/>
      <w:r>
        <w:rPr>
          <w:sz w:val="28"/>
        </w:rPr>
        <w:t>по</w:t>
      </w:r>
      <w:proofErr w:type="gramEnd"/>
    </w:p>
    <w:p w:rsidR="00087490" w:rsidRDefault="00EF447D">
      <w:pPr>
        <w:spacing w:after="0" w:line="240" w:lineRule="auto"/>
        <w:rPr>
          <w:sz w:val="28"/>
        </w:rPr>
      </w:pPr>
      <w:r>
        <w:rPr>
          <w:sz w:val="28"/>
        </w:rPr>
        <w:t xml:space="preserve">          жизнеобеспечению и строительству</w:t>
      </w:r>
    </w:p>
    <w:p w:rsidR="00087490" w:rsidRDefault="00EF447D">
      <w:pPr>
        <w:spacing w:after="0" w:line="240" w:lineRule="auto"/>
        <w:rPr>
          <w:sz w:val="28"/>
        </w:rPr>
      </w:pPr>
      <w:r>
        <w:rPr>
          <w:sz w:val="28"/>
        </w:rPr>
        <w:t xml:space="preserve">        администрации Промышленновского </w:t>
      </w:r>
    </w:p>
    <w:p w:rsidR="00087490" w:rsidRDefault="00EF447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муниципального округа                                                А.А. Зарубин</w:t>
      </w:r>
    </w:p>
    <w:sectPr w:rsidR="00087490" w:rsidSect="00087490">
      <w:footerReference w:type="default" r:id="rId13"/>
      <w:pgSz w:w="11906" w:h="16838"/>
      <w:pgMar w:top="1417" w:right="850" w:bottom="709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90" w:rsidRDefault="00087490" w:rsidP="00087490">
      <w:pPr>
        <w:spacing w:after="0" w:line="240" w:lineRule="auto"/>
      </w:pPr>
      <w:r>
        <w:separator/>
      </w:r>
    </w:p>
  </w:endnote>
  <w:endnote w:type="continuationSeparator" w:id="0">
    <w:p w:rsidR="00087490" w:rsidRDefault="00087490" w:rsidP="0008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90" w:rsidRDefault="00087490">
    <w:pPr>
      <w:pStyle w:val="a3"/>
      <w:jc w:val="right"/>
    </w:pPr>
  </w:p>
  <w:p w:rsidR="00087490" w:rsidRDefault="00EF447D">
    <w:pPr>
      <w:pStyle w:val="a3"/>
      <w:jc w:val="right"/>
    </w:pPr>
    <w: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90" w:rsidRDefault="00087490" w:rsidP="00087490">
      <w:pPr>
        <w:spacing w:after="0" w:line="240" w:lineRule="auto"/>
      </w:pPr>
      <w:r>
        <w:separator/>
      </w:r>
    </w:p>
  </w:footnote>
  <w:footnote w:type="continuationSeparator" w:id="0">
    <w:p w:rsidR="00087490" w:rsidRDefault="00087490" w:rsidP="0008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43F9"/>
    <w:multiLevelType w:val="multilevel"/>
    <w:tmpl w:val="308E134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F971BB6"/>
    <w:multiLevelType w:val="multilevel"/>
    <w:tmpl w:val="870AF28C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490"/>
    <w:rsid w:val="00087490"/>
    <w:rsid w:val="00EF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7490"/>
    <w:pPr>
      <w:spacing w:after="60" w:line="300" w:lineRule="atLeast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0874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0874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874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874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8749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7490"/>
    <w:rPr>
      <w:rFonts w:ascii="Times New Roman" w:hAnsi="Times New Roman"/>
    </w:rPr>
  </w:style>
  <w:style w:type="paragraph" w:styleId="20">
    <w:name w:val="toc 2"/>
    <w:next w:val="a"/>
    <w:link w:val="22"/>
    <w:uiPriority w:val="39"/>
    <w:rsid w:val="000874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0874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874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8749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874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874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874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87490"/>
    <w:rPr>
      <w:rFonts w:ascii="XO Thames" w:hAnsi="XO Thames"/>
      <w:sz w:val="28"/>
    </w:rPr>
  </w:style>
  <w:style w:type="paragraph" w:styleId="a3">
    <w:name w:val="footer"/>
    <w:basedOn w:val="a"/>
    <w:link w:val="a4"/>
    <w:rsid w:val="0008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087490"/>
  </w:style>
  <w:style w:type="character" w:customStyle="1" w:styleId="30">
    <w:name w:val="Заголовок 3 Знак"/>
    <w:link w:val="3"/>
    <w:rsid w:val="00087490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087490"/>
    <w:pPr>
      <w:widowControl w:val="0"/>
      <w:spacing w:after="0" w:line="240" w:lineRule="auto"/>
    </w:pPr>
  </w:style>
  <w:style w:type="character" w:customStyle="1" w:styleId="TableParagraph0">
    <w:name w:val="Table Paragraph"/>
    <w:basedOn w:val="1"/>
    <w:link w:val="TableParagraph"/>
    <w:rsid w:val="00087490"/>
  </w:style>
  <w:style w:type="paragraph" w:customStyle="1" w:styleId="12">
    <w:name w:val="Основной шрифт абзаца1"/>
    <w:link w:val="13"/>
    <w:rsid w:val="00087490"/>
  </w:style>
  <w:style w:type="character" w:customStyle="1" w:styleId="13">
    <w:name w:val="Основной шрифт абзаца1"/>
    <w:link w:val="12"/>
    <w:rsid w:val="00087490"/>
  </w:style>
  <w:style w:type="paragraph" w:customStyle="1" w:styleId="14">
    <w:name w:val="Гиперссылка1"/>
    <w:link w:val="15"/>
    <w:rsid w:val="00087490"/>
    <w:rPr>
      <w:color w:val="0000FF"/>
      <w:u w:val="single"/>
    </w:rPr>
  </w:style>
  <w:style w:type="character" w:customStyle="1" w:styleId="15">
    <w:name w:val="Гиперссылка1"/>
    <w:link w:val="14"/>
    <w:rsid w:val="00087490"/>
    <w:rPr>
      <w:color w:val="0000FF"/>
      <w:u w:val="single"/>
    </w:rPr>
  </w:style>
  <w:style w:type="paragraph" w:styleId="31">
    <w:name w:val="toc 3"/>
    <w:next w:val="a"/>
    <w:link w:val="32"/>
    <w:uiPriority w:val="39"/>
    <w:rsid w:val="000874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8749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87490"/>
    <w:rPr>
      <w:rFonts w:ascii="XO Thames" w:hAnsi="XO Thames"/>
      <w:b/>
    </w:rPr>
  </w:style>
  <w:style w:type="character" w:customStyle="1" w:styleId="11">
    <w:name w:val="Заголовок 1 Знак"/>
    <w:link w:val="10"/>
    <w:rsid w:val="0008749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087490"/>
    <w:rPr>
      <w:color w:val="0000FF"/>
      <w:u w:val="single"/>
    </w:rPr>
  </w:style>
  <w:style w:type="character" w:styleId="a5">
    <w:name w:val="Hyperlink"/>
    <w:link w:val="23"/>
    <w:rsid w:val="00087490"/>
    <w:rPr>
      <w:color w:val="0000FF"/>
      <w:u w:val="single"/>
    </w:rPr>
  </w:style>
  <w:style w:type="paragraph" w:customStyle="1" w:styleId="Footnote">
    <w:name w:val="Footnote"/>
    <w:link w:val="Footnote0"/>
    <w:rsid w:val="0008749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87490"/>
    <w:rPr>
      <w:rFonts w:ascii="XO Thames" w:hAnsi="XO Thames"/>
    </w:rPr>
  </w:style>
  <w:style w:type="paragraph" w:styleId="16">
    <w:name w:val="toc 1"/>
    <w:next w:val="a"/>
    <w:link w:val="17"/>
    <w:uiPriority w:val="39"/>
    <w:rsid w:val="0008749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87490"/>
    <w:rPr>
      <w:rFonts w:ascii="XO Thames" w:hAnsi="XO Thames"/>
      <w:b/>
      <w:sz w:val="28"/>
    </w:rPr>
  </w:style>
  <w:style w:type="paragraph" w:customStyle="1" w:styleId="18">
    <w:name w:val="Номер строки1"/>
    <w:basedOn w:val="12"/>
    <w:link w:val="19"/>
    <w:rsid w:val="00087490"/>
  </w:style>
  <w:style w:type="character" w:customStyle="1" w:styleId="19">
    <w:name w:val="Номер строки1"/>
    <w:basedOn w:val="13"/>
    <w:link w:val="18"/>
    <w:rsid w:val="00087490"/>
  </w:style>
  <w:style w:type="paragraph" w:customStyle="1" w:styleId="HeaderandFooter">
    <w:name w:val="Header and Footer"/>
    <w:link w:val="HeaderandFooter0"/>
    <w:rsid w:val="0008749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87490"/>
    <w:rPr>
      <w:rFonts w:ascii="XO Thames" w:hAnsi="XO Thames"/>
      <w:sz w:val="20"/>
    </w:rPr>
  </w:style>
  <w:style w:type="paragraph" w:styleId="a6">
    <w:name w:val="Balloon Text"/>
    <w:basedOn w:val="a"/>
    <w:link w:val="a7"/>
    <w:rsid w:val="00087490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08749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0874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87490"/>
    <w:rPr>
      <w:rFonts w:ascii="XO Thames" w:hAnsi="XO Thames"/>
      <w:sz w:val="28"/>
    </w:rPr>
  </w:style>
  <w:style w:type="paragraph" w:customStyle="1" w:styleId="24">
    <w:name w:val="Основной шрифт абзаца2"/>
    <w:link w:val="8"/>
    <w:rsid w:val="00087490"/>
  </w:style>
  <w:style w:type="paragraph" w:styleId="8">
    <w:name w:val="toc 8"/>
    <w:next w:val="a"/>
    <w:link w:val="80"/>
    <w:uiPriority w:val="39"/>
    <w:rsid w:val="000874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87490"/>
    <w:rPr>
      <w:rFonts w:ascii="XO Thames" w:hAnsi="XO Thames"/>
      <w:sz w:val="28"/>
    </w:rPr>
  </w:style>
  <w:style w:type="paragraph" w:styleId="a8">
    <w:name w:val="Normal (Web)"/>
    <w:basedOn w:val="a"/>
    <w:link w:val="a9"/>
    <w:rsid w:val="00087490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sid w:val="00087490"/>
    <w:rPr>
      <w:sz w:val="24"/>
    </w:rPr>
  </w:style>
  <w:style w:type="paragraph" w:styleId="51">
    <w:name w:val="toc 5"/>
    <w:next w:val="a"/>
    <w:link w:val="52"/>
    <w:uiPriority w:val="39"/>
    <w:rsid w:val="000874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87490"/>
    <w:rPr>
      <w:rFonts w:ascii="XO Thames" w:hAnsi="XO Thames"/>
      <w:sz w:val="28"/>
    </w:rPr>
  </w:style>
  <w:style w:type="paragraph" w:customStyle="1" w:styleId="25">
    <w:name w:val="Заголовок 2 Знак"/>
    <w:link w:val="26"/>
    <w:rsid w:val="00087490"/>
    <w:rPr>
      <w:rFonts w:ascii="XO Thames" w:hAnsi="XO Thames"/>
      <w:b/>
      <w:sz w:val="28"/>
    </w:rPr>
  </w:style>
  <w:style w:type="character" w:customStyle="1" w:styleId="26">
    <w:name w:val="Заголовок 2 Знак"/>
    <w:link w:val="25"/>
    <w:rsid w:val="00087490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rsid w:val="00087490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087490"/>
  </w:style>
  <w:style w:type="paragraph" w:styleId="ac">
    <w:name w:val="Subtitle"/>
    <w:next w:val="a"/>
    <w:link w:val="ad"/>
    <w:uiPriority w:val="11"/>
    <w:qFormat/>
    <w:rsid w:val="00087490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87490"/>
    <w:rPr>
      <w:rFonts w:ascii="XO Thames" w:hAnsi="XO Thames"/>
      <w:i/>
      <w:sz w:val="24"/>
    </w:rPr>
  </w:style>
  <w:style w:type="paragraph" w:styleId="ae">
    <w:name w:val="header"/>
    <w:basedOn w:val="a"/>
    <w:link w:val="af"/>
    <w:rsid w:val="00087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sid w:val="00087490"/>
  </w:style>
  <w:style w:type="paragraph" w:styleId="af0">
    <w:name w:val="Title"/>
    <w:next w:val="a"/>
    <w:link w:val="af1"/>
    <w:uiPriority w:val="10"/>
    <w:qFormat/>
    <w:rsid w:val="000874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874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87490"/>
    <w:rPr>
      <w:rFonts w:ascii="XO Thames" w:hAnsi="XO Thames"/>
      <w:b/>
      <w:sz w:val="24"/>
    </w:rPr>
  </w:style>
  <w:style w:type="character" w:customStyle="1" w:styleId="21">
    <w:name w:val="Заголовок 2 Знак1"/>
    <w:link w:val="2"/>
    <w:rsid w:val="00087490"/>
    <w:rPr>
      <w:rFonts w:ascii="XO Thames" w:hAnsi="XO Thames"/>
      <w:b/>
      <w:sz w:val="28"/>
    </w:rPr>
  </w:style>
  <w:style w:type="paragraph" w:customStyle="1" w:styleId="1a">
    <w:name w:val="Обычный1"/>
    <w:link w:val="1b"/>
    <w:rsid w:val="00087490"/>
    <w:rPr>
      <w:rFonts w:ascii="Times New Roman" w:hAnsi="Times New Roman"/>
    </w:rPr>
  </w:style>
  <w:style w:type="character" w:customStyle="1" w:styleId="1b">
    <w:name w:val="Обычный1"/>
    <w:link w:val="1a"/>
    <w:rsid w:val="00087490"/>
    <w:rPr>
      <w:rFonts w:ascii="Times New Roman" w:hAnsi="Times New Roman"/>
    </w:rPr>
  </w:style>
  <w:style w:type="paragraph" w:styleId="af2">
    <w:name w:val="Body Text"/>
    <w:basedOn w:val="a"/>
    <w:link w:val="af3"/>
    <w:rsid w:val="00087490"/>
    <w:pPr>
      <w:widowControl w:val="0"/>
      <w:spacing w:after="0" w:line="240" w:lineRule="auto"/>
      <w:ind w:left="533" w:firstLine="708"/>
      <w:jc w:val="both"/>
    </w:pPr>
    <w:rPr>
      <w:sz w:val="26"/>
    </w:rPr>
  </w:style>
  <w:style w:type="character" w:customStyle="1" w:styleId="af3">
    <w:name w:val="Основной текст Знак"/>
    <w:basedOn w:val="1"/>
    <w:link w:val="af2"/>
    <w:rsid w:val="00087490"/>
    <w:rPr>
      <w:sz w:val="26"/>
    </w:rPr>
  </w:style>
  <w:style w:type="table" w:styleId="af4">
    <w:name w:val="Table Grid"/>
    <w:basedOn w:val="a1"/>
    <w:rsid w:val="000874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1747</Words>
  <Characters>9959</Characters>
  <Application>Microsoft Office Word</Application>
  <DocSecurity>0</DocSecurity>
  <Lines>82</Lines>
  <Paragraphs>23</Paragraphs>
  <ScaleCrop>false</ScaleCrop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2025-06-19T04:04:00Z</dcterms:created>
  <dcterms:modified xsi:type="dcterms:W3CDTF">2025-06-19T04:04:00Z</dcterms:modified>
</cp:coreProperties>
</file>