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14" w:rsidRDefault="006149F3">
      <w:pPr>
        <w:tabs>
          <w:tab w:val="left" w:pos="142"/>
        </w:tabs>
        <w:spacing w:before="360"/>
        <w:jc w:val="center"/>
        <w:rPr>
          <w:b/>
          <w:sz w:val="28"/>
        </w:rPr>
      </w:pPr>
      <w:r>
        <w:rPr>
          <w:noProof/>
        </w:rPr>
        <w:drawing>
          <wp:inline distT="0" distB="0" distL="0" distR="0">
            <wp:extent cx="600075" cy="6953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600075" cy="695325"/>
                    </a:xfrm>
                    <a:prstGeom prst="rect">
                      <a:avLst/>
                    </a:prstGeom>
                  </pic:spPr>
                </pic:pic>
              </a:graphicData>
            </a:graphic>
          </wp:inline>
        </w:drawing>
      </w:r>
    </w:p>
    <w:p w:rsidR="00FE0214" w:rsidRDefault="006149F3">
      <w:pPr>
        <w:pStyle w:val="5"/>
        <w:rPr>
          <w:sz w:val="32"/>
        </w:rPr>
      </w:pPr>
      <w:r>
        <w:rPr>
          <w:sz w:val="32"/>
        </w:rPr>
        <w:t>КЕМЕРОВСКАЯ ОБЛАСТЬ</w:t>
      </w:r>
    </w:p>
    <w:p w:rsidR="00FE0214" w:rsidRDefault="006149F3">
      <w:pPr>
        <w:pStyle w:val="5"/>
        <w:rPr>
          <w:sz w:val="32"/>
        </w:rPr>
      </w:pPr>
      <w:r>
        <w:rPr>
          <w:sz w:val="32"/>
        </w:rPr>
        <w:t xml:space="preserve">АДМИНИСТРАЦИЯ </w:t>
      </w:r>
    </w:p>
    <w:p w:rsidR="00FE0214" w:rsidRDefault="006149F3">
      <w:pPr>
        <w:pStyle w:val="5"/>
        <w:rPr>
          <w:sz w:val="32"/>
        </w:rPr>
      </w:pPr>
      <w:r>
        <w:rPr>
          <w:sz w:val="32"/>
        </w:rPr>
        <w:t>ПРОМЫШЛЕННОВСКОГО МУНИЦИПАЛЬНОГО ОКРУГА</w:t>
      </w:r>
    </w:p>
    <w:p w:rsidR="00FE0214" w:rsidRDefault="006149F3">
      <w:pPr>
        <w:pStyle w:val="4"/>
        <w:spacing w:before="360"/>
        <w:rPr>
          <w:b w:val="0"/>
          <w:spacing w:val="60"/>
          <w:sz w:val="28"/>
        </w:rPr>
      </w:pPr>
      <w:r>
        <w:rPr>
          <w:b w:val="0"/>
          <w:spacing w:val="60"/>
          <w:sz w:val="28"/>
        </w:rPr>
        <w:t>ПОСТАНОВЛЕНИЕ</w:t>
      </w:r>
    </w:p>
    <w:p w:rsidR="00FE0214" w:rsidRDefault="00FE0214"/>
    <w:p w:rsidR="00FE0214" w:rsidRDefault="006149F3">
      <w:pPr>
        <w:jc w:val="center"/>
        <w:rPr>
          <w:sz w:val="28"/>
        </w:rPr>
      </w:pPr>
      <w:r>
        <w:t>от</w:t>
      </w:r>
      <w:r>
        <w:rPr>
          <w:sz w:val="28"/>
        </w:rPr>
        <w:t xml:space="preserve"> «</w:t>
      </w:r>
      <w:r>
        <w:rPr>
          <w:sz w:val="28"/>
          <w:u w:val="single"/>
        </w:rPr>
        <w:t xml:space="preserve">20 </w:t>
      </w:r>
      <w:r>
        <w:rPr>
          <w:sz w:val="28"/>
        </w:rPr>
        <w:t xml:space="preserve">» </w:t>
      </w:r>
      <w:r>
        <w:rPr>
          <w:sz w:val="28"/>
          <w:u w:val="single"/>
        </w:rPr>
        <w:t xml:space="preserve">    июня 2025           </w:t>
      </w:r>
      <w:r>
        <w:t>г.</w:t>
      </w:r>
      <w:r>
        <w:rPr>
          <w:sz w:val="28"/>
        </w:rPr>
        <w:t xml:space="preserve"> </w:t>
      </w:r>
      <w:r>
        <w:t>№</w:t>
      </w:r>
      <w:r>
        <w:rPr>
          <w:sz w:val="28"/>
        </w:rPr>
        <w:t xml:space="preserve"> __</w:t>
      </w:r>
      <w:r>
        <w:rPr>
          <w:sz w:val="28"/>
          <w:u w:val="single"/>
        </w:rPr>
        <w:t>612-П</w:t>
      </w:r>
      <w:r>
        <w:rPr>
          <w:sz w:val="28"/>
        </w:rPr>
        <w:t>__</w:t>
      </w:r>
    </w:p>
    <w:p w:rsidR="00FE0214" w:rsidRDefault="00FE0214">
      <w:pPr>
        <w:jc w:val="center"/>
      </w:pPr>
    </w:p>
    <w:p w:rsidR="00FE0214" w:rsidRDefault="006149F3">
      <w:pPr>
        <w:jc w:val="center"/>
        <w:rPr>
          <w:sz w:val="28"/>
        </w:rPr>
      </w:pPr>
      <w:proofErr w:type="spellStart"/>
      <w:r>
        <w:t>пгт</w:t>
      </w:r>
      <w:proofErr w:type="spellEnd"/>
      <w:r>
        <w:t>. Промышленная</w:t>
      </w:r>
    </w:p>
    <w:p w:rsidR="00FE0214" w:rsidRDefault="00FE0214">
      <w:pPr>
        <w:spacing w:before="120"/>
        <w:rPr>
          <w:sz w:val="28"/>
        </w:rPr>
      </w:pPr>
    </w:p>
    <w:p w:rsidR="00FE0214" w:rsidRDefault="006149F3">
      <w:pPr>
        <w:jc w:val="center"/>
      </w:pPr>
      <w:r>
        <w:rPr>
          <w:b/>
          <w:sz w:val="28"/>
        </w:rPr>
        <w:t xml:space="preserve">Об утверждении Правил использования водных объектов для рекреационных целей, расположенных на </w:t>
      </w:r>
      <w:r>
        <w:rPr>
          <w:b/>
          <w:sz w:val="28"/>
        </w:rPr>
        <w:t>территории Промышленновского муниципального округа</w:t>
      </w:r>
    </w:p>
    <w:p w:rsidR="00FE0214" w:rsidRDefault="00FE0214">
      <w:pPr>
        <w:pStyle w:val="af4"/>
        <w:rPr>
          <w:rFonts w:ascii="Times New Roman" w:hAnsi="Times New Roman"/>
          <w:sz w:val="28"/>
        </w:rPr>
      </w:pPr>
    </w:p>
    <w:p w:rsidR="00FE0214" w:rsidRDefault="006149F3">
      <w:pPr>
        <w:ind w:firstLine="737"/>
        <w:jc w:val="both"/>
        <w:rPr>
          <w:sz w:val="28"/>
        </w:rPr>
      </w:pPr>
      <w:r>
        <w:rPr>
          <w:sz w:val="28"/>
        </w:rPr>
        <w:t>В соответствии с Федеральным законом от 06.10.2003 № 131-ФЗ «Об общих принципах организации местного самоуправления в Российской Федерации», Водным кодексом Российской Федерации, Земельным кодексом Россий</w:t>
      </w:r>
      <w:r>
        <w:rPr>
          <w:sz w:val="28"/>
        </w:rPr>
        <w:t>ской Федерации, Гражданским кодексом Российской Федерации, в целях предотвращения самовольной установки нестационарных объектов движимого имущества на территории Промышленновского муниципального округа:</w:t>
      </w:r>
    </w:p>
    <w:p w:rsidR="00FE0214" w:rsidRDefault="006149F3">
      <w:pPr>
        <w:ind w:firstLine="708"/>
        <w:jc w:val="both"/>
        <w:rPr>
          <w:sz w:val="28"/>
        </w:rPr>
      </w:pPr>
      <w:r>
        <w:rPr>
          <w:sz w:val="28"/>
        </w:rPr>
        <w:t>1. Утвердить Правила использования водных объектов дл</w:t>
      </w:r>
      <w:r>
        <w:rPr>
          <w:sz w:val="28"/>
        </w:rPr>
        <w:t>я рекреационных целей, расположенных на территории Промышленновского муниципального округа.</w:t>
      </w:r>
    </w:p>
    <w:p w:rsidR="00FE0214" w:rsidRDefault="006149F3">
      <w:pPr>
        <w:ind w:firstLine="708"/>
        <w:jc w:val="both"/>
        <w:rPr>
          <w:sz w:val="28"/>
        </w:rPr>
      </w:pPr>
      <w:r>
        <w:rPr>
          <w:sz w:val="28"/>
        </w:rPr>
        <w:t>2. Признать утратившим силу постановление администрации Промышленновского муниципального округа от 24.02.2025 № 190-П «Об утверждении Правил использования водных об</w:t>
      </w:r>
      <w:r>
        <w:rPr>
          <w:sz w:val="28"/>
        </w:rPr>
        <w:t>ъектов для рекреационных целей, расположенных на территории Промышленновского муниципального округа».</w:t>
      </w:r>
    </w:p>
    <w:p w:rsidR="00FE0214" w:rsidRDefault="006149F3">
      <w:pPr>
        <w:ind w:firstLine="708"/>
        <w:jc w:val="both"/>
        <w:rPr>
          <w:sz w:val="28"/>
        </w:rPr>
      </w:pPr>
      <w:r>
        <w:rPr>
          <w:sz w:val="28"/>
        </w:rPr>
        <w:t>3. Настоящее постановление подлежит опубликованию в газете «Эхо», сетевом издании «Электронный бюллетень администрации Промышленновского муниципального ок</w:t>
      </w:r>
      <w:r>
        <w:rPr>
          <w:sz w:val="28"/>
        </w:rPr>
        <w:t>руга» и размещению                                          на официальном сайте администрации Промышленновского муниципального округа в информационно-телекоммуникационной сети «Интернет».</w:t>
      </w:r>
    </w:p>
    <w:p w:rsidR="00FE0214" w:rsidRDefault="006149F3">
      <w:pPr>
        <w:ind w:firstLine="708"/>
        <w:jc w:val="both"/>
        <w:rPr>
          <w:sz w:val="28"/>
        </w:rPr>
      </w:pPr>
      <w:r>
        <w:rPr>
          <w:sz w:val="28"/>
        </w:rPr>
        <w:t>Ввиду большого объема текста Правил использования водных объектов д</w:t>
      </w:r>
      <w:r>
        <w:rPr>
          <w:sz w:val="28"/>
        </w:rPr>
        <w:t xml:space="preserve">ля рекреационных целей, расположенных на территории Промышленновского муниципального округа постановления, разместить на официальном сайте администрации Промышленновского муниципального </w:t>
      </w:r>
      <w:r>
        <w:rPr>
          <w:sz w:val="28"/>
        </w:rPr>
        <w:lastRenderedPageBreak/>
        <w:t>округа в информационно-телекоммуникационной сети «Интернет» (</w:t>
      </w:r>
      <w:proofErr w:type="spellStart"/>
      <w:r>
        <w:rPr>
          <w:sz w:val="28"/>
        </w:rPr>
        <w:t>www.admpr</w:t>
      </w:r>
      <w:r>
        <w:rPr>
          <w:sz w:val="28"/>
        </w:rPr>
        <w:t>om.ru</w:t>
      </w:r>
      <w:proofErr w:type="spellEnd"/>
      <w:r>
        <w:rPr>
          <w:sz w:val="28"/>
        </w:rPr>
        <w:t xml:space="preserve">). </w:t>
      </w:r>
    </w:p>
    <w:p w:rsidR="00FE0214" w:rsidRDefault="006149F3">
      <w:pPr>
        <w:ind w:firstLine="708"/>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постановления возложить на и.о. первого заместителя главы Промышленновского муниципального округа</w:t>
      </w:r>
      <w:r>
        <w:rPr>
          <w:sz w:val="28"/>
        </w:rPr>
        <w:br/>
        <w:t xml:space="preserve">Т.В. </w:t>
      </w:r>
      <w:proofErr w:type="spellStart"/>
      <w:r>
        <w:rPr>
          <w:sz w:val="28"/>
        </w:rPr>
        <w:t>Мясоедову</w:t>
      </w:r>
      <w:proofErr w:type="spellEnd"/>
      <w:r>
        <w:rPr>
          <w:sz w:val="28"/>
        </w:rPr>
        <w:t>.</w:t>
      </w:r>
    </w:p>
    <w:p w:rsidR="00FE0214" w:rsidRDefault="006149F3">
      <w:pPr>
        <w:tabs>
          <w:tab w:val="left" w:pos="1843"/>
        </w:tabs>
        <w:ind w:left="709"/>
        <w:jc w:val="both"/>
        <w:rPr>
          <w:sz w:val="28"/>
        </w:rPr>
      </w:pPr>
      <w:r>
        <w:rPr>
          <w:sz w:val="28"/>
        </w:rPr>
        <w:t>5. Постановление вступает в силу со дня подписания.</w:t>
      </w:r>
    </w:p>
    <w:p w:rsidR="00FE0214" w:rsidRDefault="00FE0214">
      <w:pPr>
        <w:tabs>
          <w:tab w:val="left" w:pos="567"/>
        </w:tabs>
        <w:jc w:val="both"/>
        <w:rPr>
          <w:sz w:val="28"/>
        </w:rPr>
      </w:pPr>
    </w:p>
    <w:p w:rsidR="00FE0214" w:rsidRDefault="00FE0214">
      <w:pPr>
        <w:tabs>
          <w:tab w:val="left" w:pos="567"/>
        </w:tabs>
        <w:jc w:val="both"/>
        <w:rPr>
          <w:sz w:val="28"/>
        </w:rPr>
      </w:pPr>
    </w:p>
    <w:p w:rsidR="00FE0214" w:rsidRDefault="00FE0214">
      <w:pPr>
        <w:tabs>
          <w:tab w:val="left" w:pos="150"/>
          <w:tab w:val="left" w:pos="567"/>
        </w:tabs>
        <w:jc w:val="both"/>
        <w:rPr>
          <w:sz w:val="28"/>
        </w:rPr>
      </w:pPr>
    </w:p>
    <w:tbl>
      <w:tblPr>
        <w:tblW w:w="0" w:type="auto"/>
        <w:tblInd w:w="27" w:type="dxa"/>
        <w:tblLayout w:type="fixed"/>
        <w:tblLook w:val="04A0"/>
      </w:tblPr>
      <w:tblGrid>
        <w:gridCol w:w="6150"/>
        <w:gridCol w:w="3420"/>
      </w:tblGrid>
      <w:tr w:rsidR="00FE0214">
        <w:tc>
          <w:tcPr>
            <w:tcW w:w="6150" w:type="dxa"/>
            <w:shd w:val="clear" w:color="auto" w:fill="auto"/>
          </w:tcPr>
          <w:p w:rsidR="00FE0214" w:rsidRDefault="006149F3">
            <w:pPr>
              <w:widowControl w:val="0"/>
              <w:jc w:val="center"/>
              <w:rPr>
                <w:sz w:val="28"/>
              </w:rPr>
            </w:pPr>
            <w:r>
              <w:rPr>
                <w:sz w:val="28"/>
              </w:rPr>
              <w:t>Глава</w:t>
            </w:r>
          </w:p>
        </w:tc>
        <w:tc>
          <w:tcPr>
            <w:tcW w:w="3420" w:type="dxa"/>
            <w:shd w:val="clear" w:color="auto" w:fill="auto"/>
          </w:tcPr>
          <w:p w:rsidR="00FE0214" w:rsidRDefault="00FE0214">
            <w:pPr>
              <w:widowControl w:val="0"/>
              <w:rPr>
                <w:sz w:val="28"/>
              </w:rPr>
            </w:pPr>
          </w:p>
        </w:tc>
      </w:tr>
      <w:tr w:rsidR="00FE0214">
        <w:trPr>
          <w:trHeight w:val="385"/>
        </w:trPr>
        <w:tc>
          <w:tcPr>
            <w:tcW w:w="6150" w:type="dxa"/>
            <w:shd w:val="clear" w:color="auto" w:fill="auto"/>
          </w:tcPr>
          <w:p w:rsidR="00FE0214" w:rsidRDefault="006149F3">
            <w:pPr>
              <w:widowControl w:val="0"/>
              <w:rPr>
                <w:sz w:val="28"/>
              </w:rPr>
            </w:pPr>
            <w:r>
              <w:rPr>
                <w:sz w:val="28"/>
              </w:rPr>
              <w:t>Промышленновского муниципального</w:t>
            </w:r>
            <w:r>
              <w:rPr>
                <w:sz w:val="28"/>
              </w:rPr>
              <w:t xml:space="preserve"> округа</w:t>
            </w:r>
          </w:p>
        </w:tc>
        <w:tc>
          <w:tcPr>
            <w:tcW w:w="3420" w:type="dxa"/>
            <w:shd w:val="clear" w:color="auto" w:fill="auto"/>
          </w:tcPr>
          <w:p w:rsidR="00FE0214" w:rsidRDefault="006149F3">
            <w:pPr>
              <w:widowControl w:val="0"/>
              <w:jc w:val="right"/>
              <w:rPr>
                <w:sz w:val="28"/>
              </w:rPr>
            </w:pPr>
            <w:r>
              <w:rPr>
                <w:sz w:val="28"/>
              </w:rPr>
              <w:t xml:space="preserve">С.А. </w:t>
            </w:r>
            <w:proofErr w:type="spellStart"/>
            <w:r>
              <w:rPr>
                <w:sz w:val="28"/>
              </w:rPr>
              <w:t>Федарюк</w:t>
            </w:r>
            <w:proofErr w:type="spellEnd"/>
          </w:p>
        </w:tc>
      </w:tr>
    </w:tbl>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FE0214">
      <w:pPr>
        <w:rPr>
          <w:sz w:val="28"/>
        </w:rPr>
      </w:pPr>
    </w:p>
    <w:p w:rsidR="00FE0214" w:rsidRDefault="006149F3">
      <w:r>
        <w:t xml:space="preserve">Исп. А.В. </w:t>
      </w:r>
      <w:proofErr w:type="spellStart"/>
      <w:r>
        <w:t>Неделенко</w:t>
      </w:r>
      <w:proofErr w:type="spellEnd"/>
    </w:p>
    <w:p w:rsidR="00FE0214" w:rsidRDefault="006149F3">
      <w:r>
        <w:t>Тел. 72005</w:t>
      </w:r>
    </w:p>
    <w:p w:rsidR="00FE0214" w:rsidRDefault="006149F3">
      <w:pPr>
        <w:ind w:left="4820"/>
        <w:jc w:val="center"/>
        <w:rPr>
          <w:sz w:val="28"/>
        </w:rPr>
      </w:pPr>
      <w:r>
        <w:rPr>
          <w:sz w:val="28"/>
        </w:rPr>
        <w:lastRenderedPageBreak/>
        <w:t>УТВЕРЖДЕНЫ</w:t>
      </w:r>
    </w:p>
    <w:p w:rsidR="00FE0214" w:rsidRDefault="006149F3">
      <w:pPr>
        <w:ind w:left="4820"/>
        <w:jc w:val="center"/>
        <w:rPr>
          <w:sz w:val="28"/>
        </w:rPr>
      </w:pPr>
      <w:r>
        <w:rPr>
          <w:sz w:val="28"/>
        </w:rPr>
        <w:t>постановлением</w:t>
      </w:r>
    </w:p>
    <w:p w:rsidR="00FE0214" w:rsidRDefault="006149F3">
      <w:pPr>
        <w:ind w:left="4820"/>
        <w:jc w:val="center"/>
        <w:rPr>
          <w:sz w:val="28"/>
        </w:rPr>
      </w:pPr>
      <w:r>
        <w:rPr>
          <w:sz w:val="28"/>
        </w:rPr>
        <w:t>администрации Промышленновского муниципального округа</w:t>
      </w:r>
    </w:p>
    <w:p w:rsidR="00FE0214" w:rsidRDefault="006149F3">
      <w:pPr>
        <w:rPr>
          <w:sz w:val="28"/>
        </w:rPr>
      </w:pPr>
      <w:r>
        <w:rPr>
          <w:sz w:val="28"/>
        </w:rPr>
        <w:t xml:space="preserve">                                                                         от</w:t>
      </w:r>
      <w:r>
        <w:rPr>
          <w:sz w:val="28"/>
          <w:u w:val="single"/>
        </w:rPr>
        <w:t xml:space="preserve">  20.06.2025    </w:t>
      </w:r>
      <w:r>
        <w:rPr>
          <w:sz w:val="28"/>
        </w:rPr>
        <w:t xml:space="preserve"> № __</w:t>
      </w:r>
      <w:r>
        <w:rPr>
          <w:sz w:val="28"/>
          <w:u w:val="single"/>
        </w:rPr>
        <w:t>612-П</w:t>
      </w:r>
      <w:r>
        <w:rPr>
          <w:sz w:val="28"/>
        </w:rPr>
        <w:t>__</w:t>
      </w:r>
    </w:p>
    <w:p w:rsidR="00FE0214" w:rsidRDefault="00FE0214">
      <w:pPr>
        <w:jc w:val="center"/>
        <w:rPr>
          <w:b/>
          <w:sz w:val="28"/>
        </w:rPr>
      </w:pPr>
    </w:p>
    <w:p w:rsidR="00FE0214" w:rsidRDefault="006149F3">
      <w:pPr>
        <w:jc w:val="center"/>
      </w:pPr>
      <w:r>
        <w:rPr>
          <w:b/>
          <w:sz w:val="28"/>
        </w:rPr>
        <w:t>ПРАВИЛА</w:t>
      </w:r>
    </w:p>
    <w:p w:rsidR="00FE0214" w:rsidRDefault="006149F3">
      <w:pPr>
        <w:ind w:firstLine="708"/>
        <w:jc w:val="center"/>
      </w:pPr>
      <w:r>
        <w:rPr>
          <w:b/>
          <w:sz w:val="28"/>
        </w:rPr>
        <w:t>использования водных объектов для рекреационных целей, расположенных на территории Промышленновского муниципального округа</w:t>
      </w:r>
    </w:p>
    <w:p w:rsidR="00FE0214" w:rsidRDefault="00FE0214">
      <w:pPr>
        <w:jc w:val="center"/>
        <w:rPr>
          <w:b/>
          <w:sz w:val="28"/>
        </w:rPr>
      </w:pPr>
    </w:p>
    <w:p w:rsidR="00FE0214" w:rsidRDefault="006149F3">
      <w:pPr>
        <w:widowControl w:val="0"/>
        <w:spacing w:line="276" w:lineRule="auto"/>
        <w:ind w:right="-2"/>
        <w:jc w:val="center"/>
        <w:rPr>
          <w:sz w:val="28"/>
        </w:rPr>
      </w:pPr>
      <w:r>
        <w:rPr>
          <w:b/>
          <w:sz w:val="28"/>
        </w:rPr>
        <w:t>1. Общие положения</w:t>
      </w:r>
    </w:p>
    <w:p w:rsidR="00FE0214" w:rsidRDefault="006149F3">
      <w:pPr>
        <w:ind w:firstLine="709"/>
        <w:jc w:val="both"/>
        <w:rPr>
          <w:sz w:val="28"/>
        </w:rPr>
      </w:pPr>
      <w:r>
        <w:rPr>
          <w:sz w:val="28"/>
        </w:rPr>
        <w:t xml:space="preserve">1. Настоящие Правила использования водных объектов для рекреационных целей </w:t>
      </w:r>
      <w:r>
        <w:rPr>
          <w:sz w:val="28"/>
        </w:rPr>
        <w:t>на территории Промышленновского муниципального округа (далее - Правила) регламентируют использование водных объектов для рекреационных целей в соответствии с Водным кодексом Российской Федерации (утв. Федеральным законом от 03.06.2006 № 74-ФЗ), и иными нор</w:t>
      </w:r>
      <w:r>
        <w:rPr>
          <w:sz w:val="28"/>
        </w:rPr>
        <w:t>мативными правовыми актами, регулирующими использование водных объектов для рекреационных целей.</w:t>
      </w:r>
    </w:p>
    <w:p w:rsidR="00FE0214" w:rsidRDefault="006149F3">
      <w:pPr>
        <w:widowControl w:val="0"/>
        <w:spacing w:line="276" w:lineRule="auto"/>
        <w:ind w:firstLine="709"/>
        <w:jc w:val="both"/>
        <w:rPr>
          <w:sz w:val="28"/>
        </w:rPr>
      </w:pPr>
      <w:r>
        <w:rPr>
          <w:sz w:val="28"/>
        </w:rPr>
        <w:t>2. Понятия, термины и определения, используемые в настоящих Правилах, соответствуют понятиям, принятым в Водном кодексе Российской Федерации.</w:t>
      </w:r>
    </w:p>
    <w:p w:rsidR="00FE0214" w:rsidRDefault="00FE0214">
      <w:pPr>
        <w:widowControl w:val="0"/>
        <w:spacing w:line="276" w:lineRule="auto"/>
        <w:ind w:firstLine="709"/>
        <w:jc w:val="both"/>
        <w:rPr>
          <w:sz w:val="28"/>
        </w:rPr>
      </w:pPr>
    </w:p>
    <w:p w:rsidR="00FE0214" w:rsidRDefault="006149F3">
      <w:pPr>
        <w:widowControl w:val="0"/>
        <w:spacing w:line="276" w:lineRule="auto"/>
        <w:jc w:val="center"/>
        <w:rPr>
          <w:sz w:val="28"/>
        </w:rPr>
      </w:pPr>
      <w:r>
        <w:rPr>
          <w:b/>
          <w:sz w:val="28"/>
        </w:rPr>
        <w:t xml:space="preserve">2. Требования к </w:t>
      </w:r>
      <w:r>
        <w:rPr>
          <w:b/>
          <w:sz w:val="28"/>
        </w:rPr>
        <w:t>определению водных объектов или их частей, предназначенных для использования в рекреационных целях</w:t>
      </w:r>
    </w:p>
    <w:p w:rsidR="00FE0214" w:rsidRDefault="00FE0214">
      <w:pPr>
        <w:ind w:firstLine="709"/>
        <w:jc w:val="both"/>
        <w:rPr>
          <w:sz w:val="28"/>
        </w:rPr>
      </w:pPr>
    </w:p>
    <w:p w:rsidR="00FE0214" w:rsidRDefault="006149F3">
      <w:pPr>
        <w:ind w:firstLine="709"/>
        <w:jc w:val="both"/>
        <w:rPr>
          <w:sz w:val="28"/>
        </w:rPr>
      </w:pPr>
      <w:r>
        <w:rPr>
          <w:sz w:val="28"/>
        </w:rPr>
        <w:t>1. Перечень водных объектов и (или) их отдельных частей используемых для целей рекреации, формируется с учетом нормативных правовых актов администрации Пром</w:t>
      </w:r>
      <w:r>
        <w:rPr>
          <w:sz w:val="28"/>
        </w:rPr>
        <w:t>ышленновского муниципального округа, регулирующих вопросы, связанные с использованием водных объектов общего пользования, расположенных на территории Промышленновского муниципального округа, для личных и бытовых нужд, и утверждается постановлением админист</w:t>
      </w:r>
      <w:r>
        <w:rPr>
          <w:sz w:val="28"/>
        </w:rPr>
        <w:t>рации Промышленновского муниципального округа.</w:t>
      </w:r>
    </w:p>
    <w:p w:rsidR="00FE0214" w:rsidRDefault="006149F3">
      <w:pPr>
        <w:ind w:firstLine="709"/>
        <w:jc w:val="both"/>
        <w:rPr>
          <w:sz w:val="28"/>
        </w:rPr>
      </w:pPr>
      <w:r>
        <w:rPr>
          <w:sz w:val="28"/>
        </w:rPr>
        <w:t>2. Водные объекты или их части, предназначенные для использования в рекреационных целях, определяются с учетом следующих требований:</w:t>
      </w:r>
    </w:p>
    <w:p w:rsidR="00FE0214" w:rsidRDefault="006149F3">
      <w:pPr>
        <w:ind w:right="-142" w:firstLine="567"/>
        <w:jc w:val="both"/>
        <w:rPr>
          <w:sz w:val="28"/>
        </w:rPr>
      </w:pPr>
      <w:r>
        <w:rPr>
          <w:sz w:val="28"/>
        </w:rPr>
        <w:t xml:space="preserve">- качество воды таких водных объектов должно соответствовать гигиеническим </w:t>
      </w:r>
      <w:r>
        <w:rPr>
          <w:sz w:val="28"/>
        </w:rPr>
        <w:t>нормативам</w:t>
      </w:r>
      <w:r>
        <w:t xml:space="preserve"> </w:t>
      </w:r>
      <w:r>
        <w:rPr>
          <w:sz w:val="28"/>
        </w:rPr>
        <w:t>и требованиям к обеспечению безопасности и (или) безвредности для человека факторов среды обитания;</w:t>
      </w:r>
    </w:p>
    <w:p w:rsidR="00FE0214" w:rsidRDefault="006149F3">
      <w:pPr>
        <w:ind w:right="-142" w:firstLine="567"/>
        <w:jc w:val="both"/>
        <w:rPr>
          <w:sz w:val="28"/>
        </w:rPr>
      </w:pPr>
      <w:r>
        <w:rPr>
          <w:sz w:val="28"/>
        </w:rPr>
        <w:t>- на водном объекте не осуществляется молевой сплав древесины, а также</w:t>
      </w:r>
      <w:r>
        <w:t xml:space="preserve"> </w:t>
      </w:r>
      <w:r>
        <w:rPr>
          <w:sz w:val="28"/>
        </w:rPr>
        <w:t>сплав древесины в пучках и кошелях без судовой тяги;</w:t>
      </w:r>
    </w:p>
    <w:p w:rsidR="00FE0214" w:rsidRDefault="006149F3">
      <w:pPr>
        <w:ind w:right="-142" w:firstLine="567"/>
        <w:jc w:val="both"/>
        <w:rPr>
          <w:sz w:val="28"/>
        </w:rPr>
      </w:pPr>
      <w:r>
        <w:rPr>
          <w:sz w:val="28"/>
        </w:rPr>
        <w:t>- береговая полоса (у</w:t>
      </w:r>
      <w:r>
        <w:rPr>
          <w:sz w:val="28"/>
        </w:rPr>
        <w:t>часток береговой полосы) водного объекта соответствует требованиям, установленным для организации мест отдыха на водных объектах.</w:t>
      </w:r>
    </w:p>
    <w:p w:rsidR="00FE0214" w:rsidRDefault="006149F3">
      <w:pPr>
        <w:ind w:right="-142" w:firstLine="567"/>
        <w:jc w:val="both"/>
        <w:rPr>
          <w:sz w:val="28"/>
        </w:rPr>
      </w:pPr>
      <w:r>
        <w:rPr>
          <w:sz w:val="28"/>
        </w:rPr>
        <w:lastRenderedPageBreak/>
        <w:t>3. Определение водных объектов или их частей, предназначенных для использования в рекреационных целях, осуществляется с учетом</w:t>
      </w:r>
      <w:r>
        <w:rPr>
          <w:sz w:val="28"/>
        </w:rPr>
        <w:t xml:space="preserve"> того, что места отдыха на водотоках должны быть расположены на расстоянии не менее 500 м выше по течению от мест выпуска сточных вод, участков, используемых для хозяйственно-бытовых целей, стойбищ, водопоя скота.</w:t>
      </w:r>
      <w:r>
        <w:t xml:space="preserve"> </w:t>
      </w:r>
      <w:r>
        <w:rPr>
          <w:sz w:val="28"/>
        </w:rPr>
        <w:t>Участок водного объекта, используемый в ре</w:t>
      </w:r>
      <w:r>
        <w:rPr>
          <w:sz w:val="28"/>
        </w:rPr>
        <w:t>креационных целях, должен находиться за пределами зоны санитарной охраны первого пояса водозаборов.</w:t>
      </w:r>
    </w:p>
    <w:p w:rsidR="00FE0214" w:rsidRDefault="006149F3">
      <w:pPr>
        <w:ind w:right="-142" w:firstLine="567"/>
        <w:jc w:val="both"/>
        <w:rPr>
          <w:sz w:val="28"/>
        </w:rPr>
      </w:pPr>
      <w:r>
        <w:rPr>
          <w:sz w:val="28"/>
        </w:rPr>
        <w:t>4. Использование водного объекта хозяйствующими субъектами (юридическими лицами и индивидуальными предпринимателями) в рекреационных целях допускается при н</w:t>
      </w:r>
      <w:r>
        <w:rPr>
          <w:sz w:val="28"/>
        </w:rPr>
        <w:t xml:space="preserve">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пункта 3 статьи 18 Федерального закона от 30.03.99 </w:t>
      </w:r>
      <w:r>
        <w:rPr>
          <w:sz w:val="28"/>
        </w:rPr>
        <w:t>№ 52-ФЗ «О санитарно-эпидемиологическом благополучии населения».</w:t>
      </w:r>
    </w:p>
    <w:p w:rsidR="00FE0214" w:rsidRDefault="006149F3">
      <w:pPr>
        <w:ind w:firstLine="709"/>
        <w:jc w:val="both"/>
        <w:rPr>
          <w:color w:val="000000" w:themeColor="text1"/>
          <w:sz w:val="28"/>
          <w:highlight w:val="yellow"/>
        </w:rPr>
      </w:pPr>
      <w:r>
        <w:rPr>
          <w:color w:val="000000" w:themeColor="text1"/>
          <w:sz w:val="28"/>
        </w:rPr>
        <w:t>5. Сведения о водном объекте, используемом в рекреационных целях, должны быть включены в государственный водный реестр и иметь идентификационные характеристики, береговые линии с указанием их</w:t>
      </w:r>
      <w:r>
        <w:rPr>
          <w:color w:val="000000" w:themeColor="text1"/>
          <w:sz w:val="28"/>
        </w:rPr>
        <w:t xml:space="preserve"> координат.</w:t>
      </w:r>
    </w:p>
    <w:p w:rsidR="00FE0214" w:rsidRDefault="006149F3">
      <w:pPr>
        <w:ind w:firstLine="709"/>
        <w:jc w:val="both"/>
        <w:rPr>
          <w:color w:val="000000" w:themeColor="text1"/>
          <w:sz w:val="28"/>
        </w:rPr>
      </w:pPr>
      <w:r>
        <w:rPr>
          <w:color w:val="000000" w:themeColor="text1"/>
          <w:sz w:val="28"/>
        </w:rPr>
        <w:t xml:space="preserve">6. </w:t>
      </w:r>
      <w:proofErr w:type="gramStart"/>
      <w:r>
        <w:rPr>
          <w:color w:val="000000" w:themeColor="text1"/>
          <w:sz w:val="28"/>
        </w:rPr>
        <w:t>Использование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w:t>
      </w:r>
      <w:r>
        <w:rPr>
          <w:color w:val="000000" w:themeColor="text1"/>
          <w:sz w:val="28"/>
        </w:rPr>
        <w:t xml:space="preserve">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Pr>
          <w:color w:val="000000" w:themeColor="text1"/>
          <w:sz w:val="28"/>
        </w:rPr>
        <w:t>турагентами</w:t>
      </w:r>
      <w:proofErr w:type="spellEnd"/>
      <w:r>
        <w:rPr>
          <w:color w:val="000000" w:themeColor="text1"/>
          <w:sz w:val="28"/>
        </w:rPr>
        <w:t>, осуществляющими свою деятельность в соответствии с федеральными законами, организованного отдыха ветера</w:t>
      </w:r>
      <w:r>
        <w:rPr>
          <w:color w:val="000000" w:themeColor="text1"/>
          <w:sz w:val="28"/>
        </w:rPr>
        <w:t>нов, граждан пожилого возраста, инвалидов, осуществляется на основании</w:t>
      </w:r>
      <w:proofErr w:type="gramEnd"/>
      <w:r>
        <w:rPr>
          <w:color w:val="000000" w:themeColor="text1"/>
          <w:sz w:val="28"/>
        </w:rPr>
        <w:t xml:space="preserve"> договора водопользования, заключаемого без проведения аукциона. Договоры водопользования заключаются с хозяйствующими субъектами (юридическими лицами, индивидуальными предпринимателями)</w:t>
      </w:r>
    </w:p>
    <w:p w:rsidR="00FE0214" w:rsidRDefault="006149F3">
      <w:pPr>
        <w:ind w:firstLine="709"/>
        <w:jc w:val="both"/>
        <w:rPr>
          <w:color w:val="000000" w:themeColor="text1"/>
          <w:sz w:val="28"/>
        </w:rPr>
      </w:pPr>
      <w:r>
        <w:rPr>
          <w:color w:val="000000" w:themeColor="text1"/>
          <w:sz w:val="28"/>
        </w:rPr>
        <w:t>6.1. При заключении договора водопользования без проведения аукциона информация о заявителе не должна содержаться в «реестре недобросовестных водопользователей и участников аукциона на право заключения договора водопользования»,  размещаемом на официально</w:t>
      </w:r>
      <w:r>
        <w:rPr>
          <w:color w:val="000000" w:themeColor="text1"/>
          <w:sz w:val="28"/>
        </w:rPr>
        <w:t xml:space="preserve">м сайте </w:t>
      </w:r>
      <w:proofErr w:type="spellStart"/>
      <w:r>
        <w:rPr>
          <w:color w:val="000000" w:themeColor="text1"/>
          <w:sz w:val="28"/>
        </w:rPr>
        <w:t>Росводресурсов</w:t>
      </w:r>
      <w:proofErr w:type="spellEnd"/>
      <w:r>
        <w:rPr>
          <w:color w:val="000000" w:themeColor="text1"/>
          <w:sz w:val="28"/>
        </w:rPr>
        <w:t xml:space="preserve"> в сети «Интернет».</w:t>
      </w:r>
    </w:p>
    <w:p w:rsidR="00FE0214" w:rsidRDefault="006149F3">
      <w:pPr>
        <w:ind w:firstLine="709"/>
        <w:jc w:val="both"/>
        <w:rPr>
          <w:color w:val="000000" w:themeColor="text1"/>
          <w:sz w:val="28"/>
        </w:rPr>
      </w:pPr>
      <w:r>
        <w:rPr>
          <w:color w:val="000000" w:themeColor="text1"/>
          <w:sz w:val="28"/>
        </w:rPr>
        <w:t>6.2. При заключении договора водопользования без проведения аукциона с физкультурно-спортивной организацией, информация о данной организации должна быть включена в «перечень физкультурно-спортивных организаций, инд</w:t>
      </w:r>
      <w:r>
        <w:rPr>
          <w:color w:val="000000" w:themeColor="text1"/>
          <w:sz w:val="28"/>
        </w:rPr>
        <w:t xml:space="preserve">ивидуальных предпринимателей, осуществляющих свою деятельность в области физической культуры и спорта в качества основного вида деятельности», размещаемом на официальном сайте Министерства спорта Российской Федерации в </w:t>
      </w:r>
      <w:r>
        <w:rPr>
          <w:sz w:val="28"/>
        </w:rPr>
        <w:t>информационно-коммуникационной сети</w:t>
      </w:r>
      <w:r>
        <w:rPr>
          <w:color w:val="000000" w:themeColor="text1"/>
          <w:sz w:val="28"/>
        </w:rPr>
        <w:t xml:space="preserve"> «</w:t>
      </w:r>
      <w:r>
        <w:rPr>
          <w:color w:val="000000" w:themeColor="text1"/>
          <w:sz w:val="28"/>
        </w:rPr>
        <w:t>Интернет».</w:t>
      </w:r>
    </w:p>
    <w:p w:rsidR="00FE0214" w:rsidRDefault="006149F3">
      <w:pPr>
        <w:ind w:firstLine="709"/>
        <w:jc w:val="both"/>
        <w:rPr>
          <w:color w:val="000000" w:themeColor="text1"/>
          <w:sz w:val="28"/>
        </w:rPr>
      </w:pPr>
      <w:r>
        <w:rPr>
          <w:color w:val="000000" w:themeColor="text1"/>
          <w:sz w:val="28"/>
        </w:rPr>
        <w:lastRenderedPageBreak/>
        <w:t>6.3. При заключении договора водопользования без проведения аукциона в целях использования акватории водных объектов для организованного отдыха детей, информация о водопользователе должна быть включена «реестр организаций отдыха детей и их оздор</w:t>
      </w:r>
      <w:r>
        <w:rPr>
          <w:color w:val="000000" w:themeColor="text1"/>
          <w:sz w:val="28"/>
        </w:rPr>
        <w:t>овления», размещаемом на официальном сайте исполнительных органов субъектов Российской Федерации в сфере организации отдыха и оздоровления детей в сети «Интернет».</w:t>
      </w:r>
    </w:p>
    <w:p w:rsidR="00FE0214" w:rsidRDefault="006149F3">
      <w:pPr>
        <w:ind w:firstLine="709"/>
        <w:jc w:val="both"/>
        <w:rPr>
          <w:color w:val="000000" w:themeColor="text1"/>
          <w:sz w:val="28"/>
        </w:rPr>
      </w:pPr>
      <w:r>
        <w:rPr>
          <w:color w:val="000000" w:themeColor="text1"/>
          <w:sz w:val="28"/>
        </w:rPr>
        <w:t xml:space="preserve">6.4. </w:t>
      </w:r>
      <w:proofErr w:type="gramStart"/>
      <w:r>
        <w:rPr>
          <w:color w:val="000000" w:themeColor="text1"/>
          <w:sz w:val="28"/>
        </w:rPr>
        <w:t>При заключении договора водопользования в целях использования акватории поверхностных в</w:t>
      </w:r>
      <w:r>
        <w:rPr>
          <w:color w:val="000000" w:themeColor="text1"/>
          <w:sz w:val="28"/>
        </w:rPr>
        <w:t>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w:t>
      </w:r>
      <w:r>
        <w:rPr>
          <w:color w:val="000000" w:themeColor="text1"/>
          <w:sz w:val="28"/>
        </w:rPr>
        <w:t xml:space="preserve">льтурно-спортивными организациями, туроператорами или </w:t>
      </w:r>
      <w:proofErr w:type="spellStart"/>
      <w:r>
        <w:rPr>
          <w:color w:val="000000" w:themeColor="text1"/>
          <w:sz w:val="28"/>
        </w:rPr>
        <w:t>турагентами</w:t>
      </w:r>
      <w:proofErr w:type="spellEnd"/>
      <w:r>
        <w:rPr>
          <w:color w:val="000000" w:themeColor="text1"/>
          <w:sz w:val="28"/>
        </w:rPr>
        <w:t>, осуществляющими свою деятельность в соответствии с федеральными законами, и для организованного отдыха детей, ветеранов, граждан пожилого возраста</w:t>
      </w:r>
      <w:proofErr w:type="gramEnd"/>
      <w:r>
        <w:rPr>
          <w:color w:val="000000" w:themeColor="text1"/>
          <w:sz w:val="28"/>
        </w:rPr>
        <w:t>, инвалидов требуется наличие правоустанавл</w:t>
      </w:r>
      <w:r>
        <w:rPr>
          <w:color w:val="000000" w:themeColor="text1"/>
          <w:sz w:val="28"/>
        </w:rPr>
        <w:t>ивающих документов на земельный участок и документов, подтверждающих права на объекты недвижимости, разрешенное использование которых позволяет отнести их к объектам туристской индустрии.</w:t>
      </w:r>
    </w:p>
    <w:p w:rsidR="00FE0214" w:rsidRDefault="006149F3">
      <w:pPr>
        <w:ind w:firstLine="709"/>
        <w:jc w:val="both"/>
        <w:rPr>
          <w:color w:val="000000" w:themeColor="text1"/>
          <w:sz w:val="28"/>
        </w:rPr>
      </w:pPr>
      <w:r>
        <w:rPr>
          <w:color w:val="000000" w:themeColor="text1"/>
          <w:sz w:val="28"/>
        </w:rPr>
        <w:t>7. Срок действия договора водопользования ограничивается сроком дейс</w:t>
      </w:r>
      <w:r>
        <w:rPr>
          <w:color w:val="000000" w:themeColor="text1"/>
          <w:sz w:val="28"/>
        </w:rPr>
        <w:t>твия договора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но не более 20 лет.</w:t>
      </w:r>
    </w:p>
    <w:p w:rsidR="00FE0214" w:rsidRDefault="006149F3">
      <w:pPr>
        <w:ind w:firstLine="709"/>
        <w:jc w:val="both"/>
        <w:rPr>
          <w:color w:val="000000" w:themeColor="text1"/>
          <w:sz w:val="28"/>
        </w:rPr>
      </w:pPr>
      <w:r>
        <w:rPr>
          <w:color w:val="000000" w:themeColor="text1"/>
          <w:sz w:val="28"/>
        </w:rPr>
        <w:t>8. В случае проведения работ на водном объекте, свя</w:t>
      </w:r>
      <w:r>
        <w:rPr>
          <w:color w:val="000000" w:themeColor="text1"/>
          <w:sz w:val="28"/>
        </w:rPr>
        <w:t>занных с изменением его дна и берегов, хозяйствующий субъект обязан оформить право пользования водным объектом на основании решения о предоставлении водного объекта в пользование.</w:t>
      </w:r>
    </w:p>
    <w:p w:rsidR="00FE0214" w:rsidRDefault="006149F3">
      <w:pPr>
        <w:ind w:firstLine="709"/>
        <w:jc w:val="both"/>
      </w:pPr>
      <w:r>
        <w:rPr>
          <w:sz w:val="28"/>
        </w:rPr>
        <w:t>9. Хозяйствующие субъекты (юридические лица, индивидуальные предприниматели)</w:t>
      </w:r>
      <w:r>
        <w:rPr>
          <w:sz w:val="28"/>
        </w:rPr>
        <w:t>, осуществляющие пользование водным объектом или его частью в рекреационных целях, несут ответственность за безопасность людей на предоставленных им для этих целей водных объектах или их частях, в том числе административную и уголовную ответственность в со</w:t>
      </w:r>
      <w:r>
        <w:rPr>
          <w:sz w:val="28"/>
        </w:rPr>
        <w:t>ответствии с действующим законодательством Российской Федерации.</w:t>
      </w:r>
    </w:p>
    <w:p w:rsidR="00FE0214" w:rsidRDefault="00FE0214">
      <w:pPr>
        <w:ind w:firstLine="709"/>
        <w:jc w:val="both"/>
        <w:rPr>
          <w:sz w:val="28"/>
        </w:rPr>
      </w:pPr>
    </w:p>
    <w:p w:rsidR="00FE0214" w:rsidRDefault="006149F3">
      <w:pPr>
        <w:ind w:firstLine="709"/>
        <w:jc w:val="center"/>
        <w:rPr>
          <w:sz w:val="28"/>
        </w:rPr>
      </w:pPr>
      <w:r>
        <w:rPr>
          <w:b/>
          <w:sz w:val="28"/>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FE0214" w:rsidRDefault="00FE0214">
      <w:pPr>
        <w:jc w:val="both"/>
        <w:rPr>
          <w:sz w:val="28"/>
        </w:rPr>
      </w:pPr>
    </w:p>
    <w:p w:rsidR="00FE0214" w:rsidRDefault="006149F3">
      <w:pPr>
        <w:ind w:firstLine="709"/>
        <w:jc w:val="both"/>
        <w:rPr>
          <w:sz w:val="28"/>
        </w:rPr>
      </w:pPr>
      <w:r>
        <w:rPr>
          <w:sz w:val="28"/>
        </w:rPr>
        <w:t xml:space="preserve">1. </w:t>
      </w:r>
      <w:proofErr w:type="gramStart"/>
      <w:r>
        <w:rPr>
          <w:sz w:val="28"/>
        </w:rPr>
        <w:t>К местам (зонам) массового отд</w:t>
      </w:r>
      <w:r>
        <w:rPr>
          <w:sz w:val="28"/>
        </w:rPr>
        <w:t>ыха населения следует относить территории, выделенные в Генеральных планах, схемах планировки и развития территориальной зоны, нормативных правовых актах администрации Промышленновского муниципального округа для целей организации и осуществления рекреацион</w:t>
      </w:r>
      <w:r>
        <w:rPr>
          <w:sz w:val="28"/>
        </w:rPr>
        <w:t xml:space="preserve">ной деятельности на землях </w:t>
      </w:r>
      <w:r>
        <w:rPr>
          <w:sz w:val="28"/>
        </w:rPr>
        <w:lastRenderedPageBreak/>
        <w:t>рекреационного назначения, в том числе: санаторно-курортного лечения, медицинской реабилитации, лагерей отдыха и оздоровления детей, детских оздоровительных и спортивных центров, водных аттракционов, аквапарков, бассейнов, мест о</w:t>
      </w:r>
      <w:r>
        <w:rPr>
          <w:sz w:val="28"/>
        </w:rPr>
        <w:t>тдыха</w:t>
      </w:r>
      <w:proofErr w:type="gramEnd"/>
      <w:r>
        <w:rPr>
          <w:sz w:val="28"/>
        </w:rPr>
        <w:t xml:space="preserve"> </w:t>
      </w:r>
      <w:proofErr w:type="gramStart"/>
      <w:r>
        <w:rPr>
          <w:sz w:val="28"/>
        </w:rPr>
        <w:t>у воды (пляжей), домов отдыха, пансионатов, баз туризма, сооружений,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 водных объектов, а такж</w:t>
      </w:r>
      <w:r>
        <w:rPr>
          <w:sz w:val="28"/>
        </w:rPr>
        <w:t>е иных объектов, перечень которых утверждается законодательством Российской Федерации.</w:t>
      </w:r>
      <w:proofErr w:type="gramEnd"/>
    </w:p>
    <w:p w:rsidR="00FE0214" w:rsidRDefault="006149F3">
      <w:pPr>
        <w:ind w:firstLine="709"/>
        <w:jc w:val="both"/>
        <w:rPr>
          <w:sz w:val="28"/>
        </w:rPr>
      </w:pPr>
      <w:r>
        <w:rPr>
          <w:sz w:val="28"/>
        </w:rPr>
        <w:t xml:space="preserve">2. </w:t>
      </w:r>
      <w:proofErr w:type="gramStart"/>
      <w:r>
        <w:rPr>
          <w:sz w:val="28"/>
        </w:rPr>
        <w:t>Местом (зоной) массового отдыха (далее место отдыха) является общественное пространство, участок территории, выделенный в соответствии с действующим законодательством</w:t>
      </w:r>
      <w:r>
        <w:rPr>
          <w:sz w:val="28"/>
        </w:rPr>
        <w:t>, и соответствующим образом обустроенный для использования в целях рекреации, а также комплекс временных и постоянных зданий и сооружений, расположенный в границах такого земельного участка, несущих функциональную нагрузку в качестве объектов, используемых</w:t>
      </w:r>
      <w:r>
        <w:rPr>
          <w:sz w:val="28"/>
        </w:rPr>
        <w:t xml:space="preserve"> для оборудования места отдыха, относящихся к объектам и элементам благоустройства территории</w:t>
      </w:r>
      <w:proofErr w:type="gramEnd"/>
      <w:r>
        <w:rPr>
          <w:sz w:val="28"/>
        </w:rPr>
        <w:t>.</w:t>
      </w:r>
    </w:p>
    <w:p w:rsidR="00FE0214" w:rsidRDefault="006149F3">
      <w:pPr>
        <w:ind w:firstLine="709"/>
        <w:jc w:val="both"/>
        <w:rPr>
          <w:sz w:val="28"/>
        </w:rPr>
      </w:pPr>
      <w:r>
        <w:rPr>
          <w:sz w:val="28"/>
        </w:rPr>
        <w:t>Места отдыха могут включать водный объект или его часть, используемые и (или) предназначенные для купания, спортивно-оздоровительных мероприятий и иных рекреацио</w:t>
      </w:r>
      <w:r>
        <w:rPr>
          <w:sz w:val="28"/>
        </w:rPr>
        <w:t>нных целей.</w:t>
      </w:r>
    </w:p>
    <w:p w:rsidR="00FE0214" w:rsidRDefault="006149F3">
      <w:pPr>
        <w:ind w:firstLine="709"/>
        <w:jc w:val="both"/>
        <w:rPr>
          <w:sz w:val="28"/>
        </w:rPr>
      </w:pPr>
      <w:r>
        <w:rPr>
          <w:sz w:val="28"/>
        </w:rPr>
        <w:t>3. Места отдыха создаются в рекреационных зонах в соответствии с Земельным, Водным, Лесным и Градостроительным кодексами Российской Федерации.</w:t>
      </w:r>
    </w:p>
    <w:p w:rsidR="00FE0214" w:rsidRDefault="006149F3">
      <w:pPr>
        <w:ind w:firstLine="709"/>
        <w:jc w:val="both"/>
        <w:rPr>
          <w:sz w:val="28"/>
        </w:rPr>
      </w:pPr>
      <w:r>
        <w:rPr>
          <w:sz w:val="28"/>
        </w:rPr>
        <w:t>4. Решение о создании новых мест отдыха принимается администрацией Промышленновского муниципального о</w:t>
      </w:r>
      <w:r>
        <w:rPr>
          <w:sz w:val="28"/>
        </w:rPr>
        <w:t>круга в соответствии с Генеральным планом, Правилами землепользования и застройки территории, а также настоящими Правилами.</w:t>
      </w:r>
    </w:p>
    <w:p w:rsidR="00FE0214" w:rsidRDefault="006149F3">
      <w:pPr>
        <w:ind w:firstLine="709"/>
        <w:jc w:val="both"/>
        <w:rPr>
          <w:sz w:val="28"/>
        </w:rPr>
      </w:pPr>
      <w:r>
        <w:rPr>
          <w:sz w:val="28"/>
        </w:rPr>
        <w:t>Места отдыха включают в себя зоны отдыха, места выхода на лед, пляжи, места для купания, спортивные объекты на воде, объекты и соору</w:t>
      </w:r>
      <w:r>
        <w:rPr>
          <w:sz w:val="28"/>
        </w:rPr>
        <w:t>жения для принятия оздоровительных и профилактических процедур.</w:t>
      </w:r>
    </w:p>
    <w:p w:rsidR="00FE0214" w:rsidRDefault="006149F3">
      <w:pPr>
        <w:ind w:firstLine="567"/>
        <w:jc w:val="both"/>
        <w:rPr>
          <w:sz w:val="28"/>
        </w:rPr>
      </w:pPr>
      <w:r>
        <w:rPr>
          <w:sz w:val="28"/>
        </w:rPr>
        <w:t>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w:t>
      </w:r>
      <w:r>
        <w:rPr>
          <w:sz w:val="28"/>
        </w:rPr>
        <w:t>ртов и сводов правил. Услуги, оказываемые в местах отдыха, должны соответствовать требованиям национальных стандартов.</w:t>
      </w:r>
    </w:p>
    <w:p w:rsidR="00FE0214" w:rsidRDefault="006149F3">
      <w:pPr>
        <w:ind w:firstLine="709"/>
        <w:jc w:val="both"/>
        <w:rPr>
          <w:sz w:val="28"/>
        </w:rPr>
      </w:pPr>
      <w:r>
        <w:rPr>
          <w:sz w:val="28"/>
        </w:rPr>
        <w:t xml:space="preserve">5. Места отдыха должны обслуживаться квалифицированным персоналом. Для каждого места отдыха устанавливают ответственного </w:t>
      </w:r>
      <w:proofErr w:type="spellStart"/>
      <w:r>
        <w:rPr>
          <w:sz w:val="28"/>
        </w:rPr>
        <w:t>эксплуатанта</w:t>
      </w:r>
      <w:proofErr w:type="spellEnd"/>
      <w:r>
        <w:rPr>
          <w:sz w:val="28"/>
        </w:rPr>
        <w:t>.</w:t>
      </w:r>
    </w:p>
    <w:p w:rsidR="00FE0214" w:rsidRDefault="006149F3">
      <w:pPr>
        <w:ind w:firstLine="709"/>
        <w:jc w:val="both"/>
        <w:rPr>
          <w:sz w:val="28"/>
        </w:rPr>
      </w:pPr>
      <w:r>
        <w:rPr>
          <w:sz w:val="28"/>
        </w:rPr>
        <w:t xml:space="preserve">6. В местах отдыха устанавливают режим работы, правила и требования по эксплуатации, а также состав, дислокацию и зону ответственности водно-спасательных станций и постов. </w:t>
      </w:r>
    </w:p>
    <w:p w:rsidR="00FE0214" w:rsidRDefault="006149F3">
      <w:pPr>
        <w:ind w:firstLine="709"/>
        <w:jc w:val="both"/>
        <w:rPr>
          <w:sz w:val="28"/>
        </w:rPr>
      </w:pPr>
      <w:r>
        <w:rPr>
          <w:sz w:val="28"/>
        </w:rPr>
        <w:t>7. Места отдыха могут создаваться на одном или нескольких земельных участках и аква</w:t>
      </w:r>
      <w:r>
        <w:rPr>
          <w:sz w:val="28"/>
        </w:rPr>
        <w:t xml:space="preserve">торий водных объектов. </w:t>
      </w:r>
    </w:p>
    <w:p w:rsidR="00FE0214" w:rsidRDefault="006149F3">
      <w:pPr>
        <w:ind w:firstLine="709"/>
        <w:jc w:val="both"/>
        <w:rPr>
          <w:sz w:val="28"/>
        </w:rPr>
      </w:pPr>
      <w:r>
        <w:rPr>
          <w:sz w:val="28"/>
        </w:rPr>
        <w:t xml:space="preserve">8. Территория места отдыха должна располагаться на сухих участках, без выхода грунтовых вод, с отсутствием заболоченных поверхностей, </w:t>
      </w:r>
      <w:r>
        <w:rPr>
          <w:sz w:val="28"/>
        </w:rPr>
        <w:lastRenderedPageBreak/>
        <w:t>влияющих на его санитарно-гигиеническое состояние, также территория должна быть защищена от неблаг</w:t>
      </w:r>
      <w:r>
        <w:rPr>
          <w:sz w:val="28"/>
        </w:rPr>
        <w:t xml:space="preserve">оприятных и опасных процессов - оползней, обвалов, селей. </w:t>
      </w:r>
    </w:p>
    <w:p w:rsidR="00FE0214" w:rsidRDefault="006149F3">
      <w:pPr>
        <w:ind w:firstLine="709"/>
        <w:jc w:val="both"/>
        <w:rPr>
          <w:sz w:val="28"/>
        </w:rPr>
      </w:pPr>
      <w:r>
        <w:rPr>
          <w:sz w:val="28"/>
        </w:rPr>
        <w:t xml:space="preserve">9. Места отдыха устраиваются (располагаются) на территориях и акваториях, обладающих благоприятными природно-климатическими и лечебными факторами, пригодных по ландшафтным, санитарно-гигиеническим </w:t>
      </w:r>
      <w:r>
        <w:rPr>
          <w:sz w:val="28"/>
        </w:rPr>
        <w:t>и иными требованиям и условиям для устройства (размещения).</w:t>
      </w:r>
    </w:p>
    <w:p w:rsidR="00FE0214" w:rsidRDefault="006149F3">
      <w:pPr>
        <w:ind w:firstLine="709"/>
        <w:jc w:val="both"/>
        <w:rPr>
          <w:sz w:val="28"/>
        </w:rPr>
      </w:pPr>
      <w:r>
        <w:rPr>
          <w:sz w:val="28"/>
        </w:rPr>
        <w:t>10. Место отдыха может быть устроено только на сухих участках, в границах которых нет выхода грунтовых вод на поверхность, отсутствует заболачивание поверхности, что негативно влияет на санитарно-</w:t>
      </w:r>
      <w:r>
        <w:rPr>
          <w:sz w:val="28"/>
        </w:rPr>
        <w:t>гигиеническое состояние участка в целом.</w:t>
      </w:r>
    </w:p>
    <w:p w:rsidR="00FE0214" w:rsidRDefault="006149F3">
      <w:pPr>
        <w:ind w:firstLine="709"/>
        <w:jc w:val="both"/>
        <w:rPr>
          <w:sz w:val="28"/>
        </w:rPr>
      </w:pPr>
      <w:r>
        <w:rPr>
          <w:sz w:val="28"/>
        </w:rPr>
        <w:t>11. Береговая территория водного объекта, на которой планируется устройство места отдыха (пляжа) должна соответствовать санитарным и противопожарным нормам и правилам, действующим в Российской Федерации.</w:t>
      </w:r>
    </w:p>
    <w:p w:rsidR="00FE0214" w:rsidRDefault="006149F3">
      <w:pPr>
        <w:ind w:firstLine="709"/>
        <w:jc w:val="both"/>
        <w:rPr>
          <w:sz w:val="28"/>
        </w:rPr>
      </w:pPr>
      <w:r>
        <w:rPr>
          <w:sz w:val="28"/>
        </w:rPr>
        <w:t xml:space="preserve">12. Зоны </w:t>
      </w:r>
      <w:r>
        <w:rPr>
          <w:sz w:val="28"/>
        </w:rPr>
        <w:t>рекреации, устраиваемые на водных объектах, могут быть расположены на расстоянии не менее 500 метров выше по течению от мест спуска сточных вод, не менее 250 метров выше и 1000 метров ниже гидротехнических сооружений, пристаней, причалов, пирсов, дебаркаде</w:t>
      </w:r>
      <w:r>
        <w:rPr>
          <w:sz w:val="28"/>
        </w:rPr>
        <w:t>ров и иных объектов инфраструктуры;</w:t>
      </w:r>
    </w:p>
    <w:p w:rsidR="00FE0214" w:rsidRDefault="006149F3">
      <w:pPr>
        <w:ind w:firstLine="709"/>
        <w:jc w:val="both"/>
        <w:rPr>
          <w:sz w:val="28"/>
        </w:rPr>
      </w:pPr>
      <w:r>
        <w:rPr>
          <w:sz w:val="28"/>
        </w:rPr>
        <w:t>13. Береговая территория места отдыха у воды (пляжа) должна иметь ограждение и стоки для дождевых вод. Дно водного объекта в пределах участка акватории, отведенной для купания, должно иметь постепенный скат без уступов д</w:t>
      </w:r>
      <w:r>
        <w:rPr>
          <w:sz w:val="28"/>
        </w:rPr>
        <w:t xml:space="preserve">о глубины 2 метров при расстоянии от береговой линии (границы водного объекта) не менее 15 метров. </w:t>
      </w:r>
    </w:p>
    <w:p w:rsidR="00FE0214" w:rsidRDefault="006149F3">
      <w:pPr>
        <w:ind w:firstLine="709"/>
        <w:jc w:val="both"/>
        <w:rPr>
          <w:sz w:val="28"/>
        </w:rPr>
      </w:pPr>
      <w:r>
        <w:rPr>
          <w:sz w:val="28"/>
        </w:rPr>
        <w:t>14. При организации места отдыха у воды (пляжа) могут (должны) быть сформированы следующие зоны:</w:t>
      </w:r>
    </w:p>
    <w:p w:rsidR="00FE0214" w:rsidRDefault="006149F3">
      <w:pPr>
        <w:ind w:firstLine="709"/>
        <w:jc w:val="both"/>
        <w:rPr>
          <w:sz w:val="28"/>
        </w:rPr>
      </w:pPr>
      <w:r>
        <w:rPr>
          <w:sz w:val="28"/>
        </w:rPr>
        <w:t>а) зона обслуживания: вход на территорию пляжа, кабинки для</w:t>
      </w:r>
      <w:r>
        <w:rPr>
          <w:sz w:val="28"/>
        </w:rPr>
        <w:t xml:space="preserve"> переодевания (гардероб), пункты проката, медпункт, спасательная станция (вышка);</w:t>
      </w:r>
    </w:p>
    <w:p w:rsidR="00FE0214" w:rsidRDefault="006149F3">
      <w:pPr>
        <w:ind w:firstLine="709"/>
        <w:jc w:val="both"/>
        <w:rPr>
          <w:sz w:val="28"/>
        </w:rPr>
      </w:pPr>
      <w:r>
        <w:rPr>
          <w:sz w:val="28"/>
        </w:rPr>
        <w:t>б) зона отдыха: часть пляжа с площадками и лужайками для принятия солнечных ванн, часть пляжа с теневыми навесами;</w:t>
      </w:r>
    </w:p>
    <w:p w:rsidR="00FE0214" w:rsidRDefault="006149F3">
      <w:pPr>
        <w:ind w:firstLine="709"/>
        <w:jc w:val="both"/>
        <w:rPr>
          <w:sz w:val="28"/>
        </w:rPr>
      </w:pPr>
      <w:r>
        <w:rPr>
          <w:sz w:val="28"/>
        </w:rPr>
        <w:t>в) спортивная зона: часть пляжа с площадками для игр (бадми</w:t>
      </w:r>
      <w:r>
        <w:rPr>
          <w:sz w:val="28"/>
        </w:rPr>
        <w:t>нтон, волейбол, пляжный футбол, настольный теннис и т.п.), имеющая специальные защитные ограждения, исключающие возможность травмированы иных посетителей пляжа;</w:t>
      </w:r>
    </w:p>
    <w:p w:rsidR="00FE0214" w:rsidRDefault="006149F3">
      <w:pPr>
        <w:ind w:firstLine="709"/>
        <w:jc w:val="both"/>
        <w:rPr>
          <w:sz w:val="28"/>
        </w:rPr>
      </w:pPr>
      <w:r>
        <w:rPr>
          <w:sz w:val="28"/>
        </w:rPr>
        <w:t>г) зона купания, оборудованная соответствующим образом.</w:t>
      </w:r>
    </w:p>
    <w:p w:rsidR="00FE0214" w:rsidRDefault="006149F3">
      <w:pPr>
        <w:ind w:firstLine="709"/>
        <w:jc w:val="both"/>
        <w:rPr>
          <w:sz w:val="28"/>
        </w:rPr>
      </w:pPr>
      <w:r>
        <w:rPr>
          <w:sz w:val="28"/>
        </w:rPr>
        <w:t>15. Зона рекреации, используемая для ор</w:t>
      </w:r>
      <w:r>
        <w:rPr>
          <w:sz w:val="28"/>
        </w:rPr>
        <w:t>ганизации массового отдыха, в том числе у воды, должна быть обеспечена питьевой водой, соответствующей требованиям, предъявляемым к качеству питьевой воды в Российской Федерации.</w:t>
      </w:r>
    </w:p>
    <w:p w:rsidR="00FE0214" w:rsidRDefault="006149F3">
      <w:pPr>
        <w:ind w:firstLine="709"/>
        <w:jc w:val="both"/>
        <w:rPr>
          <w:sz w:val="28"/>
        </w:rPr>
      </w:pPr>
      <w:r>
        <w:rPr>
          <w:sz w:val="28"/>
        </w:rPr>
        <w:t>16. Места отдыха (пляжи) должны иметь средства телефонной связи для вызова эк</w:t>
      </w:r>
      <w:r>
        <w:rPr>
          <w:sz w:val="28"/>
        </w:rPr>
        <w:t>стренных служб.</w:t>
      </w:r>
    </w:p>
    <w:p w:rsidR="00FE0214" w:rsidRDefault="006149F3">
      <w:pPr>
        <w:ind w:firstLine="709"/>
        <w:jc w:val="both"/>
        <w:rPr>
          <w:sz w:val="28"/>
        </w:rPr>
      </w:pPr>
      <w:r>
        <w:rPr>
          <w:sz w:val="28"/>
        </w:rPr>
        <w:lastRenderedPageBreak/>
        <w:t>17. Оборудование мест массового отдыха, в том числе в рекреационных зонах у воды должно соответствовать установленным действующим законодательством требованиям, в том числе предусматривать:</w:t>
      </w:r>
    </w:p>
    <w:p w:rsidR="00FE0214" w:rsidRDefault="006149F3">
      <w:pPr>
        <w:ind w:firstLine="709"/>
        <w:jc w:val="both"/>
        <w:rPr>
          <w:sz w:val="28"/>
        </w:rPr>
      </w:pPr>
      <w:r>
        <w:rPr>
          <w:sz w:val="28"/>
        </w:rPr>
        <w:t>а) наличие или возможность устройства удобных и бе</w:t>
      </w:r>
      <w:r>
        <w:rPr>
          <w:sz w:val="28"/>
        </w:rPr>
        <w:t>зопасных подходов к воде;</w:t>
      </w:r>
    </w:p>
    <w:p w:rsidR="00FE0214" w:rsidRDefault="006149F3">
      <w:pPr>
        <w:ind w:firstLine="709"/>
        <w:jc w:val="both"/>
        <w:rPr>
          <w:sz w:val="28"/>
        </w:rPr>
      </w:pPr>
      <w:r>
        <w:rPr>
          <w:sz w:val="28"/>
        </w:rPr>
        <w:t>б) наличие подъездных путей к месту отдыха;</w:t>
      </w:r>
    </w:p>
    <w:p w:rsidR="00FE0214" w:rsidRDefault="006149F3">
      <w:pPr>
        <w:ind w:firstLine="709"/>
        <w:jc w:val="both"/>
        <w:rPr>
          <w:sz w:val="28"/>
        </w:rPr>
      </w:pPr>
      <w:r>
        <w:rPr>
          <w:sz w:val="28"/>
        </w:rPr>
        <w:t>в) безопасный рельеф дна (отсутствие ям, уступов, острых камней, зарослей водных растений, постороннего мусора и иных предметов, представляющих опасность при купании);</w:t>
      </w:r>
    </w:p>
    <w:p w:rsidR="00FE0214" w:rsidRDefault="006149F3">
      <w:pPr>
        <w:ind w:firstLine="709"/>
        <w:jc w:val="both"/>
        <w:rPr>
          <w:sz w:val="28"/>
        </w:rPr>
      </w:pPr>
      <w:r>
        <w:rPr>
          <w:sz w:val="28"/>
        </w:rPr>
        <w:t>г) зона купания де</w:t>
      </w:r>
      <w:r>
        <w:rPr>
          <w:sz w:val="28"/>
        </w:rPr>
        <w:t>тей на пляжах должна иметь песчано-гравийное или галечное дно с уклоном не более 0,02;</w:t>
      </w:r>
    </w:p>
    <w:p w:rsidR="00FE0214" w:rsidRDefault="006149F3">
      <w:pPr>
        <w:ind w:firstLine="709"/>
        <w:jc w:val="both"/>
        <w:rPr>
          <w:sz w:val="28"/>
        </w:rPr>
      </w:pPr>
      <w:proofErr w:type="spellStart"/>
      <w:r>
        <w:rPr>
          <w:sz w:val="28"/>
        </w:rPr>
        <w:t>д</w:t>
      </w:r>
      <w:proofErr w:type="spellEnd"/>
      <w:r>
        <w:rPr>
          <w:sz w:val="28"/>
        </w:rPr>
        <w:t>) благоприятный гидрологический режим (отсутствие водоворотов, течений более 0,5 м/сек, резких колебаний уровня воды).</w:t>
      </w:r>
    </w:p>
    <w:p w:rsidR="00FE0214" w:rsidRDefault="006149F3">
      <w:pPr>
        <w:ind w:firstLine="709"/>
        <w:jc w:val="both"/>
        <w:rPr>
          <w:sz w:val="28"/>
        </w:rPr>
      </w:pPr>
      <w:r>
        <w:rPr>
          <w:sz w:val="28"/>
        </w:rPr>
        <w:t>е) туалетов, при устройстве которых должно быть п</w:t>
      </w:r>
      <w:r>
        <w:rPr>
          <w:sz w:val="28"/>
        </w:rPr>
        <w:t xml:space="preserve">редусмотрено </w:t>
      </w:r>
      <w:proofErr w:type="spellStart"/>
      <w:r>
        <w:rPr>
          <w:sz w:val="28"/>
        </w:rPr>
        <w:t>канализование</w:t>
      </w:r>
      <w:proofErr w:type="spellEnd"/>
      <w:r>
        <w:rPr>
          <w:sz w:val="28"/>
        </w:rPr>
        <w:t xml:space="preserve"> с отводом сточных вод на очистные сооружения, а при отсутствии возможности организации водоотведения сточных вод необходимо выполнить устройство водонепроницаемых выгребов (септиков). Туалеты должны размещаться на незатопляемых у</w:t>
      </w:r>
      <w:r>
        <w:rPr>
          <w:sz w:val="28"/>
        </w:rPr>
        <w:t>частках на расстоянии не менее 50 метров и не более 200 метров от места купания, зоны отдыха, спортивной зоны;</w:t>
      </w:r>
    </w:p>
    <w:p w:rsidR="00FE0214" w:rsidRDefault="006149F3">
      <w:pPr>
        <w:ind w:firstLine="709"/>
        <w:jc w:val="both"/>
        <w:rPr>
          <w:sz w:val="28"/>
        </w:rPr>
      </w:pPr>
      <w:r>
        <w:rPr>
          <w:sz w:val="28"/>
        </w:rPr>
        <w:t>ж) площадок для сбора и накопления твердых коммунальных отходов (в том числе с применением норм раздельного накопления отходов) (далее – ТКО). Пл</w:t>
      </w:r>
      <w:r>
        <w:rPr>
          <w:sz w:val="28"/>
        </w:rPr>
        <w:t>ощадки для сбора и накопления ТКО должны быть устроены в соответствии с нормами санитарно-гигиенического законодательства Российской Федерации, регулирующего сферу обращения с ТКО. Устройство площадки для накопления ТКО должно быть выполнено на бетонном ил</w:t>
      </w:r>
      <w:r>
        <w:rPr>
          <w:sz w:val="28"/>
        </w:rPr>
        <w:t>и асфальтовом основании, не допускающем загрязнения грунта, а также иметь ограждение, не допускающее загрязнение (засорение) территории места отдыха (пляжа) и водного объекта. Площадки для сбора ТКО должны быть оборудованы подъездными путями и разворотными</w:t>
      </w:r>
      <w:r>
        <w:rPr>
          <w:sz w:val="28"/>
        </w:rPr>
        <w:t xml:space="preserve"> площадками для специализированной техники.</w:t>
      </w:r>
    </w:p>
    <w:p w:rsidR="00FE0214" w:rsidRDefault="006149F3">
      <w:pPr>
        <w:ind w:firstLine="709"/>
        <w:jc w:val="both"/>
        <w:rPr>
          <w:sz w:val="28"/>
        </w:rPr>
      </w:pPr>
      <w:proofErr w:type="spellStart"/>
      <w:r>
        <w:rPr>
          <w:sz w:val="28"/>
        </w:rPr>
        <w:t>з</w:t>
      </w:r>
      <w:proofErr w:type="spellEnd"/>
      <w:r>
        <w:rPr>
          <w:sz w:val="28"/>
        </w:rPr>
        <w:t>) должно быть предусмотрено устройство помещений медицинского пункта и спасательной части с наблюдательной вышкой.</w:t>
      </w:r>
    </w:p>
    <w:p w:rsidR="00FE0214" w:rsidRDefault="006149F3">
      <w:pPr>
        <w:ind w:firstLine="709"/>
        <w:jc w:val="both"/>
        <w:rPr>
          <w:sz w:val="28"/>
        </w:rPr>
      </w:pPr>
      <w:r>
        <w:rPr>
          <w:sz w:val="28"/>
        </w:rPr>
        <w:t xml:space="preserve">и) должно быть предусмотрено устройство открытых автостоянок. </w:t>
      </w:r>
      <w:proofErr w:type="gramStart"/>
      <w:r>
        <w:rPr>
          <w:sz w:val="28"/>
        </w:rPr>
        <w:t>Автостоянки должны быть удалены от</w:t>
      </w:r>
      <w:r>
        <w:rPr>
          <w:sz w:val="28"/>
        </w:rPr>
        <w:t xml:space="preserve"> границ зоны рекреации на расстояние не менее 50 метров, при этом открытые автостоянки вместимостью до 30 автомашин должны быть удалены от границ зоны рекреации на расстояние не менее 50 метров, вместимостью до 100 автомашин - не менее чем на 100 метров, в</w:t>
      </w:r>
      <w:r>
        <w:rPr>
          <w:sz w:val="28"/>
        </w:rPr>
        <w:t>местимостью свыше 100 автомашин - не менее чем на 200 метров.</w:t>
      </w:r>
      <w:proofErr w:type="gramEnd"/>
    </w:p>
    <w:p w:rsidR="00FE0214" w:rsidRDefault="006149F3">
      <w:pPr>
        <w:ind w:firstLine="709"/>
        <w:jc w:val="both"/>
        <w:rPr>
          <w:sz w:val="28"/>
        </w:rPr>
      </w:pPr>
      <w:r>
        <w:rPr>
          <w:sz w:val="28"/>
        </w:rPr>
        <w:t xml:space="preserve">к) При организации автостоянок в границах прибрежной защитной полосы и </w:t>
      </w:r>
      <w:proofErr w:type="spellStart"/>
      <w:r>
        <w:rPr>
          <w:sz w:val="28"/>
        </w:rPr>
        <w:t>водоохранной</w:t>
      </w:r>
      <w:proofErr w:type="spellEnd"/>
      <w:r>
        <w:rPr>
          <w:sz w:val="28"/>
        </w:rPr>
        <w:t xml:space="preserve"> зоны водного объекта, должны учитываться запреты, предусмотренные статьей 65 Водного кодекса Российской Федера</w:t>
      </w:r>
      <w:r>
        <w:rPr>
          <w:sz w:val="28"/>
        </w:rPr>
        <w:t>ции.</w:t>
      </w:r>
    </w:p>
    <w:p w:rsidR="00FE0214" w:rsidRDefault="006149F3">
      <w:pPr>
        <w:ind w:firstLine="709"/>
        <w:jc w:val="both"/>
        <w:rPr>
          <w:sz w:val="28"/>
        </w:rPr>
      </w:pPr>
      <w:r>
        <w:rPr>
          <w:sz w:val="28"/>
        </w:rPr>
        <w:t>л) Санитарно-защитные разрывы между зоной рекреации водного объекта и открытой автостоянки должны быть озеленены.</w:t>
      </w:r>
    </w:p>
    <w:p w:rsidR="00FE0214" w:rsidRDefault="006149F3">
      <w:pPr>
        <w:ind w:firstLine="709"/>
        <w:jc w:val="both"/>
        <w:rPr>
          <w:sz w:val="28"/>
        </w:rPr>
      </w:pPr>
      <w:r>
        <w:rPr>
          <w:sz w:val="28"/>
        </w:rPr>
        <w:lastRenderedPageBreak/>
        <w:t xml:space="preserve">18. Архитектурно-строительное проектирование, строительство, реконструкция, ввод в эксплуатацию и эксплуатация зданий, строений, </w:t>
      </w:r>
      <w:r>
        <w:rPr>
          <w:sz w:val="28"/>
        </w:rPr>
        <w:t>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в том числе с учетом норм, установленных нормативными правовыми актами а</w:t>
      </w:r>
      <w:r>
        <w:rPr>
          <w:sz w:val="28"/>
        </w:rPr>
        <w:t>дминистрации Промышленновского муниципального округа.</w:t>
      </w:r>
    </w:p>
    <w:p w:rsidR="00FE0214" w:rsidRDefault="006149F3">
      <w:pPr>
        <w:widowControl w:val="0"/>
        <w:ind w:firstLine="720"/>
        <w:jc w:val="both"/>
        <w:rPr>
          <w:sz w:val="28"/>
        </w:rPr>
      </w:pPr>
      <w:r>
        <w:rPr>
          <w:sz w:val="28"/>
        </w:rPr>
        <w:t>19. Использование водных объектов, входящих в состав пляжей, осуществляется на основании договоров водопользования. Пляжи (места отдыха у воды) подлежат постановке на учет в территориальном органе  Госу</w:t>
      </w:r>
      <w:r>
        <w:rPr>
          <w:sz w:val="28"/>
        </w:rPr>
        <w:t>дарственной инспекции по маломерным судам Министерства Российской Федерации по делам гражданской обороны, чрезвычайным ситуациями и ликвидации последствий  стихийных бедствий (далее - ГИМС).</w:t>
      </w:r>
    </w:p>
    <w:p w:rsidR="00FE0214" w:rsidRDefault="006149F3">
      <w:pPr>
        <w:widowControl w:val="0"/>
        <w:ind w:firstLine="720"/>
        <w:jc w:val="both"/>
        <w:rPr>
          <w:color w:val="000000" w:themeColor="text1"/>
          <w:sz w:val="28"/>
        </w:rPr>
      </w:pPr>
      <w:r>
        <w:rPr>
          <w:color w:val="000000" w:themeColor="text1"/>
          <w:sz w:val="28"/>
        </w:rPr>
        <w:t>20. При использовании пляжей необходимо руководствоваться Правила</w:t>
      </w:r>
      <w:r>
        <w:rPr>
          <w:color w:val="000000" w:themeColor="text1"/>
          <w:sz w:val="28"/>
        </w:rPr>
        <w:t>ми пользования пляжами в Российской Федерации, утвержденными приказом МЧС России от 30.09.2020 № 732 «</w:t>
      </w:r>
      <w:r>
        <w:rPr>
          <w:color w:val="000000" w:themeColor="text1"/>
          <w:sz w:val="28"/>
          <w:highlight w:val="white"/>
        </w:rPr>
        <w:t>Об утверждении Правил пользования пляжами в Российской Федерации».</w:t>
      </w:r>
    </w:p>
    <w:p w:rsidR="00FE0214" w:rsidRDefault="00FE0214">
      <w:pPr>
        <w:jc w:val="both"/>
        <w:rPr>
          <w:sz w:val="28"/>
        </w:rPr>
      </w:pPr>
    </w:p>
    <w:p w:rsidR="00FE0214" w:rsidRDefault="006149F3">
      <w:pPr>
        <w:ind w:firstLine="709"/>
        <w:jc w:val="center"/>
        <w:rPr>
          <w:b/>
          <w:sz w:val="28"/>
        </w:rPr>
      </w:pPr>
      <w:r>
        <w:rPr>
          <w:b/>
          <w:sz w:val="28"/>
        </w:rPr>
        <w:t>4. Требования к срокам открытия и закрытия купального сезона</w:t>
      </w:r>
    </w:p>
    <w:p w:rsidR="00FE0214" w:rsidRDefault="00FE0214">
      <w:pPr>
        <w:jc w:val="center"/>
        <w:rPr>
          <w:b/>
          <w:sz w:val="28"/>
        </w:rPr>
      </w:pPr>
    </w:p>
    <w:p w:rsidR="00FE0214" w:rsidRDefault="006149F3">
      <w:pPr>
        <w:ind w:firstLine="709"/>
        <w:jc w:val="both"/>
        <w:rPr>
          <w:sz w:val="28"/>
        </w:rPr>
      </w:pPr>
      <w:r>
        <w:rPr>
          <w:sz w:val="28"/>
        </w:rPr>
        <w:t xml:space="preserve">1. </w:t>
      </w:r>
      <w:proofErr w:type="gramStart"/>
      <w:r>
        <w:rPr>
          <w:sz w:val="28"/>
        </w:rPr>
        <w:t>Сроки купального сезо</w:t>
      </w:r>
      <w:r>
        <w:rPr>
          <w:sz w:val="28"/>
        </w:rPr>
        <w:t>на на территории Промышленновского муниципального округа устанавливаются на основании нормативного правового акта Кемеровской области – Кузбасса (в целом на территории Субъекта Российской Федерации) и (или) администрации Промышленновского муниципального ок</w:t>
      </w:r>
      <w:r>
        <w:rPr>
          <w:sz w:val="28"/>
        </w:rPr>
        <w:t>руга (в границах округа), издаваемого ежегодно с наступлением летнего периода, при установлении температуры наружного воздуха в дневное время выше + 25 градусов Цельсия и комфортной температуры воды (не менее + 20 градусов Цельсия).</w:t>
      </w:r>
      <w:proofErr w:type="gramEnd"/>
    </w:p>
    <w:p w:rsidR="00FE0214" w:rsidRDefault="006149F3">
      <w:pPr>
        <w:ind w:firstLine="709"/>
        <w:jc w:val="both"/>
        <w:rPr>
          <w:sz w:val="28"/>
        </w:rPr>
      </w:pPr>
      <w:r>
        <w:rPr>
          <w:sz w:val="28"/>
        </w:rPr>
        <w:t>2. Сроки купального сез</w:t>
      </w:r>
      <w:r>
        <w:rPr>
          <w:sz w:val="28"/>
        </w:rPr>
        <w:t>она в местах отдыха на водных объектах общего пользования могут быть установлены на период с 1 (первого) июня по 31 (тридцать первое) августа (с учетом температуры наружного воздуха и погодных условий).</w:t>
      </w:r>
    </w:p>
    <w:p w:rsidR="00FE0214" w:rsidRDefault="006149F3">
      <w:pPr>
        <w:ind w:left="47" w:right="61" w:firstLine="520"/>
        <w:jc w:val="both"/>
        <w:rPr>
          <w:sz w:val="28"/>
        </w:rPr>
      </w:pPr>
      <w:r>
        <w:rPr>
          <w:sz w:val="28"/>
        </w:rPr>
        <w:t>3. Перед открытием купального сезона хозяйствующие су</w:t>
      </w:r>
      <w:r>
        <w:rPr>
          <w:sz w:val="28"/>
        </w:rPr>
        <w:t xml:space="preserve">бъекты (юридические лица, индивидуальные предприниматели) подготавливают места отдыха на водных объектах с учетом </w:t>
      </w:r>
      <w:proofErr w:type="spellStart"/>
      <w:r>
        <w:rPr>
          <w:sz w:val="28"/>
        </w:rPr>
        <w:t>ГОСТа</w:t>
      </w:r>
      <w:proofErr w:type="spellEnd"/>
      <w:r>
        <w:rPr>
          <w:sz w:val="28"/>
        </w:rPr>
        <w:t xml:space="preserve"> </w:t>
      </w:r>
      <w:proofErr w:type="gramStart"/>
      <w:r>
        <w:rPr>
          <w:sz w:val="28"/>
        </w:rPr>
        <w:t>Р</w:t>
      </w:r>
      <w:proofErr w:type="gramEnd"/>
      <w:r>
        <w:rPr>
          <w:sz w:val="28"/>
        </w:rPr>
        <w:t xml:space="preserve"> 58737-2019 (раздел 12).</w:t>
      </w:r>
    </w:p>
    <w:p w:rsidR="00FE0214" w:rsidRDefault="006149F3">
      <w:pPr>
        <w:ind w:left="47" w:right="61" w:firstLine="520"/>
        <w:jc w:val="both"/>
        <w:rPr>
          <w:sz w:val="28"/>
        </w:rPr>
      </w:pPr>
      <w:r>
        <w:rPr>
          <w:sz w:val="28"/>
        </w:rPr>
        <w:t xml:space="preserve">4. </w:t>
      </w:r>
      <w:proofErr w:type="gramStart"/>
      <w:r>
        <w:rPr>
          <w:sz w:val="28"/>
        </w:rPr>
        <w:t>Ежегодно перед началом эксплуатации пляжа (не менее чем за 30 календарных дней до планируемой даты начала э</w:t>
      </w:r>
      <w:r>
        <w:rPr>
          <w:sz w:val="28"/>
        </w:rPr>
        <w:t xml:space="preserve">ксплуатации пляжа) хозяйствующий субъект  направляет в ГИМС заявление-декларацию, рекомендуемый образец которого приведен в </w:t>
      </w:r>
      <w:hyperlink r:id="rId7" w:history="1">
        <w:r>
          <w:rPr>
            <w:sz w:val="28"/>
          </w:rPr>
          <w:t>приложе</w:t>
        </w:r>
        <w:r>
          <w:rPr>
            <w:sz w:val="28"/>
          </w:rPr>
          <w:t>нии №1</w:t>
        </w:r>
      </w:hyperlink>
      <w:r>
        <w:rPr>
          <w:sz w:val="28"/>
        </w:rPr>
        <w:t xml:space="preserve"> к Правилам пользования пляжами в Российской Федерации,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30.09.2020 №732 «Об утверждении Пр</w:t>
      </w:r>
      <w:r>
        <w:rPr>
          <w:sz w:val="28"/>
        </w:rPr>
        <w:t>авил</w:t>
      </w:r>
      <w:proofErr w:type="gramEnd"/>
      <w:r>
        <w:rPr>
          <w:sz w:val="28"/>
        </w:rPr>
        <w:t xml:space="preserve"> пользования пляжами в Российской Федерации».</w:t>
      </w:r>
    </w:p>
    <w:p w:rsidR="00FE0214" w:rsidRDefault="00FE0214">
      <w:pPr>
        <w:ind w:firstLine="709"/>
        <w:jc w:val="both"/>
        <w:rPr>
          <w:sz w:val="28"/>
        </w:rPr>
      </w:pPr>
    </w:p>
    <w:p w:rsidR="00FE0214" w:rsidRDefault="006149F3">
      <w:pPr>
        <w:ind w:firstLine="709"/>
        <w:jc w:val="center"/>
        <w:rPr>
          <w:b/>
          <w:sz w:val="28"/>
        </w:rPr>
      </w:pPr>
      <w:r>
        <w:rPr>
          <w:b/>
          <w:sz w:val="28"/>
        </w:rPr>
        <w:lastRenderedPageBreak/>
        <w:t>5. Порядок проведения мероприятий, связанных с использованием водных объектов или их частей для рекреационных целей</w:t>
      </w:r>
    </w:p>
    <w:p w:rsidR="00FE0214" w:rsidRDefault="00FE0214">
      <w:pPr>
        <w:ind w:firstLine="720"/>
        <w:jc w:val="both"/>
      </w:pPr>
    </w:p>
    <w:p w:rsidR="00FE0214" w:rsidRDefault="006149F3">
      <w:pPr>
        <w:ind w:firstLine="720"/>
        <w:jc w:val="both"/>
        <w:rPr>
          <w:sz w:val="28"/>
        </w:rPr>
      </w:pPr>
      <w:r>
        <w:rPr>
          <w:sz w:val="28"/>
        </w:rPr>
        <w:t>1. Проведение на водных объектах (в том числе на льду) соревнований, праздников и других</w:t>
      </w:r>
      <w:r>
        <w:rPr>
          <w:sz w:val="28"/>
        </w:rPr>
        <w:t xml:space="preserve"> массовых мероприятий осуществляется в местах, определённых администрацией Промышленновского муниципального округа  Кемеровской области – Кузбасса, с соблюдением обязательных требований, установленных законодательством Российской Федерации.</w:t>
      </w:r>
    </w:p>
    <w:p w:rsidR="00FE0214" w:rsidRDefault="006149F3">
      <w:pPr>
        <w:ind w:firstLine="720"/>
        <w:jc w:val="both"/>
        <w:rPr>
          <w:sz w:val="28"/>
        </w:rPr>
      </w:pPr>
      <w:r>
        <w:rPr>
          <w:sz w:val="28"/>
        </w:rPr>
        <w:t>2. Проведение н</w:t>
      </w:r>
      <w:r>
        <w:rPr>
          <w:sz w:val="28"/>
        </w:rPr>
        <w:t>а водных объектах массовых мероприятий осуществляется с учетом настоящих правил и правил использования водных объектов для личных и бытовых нужд, устанавливаемых нормативным правовым актом Совета народных депутатов Промышленновского муниципального округа.</w:t>
      </w:r>
    </w:p>
    <w:p w:rsidR="00FE0214" w:rsidRDefault="006149F3">
      <w:pPr>
        <w:ind w:firstLine="720"/>
        <w:jc w:val="both"/>
        <w:rPr>
          <w:sz w:val="28"/>
        </w:rPr>
      </w:pPr>
      <w:r>
        <w:rPr>
          <w:sz w:val="28"/>
        </w:rPr>
        <w:t>3. Хозяйствующие субъекты (юридические лица, индивидуальные предприниматели), эксплуатирующие места отдыха, совместно с руководителями организаций, ответственными за проведение мероприятий, при проведении массовых мероприятий на водных объектах обеспечиваю</w:t>
      </w:r>
      <w:r>
        <w:rPr>
          <w:sz w:val="28"/>
        </w:rPr>
        <w:t>т соблюдение требований настоящих Правил. Принимают меры к обеспечению безопасности людей, в том числе назначают лиц, наблюдающих за нахождением людей на водных объектах и соблюдением ими мер безопасности.</w:t>
      </w:r>
    </w:p>
    <w:p w:rsidR="00FE0214" w:rsidRDefault="006149F3">
      <w:pPr>
        <w:ind w:firstLine="709"/>
        <w:jc w:val="both"/>
        <w:rPr>
          <w:sz w:val="28"/>
        </w:rPr>
      </w:pPr>
      <w:r>
        <w:rPr>
          <w:sz w:val="28"/>
        </w:rPr>
        <w:t xml:space="preserve">4. Водные объекты, используемые для рекреационных </w:t>
      </w:r>
      <w:r>
        <w:rPr>
          <w:sz w:val="28"/>
        </w:rPr>
        <w:t>целей, не должны являться источниками вредного воздействия на человека.</w:t>
      </w:r>
    </w:p>
    <w:p w:rsidR="00FE0214" w:rsidRDefault="006149F3">
      <w:pPr>
        <w:ind w:firstLine="709"/>
        <w:jc w:val="both"/>
        <w:rPr>
          <w:sz w:val="28"/>
        </w:rPr>
      </w:pPr>
      <w:r>
        <w:rPr>
          <w:sz w:val="28"/>
        </w:rPr>
        <w:t xml:space="preserve">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w:t>
      </w:r>
      <w:r>
        <w:rPr>
          <w:sz w:val="28"/>
        </w:rPr>
        <w:t>уровень радиационного фона устанавливаются санитарно-эпидемиологическим законодательством Российской Федерации.</w:t>
      </w:r>
    </w:p>
    <w:p w:rsidR="00FE0214" w:rsidRDefault="006149F3">
      <w:pPr>
        <w:ind w:firstLine="567"/>
        <w:jc w:val="both"/>
        <w:rPr>
          <w:sz w:val="28"/>
        </w:rPr>
      </w:pPr>
      <w:r>
        <w:rPr>
          <w:sz w:val="28"/>
        </w:rPr>
        <w:t>В случае если водные объекты, используемые для рекреационных целей, являются источником вредного воздействия на человека, представляют опасность</w:t>
      </w:r>
      <w:r>
        <w:rPr>
          <w:sz w:val="28"/>
        </w:rPr>
        <w:t xml:space="preserve"> для его здоровья, администрация Промышленновского муниципального округа обязана принять меры по ограничению, приостановлению или запрещению использования таких водных объектов.</w:t>
      </w:r>
    </w:p>
    <w:p w:rsidR="00FE0214" w:rsidRDefault="006149F3">
      <w:pPr>
        <w:widowControl w:val="0"/>
        <w:ind w:firstLine="709"/>
        <w:jc w:val="both"/>
        <w:rPr>
          <w:sz w:val="28"/>
        </w:rPr>
      </w:pPr>
      <w:r>
        <w:rPr>
          <w:sz w:val="28"/>
        </w:rPr>
        <w:t>5. В соответствии с Водным кодексом Российской Федерации использование акватор</w:t>
      </w:r>
      <w:r>
        <w:rPr>
          <w:sz w:val="28"/>
        </w:rPr>
        <w:t>ии водных объектов для рекреационных целей могут осуществлять хозяйствующие субъекты – правообладатели земельных участков, расположенных в пределах береговой полосы водного объекта, заключившие договор водопользования.</w:t>
      </w:r>
    </w:p>
    <w:p w:rsidR="00FE0214" w:rsidRDefault="006149F3">
      <w:pPr>
        <w:ind w:firstLine="709"/>
        <w:jc w:val="both"/>
        <w:rPr>
          <w:sz w:val="28"/>
        </w:rPr>
      </w:pPr>
      <w:r>
        <w:rPr>
          <w:sz w:val="28"/>
        </w:rPr>
        <w:t xml:space="preserve">6. Использование водного объекта в </w:t>
      </w:r>
      <w:r>
        <w:rPr>
          <w:sz w:val="28"/>
        </w:rPr>
        <w:t>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FE0214" w:rsidRDefault="006149F3">
      <w:pPr>
        <w:ind w:firstLine="709"/>
        <w:jc w:val="both"/>
        <w:rPr>
          <w:sz w:val="28"/>
        </w:rPr>
      </w:pPr>
      <w:r>
        <w:rPr>
          <w:sz w:val="28"/>
        </w:rPr>
        <w:t>7. Юридическим лицам и индивидуальным</w:t>
      </w:r>
      <w:r>
        <w:rPr>
          <w:sz w:val="28"/>
        </w:rPr>
        <w:t xml:space="preserve"> предпринимателям – правообладателям земельных участков, </w:t>
      </w:r>
      <w:r>
        <w:rPr>
          <w:color w:val="365F91" w:themeColor="accent1" w:themeShade="BF"/>
          <w:sz w:val="28"/>
        </w:rPr>
        <w:t>н</w:t>
      </w:r>
      <w:r>
        <w:rPr>
          <w:color w:val="000000" w:themeColor="text1"/>
          <w:sz w:val="28"/>
        </w:rPr>
        <w:t xml:space="preserve">аходящихся в государственной или муниципальной собственности и расположенных в границах береговой </w:t>
      </w:r>
      <w:r>
        <w:rPr>
          <w:color w:val="000000" w:themeColor="text1"/>
          <w:sz w:val="28"/>
        </w:rPr>
        <w:lastRenderedPageBreak/>
        <w:t xml:space="preserve">полосы водного объекта общего пользования и </w:t>
      </w:r>
      <w:r>
        <w:rPr>
          <w:sz w:val="28"/>
        </w:rPr>
        <w:t>заключивших договор водопользования для использования ак</w:t>
      </w:r>
      <w:r>
        <w:rPr>
          <w:sz w:val="28"/>
        </w:rPr>
        <w:t xml:space="preserve">ватории водного объекта в рекреационных целях, необходимо: </w:t>
      </w:r>
    </w:p>
    <w:p w:rsidR="00FE0214" w:rsidRDefault="006149F3">
      <w:pPr>
        <w:ind w:firstLine="709"/>
        <w:jc w:val="both"/>
        <w:rPr>
          <w:sz w:val="28"/>
        </w:rPr>
      </w:pPr>
      <w:r>
        <w:rPr>
          <w:sz w:val="28"/>
        </w:rPr>
        <w:t>7.1. ежегодно, до начала купального сезона:</w:t>
      </w:r>
    </w:p>
    <w:p w:rsidR="00FE0214" w:rsidRDefault="006149F3">
      <w:pPr>
        <w:ind w:firstLine="709"/>
        <w:jc w:val="both"/>
        <w:rPr>
          <w:sz w:val="28"/>
        </w:rPr>
      </w:pPr>
      <w:r>
        <w:rPr>
          <w:sz w:val="28"/>
        </w:rPr>
        <w:t>1) в установленном законом Российской Федерации порядке оформить санитарно-эпидемиологическое заключение о соответствии водного объекта установленным тр</w:t>
      </w:r>
      <w:r>
        <w:rPr>
          <w:sz w:val="28"/>
        </w:rPr>
        <w:t>ебованиям и условиям, обеспечивающим безопасное использование водного объекта;</w:t>
      </w:r>
    </w:p>
    <w:p w:rsidR="00FE0214" w:rsidRDefault="006149F3">
      <w:pPr>
        <w:ind w:firstLine="709"/>
        <w:jc w:val="both"/>
        <w:rPr>
          <w:sz w:val="28"/>
        </w:rPr>
      </w:pPr>
      <w:r>
        <w:rPr>
          <w:sz w:val="28"/>
        </w:rPr>
        <w:t>2) обеспечить осмотр пляжа Управлением Федеральной службы по надзору в сфере защиты прав потребителя и благополучия человека по Кемеровской области - Кузбассу;</w:t>
      </w:r>
    </w:p>
    <w:p w:rsidR="00FE0214" w:rsidRDefault="006149F3">
      <w:pPr>
        <w:ind w:firstLine="709"/>
        <w:jc w:val="both"/>
        <w:rPr>
          <w:sz w:val="28"/>
        </w:rPr>
      </w:pPr>
      <w:r>
        <w:rPr>
          <w:sz w:val="28"/>
        </w:rPr>
        <w:t>3) обеспечить про</w:t>
      </w:r>
      <w:r>
        <w:rPr>
          <w:sz w:val="28"/>
        </w:rPr>
        <w:t>ведение обследования дна водоема водолазами и очистку дна участка акватории водного объекта, отведенного для купания, в границах зоны купания, от водных растений, коряг, стекла, камней и иных предметов, создающих угрозу жизни и здоровью посетителей места о</w:t>
      </w:r>
      <w:r>
        <w:rPr>
          <w:sz w:val="28"/>
        </w:rPr>
        <w:t>тдыха (пляжа);</w:t>
      </w:r>
    </w:p>
    <w:p w:rsidR="00FE0214" w:rsidRDefault="006149F3">
      <w:pPr>
        <w:ind w:firstLine="709"/>
        <w:jc w:val="both"/>
        <w:rPr>
          <w:sz w:val="28"/>
        </w:rPr>
      </w:pPr>
      <w:r>
        <w:rPr>
          <w:sz w:val="28"/>
        </w:rPr>
        <w:t>4) оборудовать территорию в соответствии с установленными настоящими Правилами требованиями.</w:t>
      </w:r>
    </w:p>
    <w:p w:rsidR="00FE0214" w:rsidRDefault="006149F3">
      <w:pPr>
        <w:ind w:firstLine="709"/>
        <w:jc w:val="both"/>
        <w:rPr>
          <w:sz w:val="28"/>
        </w:rPr>
      </w:pPr>
      <w:r>
        <w:rPr>
          <w:sz w:val="28"/>
        </w:rPr>
        <w:t>7.2. на весь период эксплуатации места отдыха (пляжа) обеспечить:</w:t>
      </w:r>
    </w:p>
    <w:p w:rsidR="00FE0214" w:rsidRDefault="006149F3">
      <w:pPr>
        <w:ind w:firstLine="709"/>
        <w:jc w:val="both"/>
        <w:rPr>
          <w:sz w:val="28"/>
        </w:rPr>
      </w:pPr>
      <w:r>
        <w:rPr>
          <w:sz w:val="28"/>
        </w:rPr>
        <w:t>1) содержание территории места отдыха (пляжа) в соответствии с требованиями Приказ</w:t>
      </w:r>
      <w:r>
        <w:rPr>
          <w:sz w:val="28"/>
        </w:rPr>
        <w:t>а МЧС России от 30.09.2020 № 732 «Об утверждении Правил пользования пляжами в Российской Федерации» и настоящими Правилами;</w:t>
      </w:r>
    </w:p>
    <w:p w:rsidR="00FE0214" w:rsidRDefault="006149F3">
      <w:pPr>
        <w:ind w:firstLine="709"/>
        <w:jc w:val="both"/>
        <w:rPr>
          <w:sz w:val="28"/>
        </w:rPr>
      </w:pPr>
      <w:r>
        <w:rPr>
          <w:sz w:val="28"/>
        </w:rPr>
        <w:t>2) установку (оборудование) стендами с материалами по профилактике несчастных случаев на воде, иной полезной информацией, размещение</w:t>
      </w:r>
      <w:r>
        <w:rPr>
          <w:sz w:val="28"/>
        </w:rPr>
        <w:t xml:space="preserve"> которой предусмотрено действующим законодательством Российской Федерации;</w:t>
      </w:r>
    </w:p>
    <w:p w:rsidR="00FE0214" w:rsidRDefault="006149F3">
      <w:pPr>
        <w:ind w:firstLine="709"/>
        <w:jc w:val="both"/>
        <w:rPr>
          <w:sz w:val="28"/>
        </w:rPr>
      </w:pPr>
      <w:r>
        <w:rPr>
          <w:sz w:val="28"/>
        </w:rPr>
        <w:t>3) возможность установки лежаков, тентов, зонтов для защиты от солнца (при наличии);</w:t>
      </w:r>
    </w:p>
    <w:p w:rsidR="00FE0214" w:rsidRDefault="006149F3">
      <w:pPr>
        <w:ind w:firstLine="709"/>
        <w:jc w:val="both"/>
        <w:rPr>
          <w:sz w:val="28"/>
        </w:rPr>
      </w:pPr>
      <w:r>
        <w:rPr>
          <w:sz w:val="28"/>
        </w:rPr>
        <w:t>4) организовать, с учетом особенностей расположения, размеров береговой территории и акватории м</w:t>
      </w:r>
      <w:r>
        <w:rPr>
          <w:sz w:val="28"/>
        </w:rPr>
        <w:t xml:space="preserve">еста отдыха, развертывание одного или нескольких спасательных постов (станций), укомплектованных необходимыми плавательными средствами, оборудованием, снаряжением и дежурство на них спасателей и медицинского персонала для предупреждения несчастных случаев </w:t>
      </w:r>
      <w:r>
        <w:rPr>
          <w:sz w:val="28"/>
        </w:rPr>
        <w:t>и оказания помощи терпящим бедствие на водных объектах.</w:t>
      </w:r>
    </w:p>
    <w:p w:rsidR="00FE0214" w:rsidRDefault="006149F3">
      <w:pPr>
        <w:ind w:firstLine="709"/>
        <w:jc w:val="both"/>
        <w:rPr>
          <w:sz w:val="28"/>
        </w:rPr>
      </w:pPr>
      <w:r>
        <w:rPr>
          <w:sz w:val="28"/>
        </w:rPr>
        <w:t xml:space="preserve">7.3. Спасательные посты должны быть укомплектованы </w:t>
      </w:r>
      <w:proofErr w:type="spellStart"/>
      <w:r>
        <w:rPr>
          <w:sz w:val="28"/>
        </w:rPr>
        <w:t>плавсредствами</w:t>
      </w:r>
      <w:proofErr w:type="spellEnd"/>
      <w:r>
        <w:rPr>
          <w:sz w:val="28"/>
        </w:rPr>
        <w:t xml:space="preserve">, спасательным оборудованием и снаряжением, обеспечиваются одновременным дежурством не менее двух спасателей этих постов (специалистов </w:t>
      </w:r>
      <w:r>
        <w:rPr>
          <w:sz w:val="28"/>
        </w:rPr>
        <w:t>спасательных постов) для предупреждения несчастных случаев, происшествий, гибели и травматизма людей на водных объектах.</w:t>
      </w:r>
    </w:p>
    <w:p w:rsidR="00FE0214" w:rsidRDefault="006149F3">
      <w:pPr>
        <w:ind w:firstLine="709"/>
        <w:jc w:val="both"/>
        <w:rPr>
          <w:sz w:val="28"/>
        </w:rPr>
      </w:pPr>
      <w:r>
        <w:rPr>
          <w:sz w:val="28"/>
        </w:rPr>
        <w:t>7.4. Хозяйствующие субъекты (юридические лица, индивидуальные предприниматели) на пляжах, протяженность береговой линии которых составл</w:t>
      </w:r>
      <w:r>
        <w:rPr>
          <w:sz w:val="28"/>
        </w:rPr>
        <w:t xml:space="preserve">яет более 200 метров, должны обеспечить установку на пляжах </w:t>
      </w:r>
      <w:r>
        <w:rPr>
          <w:sz w:val="28"/>
        </w:rPr>
        <w:lastRenderedPageBreak/>
        <w:t>технических сре</w:t>
      </w:r>
      <w:proofErr w:type="gramStart"/>
      <w:r>
        <w:rPr>
          <w:sz w:val="28"/>
        </w:rPr>
        <w:t>дств дл</w:t>
      </w:r>
      <w:proofErr w:type="gramEnd"/>
      <w:r>
        <w:rPr>
          <w:sz w:val="28"/>
        </w:rPr>
        <w:t>я экстренного вызова спасателей к месту происшествия.</w:t>
      </w:r>
    </w:p>
    <w:p w:rsidR="00FE0214" w:rsidRDefault="006149F3">
      <w:pPr>
        <w:ind w:firstLine="709"/>
        <w:jc w:val="both"/>
        <w:rPr>
          <w:sz w:val="28"/>
        </w:rPr>
      </w:pPr>
      <w:r>
        <w:rPr>
          <w:sz w:val="28"/>
        </w:rPr>
        <w:t xml:space="preserve">8. </w:t>
      </w:r>
      <w:proofErr w:type="gramStart"/>
      <w:r>
        <w:rPr>
          <w:sz w:val="28"/>
        </w:rPr>
        <w:t>Юридические лица, общественные организации при проведении экскурсий, коллективных выездов на отдых, спортивных или др</w:t>
      </w:r>
      <w:r>
        <w:rPr>
          <w:sz w:val="28"/>
        </w:rPr>
        <w:t>угих массовых мероприятий на водных объектах с участием от 50 человек и более (либо с участием от 10 несовершеннолетних и более) или с использованием маломерных судов с участием от 25 человек и более (либо с участием от 5 несовершеннолетних и более):</w:t>
      </w:r>
      <w:proofErr w:type="gramEnd"/>
    </w:p>
    <w:p w:rsidR="00FE0214" w:rsidRDefault="006149F3">
      <w:pPr>
        <w:ind w:firstLine="709"/>
        <w:jc w:val="both"/>
        <w:rPr>
          <w:sz w:val="28"/>
        </w:rPr>
      </w:pPr>
      <w:r>
        <w:rPr>
          <w:sz w:val="28"/>
        </w:rPr>
        <w:t>1) оп</w:t>
      </w:r>
      <w:r>
        <w:rPr>
          <w:sz w:val="28"/>
        </w:rPr>
        <w:t>ределяют лиц, ответственных за безопасность людей на водных объектах, общественный порядок и охрану окружающей среды;</w:t>
      </w:r>
    </w:p>
    <w:p w:rsidR="00FE0214" w:rsidRDefault="006149F3">
      <w:pPr>
        <w:ind w:firstLine="709"/>
        <w:jc w:val="both"/>
        <w:rPr>
          <w:sz w:val="28"/>
        </w:rPr>
      </w:pPr>
      <w:r>
        <w:rPr>
          <w:sz w:val="28"/>
        </w:rPr>
        <w:t>2) не позднее, чем за 15 рабочих дней до начала проведения мероприятия:</w:t>
      </w:r>
    </w:p>
    <w:p w:rsidR="00FE0214" w:rsidRDefault="006149F3">
      <w:pPr>
        <w:ind w:firstLine="709"/>
        <w:jc w:val="both"/>
        <w:rPr>
          <w:sz w:val="28"/>
        </w:rPr>
      </w:pPr>
      <w:r>
        <w:rPr>
          <w:sz w:val="28"/>
        </w:rPr>
        <w:t>а) письменно уведомляют администрацию Промышленновского муниципаль</w:t>
      </w:r>
      <w:r>
        <w:rPr>
          <w:sz w:val="28"/>
        </w:rPr>
        <w:t>ного округа о месте и сроках проведения мероприятия на водном объекте, об ответственных за безопасность людей на водных объектах, общественный порядок и охрану окружающей среды, с указанием контактных данных;</w:t>
      </w:r>
    </w:p>
    <w:p w:rsidR="00FE0214" w:rsidRDefault="006149F3">
      <w:pPr>
        <w:ind w:firstLine="709"/>
        <w:jc w:val="both"/>
        <w:rPr>
          <w:sz w:val="28"/>
        </w:rPr>
      </w:pPr>
      <w:r>
        <w:rPr>
          <w:sz w:val="28"/>
        </w:rPr>
        <w:t>б) согласовывают с администрацией Промышленновс</w:t>
      </w:r>
      <w:r>
        <w:rPr>
          <w:sz w:val="28"/>
        </w:rPr>
        <w:t>кого муниципального округа: необходимые меры по обеспечению безопасности людей на водном объекте, в том числе установку временных знаков безопасности и обеспечение спасательными средствами;</w:t>
      </w:r>
    </w:p>
    <w:p w:rsidR="00FE0214" w:rsidRDefault="006149F3">
      <w:pPr>
        <w:ind w:firstLine="709"/>
        <w:jc w:val="both"/>
        <w:rPr>
          <w:sz w:val="28"/>
        </w:rPr>
      </w:pPr>
      <w:r>
        <w:rPr>
          <w:sz w:val="28"/>
        </w:rPr>
        <w:t>в) согласовывают необходимость выставления спасательных постов либ</w:t>
      </w:r>
      <w:r>
        <w:rPr>
          <w:sz w:val="28"/>
        </w:rPr>
        <w:t>о привлечение аварийно-спасательных формирований для обеспечения безопасности людей на водном объекте;</w:t>
      </w:r>
    </w:p>
    <w:p w:rsidR="00FE0214" w:rsidRDefault="006149F3">
      <w:pPr>
        <w:ind w:firstLine="709"/>
        <w:jc w:val="both"/>
        <w:rPr>
          <w:sz w:val="28"/>
        </w:rPr>
      </w:pPr>
      <w:r>
        <w:rPr>
          <w:sz w:val="28"/>
        </w:rPr>
        <w:t xml:space="preserve">3) письменно уведомляют министерства и </w:t>
      </w:r>
      <w:proofErr w:type="gramStart"/>
      <w:r>
        <w:rPr>
          <w:sz w:val="28"/>
        </w:rPr>
        <w:t>ведомства</w:t>
      </w:r>
      <w:proofErr w:type="gramEnd"/>
      <w:r>
        <w:rPr>
          <w:sz w:val="28"/>
        </w:rPr>
        <w:t xml:space="preserve"> отвечающие за сферы туризма, образования, физической культуры и спорта в Кузбассе, Главное управление МЧ</w:t>
      </w:r>
      <w:r>
        <w:rPr>
          <w:sz w:val="28"/>
        </w:rPr>
        <w:t>С России по Кемеровской области – Кузбассу и иные учреждения, уведомление которых предусмотрено действующими нормативными правовыми актами Кемеровской области – Кузбасса и (или) администрации Промышленновского муниципального округа при осуществлении меропр</w:t>
      </w:r>
      <w:r>
        <w:rPr>
          <w:sz w:val="28"/>
        </w:rPr>
        <w:t>иятий на водных объектах в соответствии с абзацем первым настоящего пункта.</w:t>
      </w:r>
    </w:p>
    <w:p w:rsidR="00FE0214" w:rsidRDefault="00FE0214">
      <w:pPr>
        <w:jc w:val="both"/>
        <w:rPr>
          <w:sz w:val="28"/>
        </w:rPr>
      </w:pPr>
    </w:p>
    <w:p w:rsidR="00FE0214" w:rsidRDefault="006149F3">
      <w:pPr>
        <w:ind w:firstLine="709"/>
        <w:jc w:val="center"/>
        <w:rPr>
          <w:b/>
          <w:sz w:val="28"/>
        </w:rPr>
      </w:pPr>
      <w:r>
        <w:rPr>
          <w:b/>
          <w:sz w:val="28"/>
        </w:rPr>
        <w:t>6. Требования к определению зон купания и иных зон, необходимых для осуществления рекреационной деятельности</w:t>
      </w:r>
    </w:p>
    <w:p w:rsidR="00FE0214" w:rsidRDefault="00FE0214">
      <w:pPr>
        <w:widowControl w:val="0"/>
        <w:jc w:val="both"/>
        <w:rPr>
          <w:sz w:val="28"/>
        </w:rPr>
      </w:pPr>
    </w:p>
    <w:p w:rsidR="00FE0214" w:rsidRDefault="006149F3">
      <w:pPr>
        <w:widowControl w:val="0"/>
        <w:ind w:firstLine="709"/>
        <w:jc w:val="both"/>
        <w:rPr>
          <w:sz w:val="28"/>
        </w:rPr>
      </w:pPr>
      <w:r>
        <w:rPr>
          <w:sz w:val="28"/>
        </w:rPr>
        <w:t>1.В целях обеспечения безопасности людей на пляжах осуществляются:</w:t>
      </w:r>
    </w:p>
    <w:p w:rsidR="00FE0214" w:rsidRDefault="006149F3">
      <w:pPr>
        <w:spacing w:line="288" w:lineRule="atLeast"/>
        <w:ind w:firstLine="709"/>
        <w:jc w:val="both"/>
        <w:rPr>
          <w:sz w:val="28"/>
        </w:rPr>
      </w:pPr>
      <w:r>
        <w:rPr>
          <w:sz w:val="28"/>
        </w:rPr>
        <w:t xml:space="preserve">1.1. проведение водолазного обследования и очистка дна водного объекта, отведенного для купания, на глубине до 2 метров в границах зоны купания. Акты водолазного обследования и очистки дна хранятся </w:t>
      </w:r>
      <w:proofErr w:type="gramStart"/>
      <w:r>
        <w:rPr>
          <w:sz w:val="28"/>
        </w:rPr>
        <w:t xml:space="preserve">в течение одного календарного года с даты их оформления в </w:t>
      </w:r>
      <w:r>
        <w:rPr>
          <w:sz w:val="28"/>
        </w:rPr>
        <w:t>соответствии с требованиями безопасности людей на водных объектах</w:t>
      </w:r>
      <w:proofErr w:type="gramEnd"/>
      <w:r>
        <w:rPr>
          <w:sz w:val="28"/>
        </w:rPr>
        <w:t>, утвержденными уполномоченным федеральным органом исполнительной власти;</w:t>
      </w:r>
    </w:p>
    <w:p w:rsidR="00FE0214" w:rsidRDefault="006149F3">
      <w:pPr>
        <w:spacing w:line="288" w:lineRule="atLeast"/>
        <w:ind w:firstLine="709"/>
        <w:jc w:val="both"/>
        <w:rPr>
          <w:sz w:val="28"/>
        </w:rPr>
      </w:pPr>
      <w:r>
        <w:rPr>
          <w:sz w:val="28"/>
        </w:rPr>
        <w:t>1.2. оборудование и содержание пляжа в течение всего периода его использования, в том числе:</w:t>
      </w:r>
    </w:p>
    <w:p w:rsidR="00FE0214" w:rsidRDefault="006149F3">
      <w:pPr>
        <w:spacing w:line="288" w:lineRule="atLeast"/>
        <w:ind w:firstLine="709"/>
        <w:jc w:val="both"/>
        <w:rPr>
          <w:sz w:val="28"/>
        </w:rPr>
      </w:pPr>
      <w:r>
        <w:rPr>
          <w:sz w:val="28"/>
        </w:rPr>
        <w:lastRenderedPageBreak/>
        <w:t>- создание и обеспечение</w:t>
      </w:r>
      <w:r>
        <w:rPr>
          <w:sz w:val="28"/>
        </w:rPr>
        <w:t xml:space="preserve"> работы спасательного поста;</w:t>
      </w:r>
    </w:p>
    <w:p w:rsidR="00FE0214" w:rsidRDefault="006149F3">
      <w:pPr>
        <w:spacing w:line="288" w:lineRule="atLeast"/>
        <w:ind w:firstLine="709"/>
        <w:jc w:val="both"/>
        <w:rPr>
          <w:sz w:val="28"/>
        </w:rPr>
      </w:pPr>
      <w:r>
        <w:rPr>
          <w:sz w:val="28"/>
        </w:rPr>
        <w:t>- обозначение буйками границы зоны купания;</w:t>
      </w:r>
    </w:p>
    <w:p w:rsidR="00FE0214" w:rsidRDefault="006149F3">
      <w:pPr>
        <w:spacing w:line="288" w:lineRule="atLeast"/>
        <w:ind w:firstLine="709"/>
        <w:jc w:val="both"/>
        <w:rPr>
          <w:sz w:val="28"/>
        </w:rPr>
      </w:pPr>
      <w:r>
        <w:rPr>
          <w:sz w:val="28"/>
        </w:rPr>
        <w:t>- установка знаков безопасности на береговой полосе водного объекта для обозначения границы зоны купания;</w:t>
      </w:r>
    </w:p>
    <w:p w:rsidR="00FE0214" w:rsidRDefault="006149F3">
      <w:pPr>
        <w:spacing w:line="288" w:lineRule="atLeast"/>
        <w:ind w:firstLine="709"/>
        <w:jc w:val="both"/>
        <w:rPr>
          <w:sz w:val="28"/>
        </w:rPr>
      </w:pPr>
      <w:r>
        <w:rPr>
          <w:sz w:val="28"/>
        </w:rPr>
        <w:t xml:space="preserve">- ограждение зоны купания детей и лиц, не умеющих плавать, глубиной не более </w:t>
      </w:r>
      <w:r>
        <w:rPr>
          <w:sz w:val="28"/>
        </w:rPr>
        <w:t>1,2 метра и обозначение указанного ограждения;</w:t>
      </w:r>
    </w:p>
    <w:p w:rsidR="00FE0214" w:rsidRDefault="006149F3">
      <w:pPr>
        <w:spacing w:line="288" w:lineRule="atLeast"/>
        <w:ind w:firstLine="709"/>
        <w:jc w:val="both"/>
        <w:rPr>
          <w:sz w:val="28"/>
        </w:rPr>
      </w:pPr>
      <w:r>
        <w:rPr>
          <w:sz w:val="28"/>
        </w:rPr>
        <w:t>- информирование людей о возможности купания и безопасного пользования пляжем путем установки сигнальных флагов, звукового оповещения, установки знаков безопасности и размещения информации на информационных ст</w:t>
      </w:r>
      <w:r>
        <w:rPr>
          <w:sz w:val="28"/>
        </w:rPr>
        <w:t>ендах;</w:t>
      </w:r>
    </w:p>
    <w:p w:rsidR="00FE0214" w:rsidRDefault="006149F3">
      <w:pPr>
        <w:spacing w:line="288" w:lineRule="atLeast"/>
        <w:ind w:firstLine="709"/>
        <w:jc w:val="both"/>
        <w:rPr>
          <w:sz w:val="28"/>
        </w:rPr>
      </w:pPr>
      <w:r>
        <w:rPr>
          <w:sz w:val="28"/>
        </w:rPr>
        <w:t>- проведение мероприятий по предупреждению опасных ситуаций на пляже.</w:t>
      </w:r>
    </w:p>
    <w:p w:rsidR="00FE0214" w:rsidRDefault="006149F3">
      <w:pPr>
        <w:spacing w:line="288" w:lineRule="atLeast"/>
        <w:ind w:firstLine="709"/>
        <w:jc w:val="both"/>
        <w:rPr>
          <w:sz w:val="28"/>
        </w:rPr>
      </w:pPr>
      <w:r>
        <w:rPr>
          <w:sz w:val="28"/>
        </w:rPr>
        <w:t>- информирование экстренных оперативных служб о чрезвычайных ситуациях и происшествиях на пляже.</w:t>
      </w:r>
    </w:p>
    <w:p w:rsidR="00FE0214" w:rsidRDefault="006149F3">
      <w:pPr>
        <w:ind w:firstLine="709"/>
        <w:jc w:val="both"/>
        <w:rPr>
          <w:sz w:val="28"/>
        </w:rPr>
      </w:pPr>
      <w:r>
        <w:rPr>
          <w:sz w:val="28"/>
        </w:rPr>
        <w:t>2. При размещении в местах отдыха на водных объектах лодочной станции и других соо</w:t>
      </w:r>
      <w:r>
        <w:rPr>
          <w:sz w:val="28"/>
        </w:rPr>
        <w:t xml:space="preserve">ружений для </w:t>
      </w:r>
      <w:proofErr w:type="spellStart"/>
      <w:r>
        <w:rPr>
          <w:sz w:val="28"/>
        </w:rPr>
        <w:t>плавсредств</w:t>
      </w:r>
      <w:proofErr w:type="spellEnd"/>
      <w:r>
        <w:rPr>
          <w:sz w:val="28"/>
        </w:rPr>
        <w:t xml:space="preserve"> границы коридоров для выхода последних должны находиться вне зоны купания. Для моторных лодок и </w:t>
      </w:r>
      <w:proofErr w:type="spellStart"/>
      <w:r>
        <w:rPr>
          <w:sz w:val="28"/>
        </w:rPr>
        <w:t>гидромотоциклов</w:t>
      </w:r>
      <w:proofErr w:type="spellEnd"/>
      <w:r>
        <w:rPr>
          <w:sz w:val="28"/>
        </w:rPr>
        <w:t xml:space="preserve"> это расстояние должно составлять не менее 30 метров.</w:t>
      </w:r>
    </w:p>
    <w:p w:rsidR="00FE0214" w:rsidRDefault="006149F3">
      <w:pPr>
        <w:ind w:firstLine="709"/>
        <w:jc w:val="both"/>
        <w:rPr>
          <w:sz w:val="28"/>
        </w:rPr>
      </w:pPr>
      <w:r>
        <w:rPr>
          <w:sz w:val="28"/>
        </w:rPr>
        <w:t xml:space="preserve">3. В зону купания не должны допускаться суда, </w:t>
      </w:r>
      <w:proofErr w:type="spellStart"/>
      <w:r>
        <w:rPr>
          <w:sz w:val="28"/>
        </w:rPr>
        <w:t>гидроциклы</w:t>
      </w:r>
      <w:proofErr w:type="spellEnd"/>
      <w:r>
        <w:rPr>
          <w:sz w:val="28"/>
        </w:rPr>
        <w:t xml:space="preserve"> и другие т</w:t>
      </w:r>
      <w:r>
        <w:rPr>
          <w:sz w:val="28"/>
        </w:rPr>
        <w:t>ехнические средства, за исключением сре</w:t>
      </w:r>
      <w:proofErr w:type="gramStart"/>
      <w:r>
        <w:rPr>
          <w:sz w:val="28"/>
        </w:rPr>
        <w:t>дств сп</w:t>
      </w:r>
      <w:proofErr w:type="gramEnd"/>
      <w:r>
        <w:rPr>
          <w:sz w:val="28"/>
        </w:rPr>
        <w:t>асательной службы.</w:t>
      </w:r>
    </w:p>
    <w:p w:rsidR="00FE0214" w:rsidRDefault="006149F3">
      <w:pPr>
        <w:ind w:firstLine="709"/>
        <w:jc w:val="both"/>
        <w:rPr>
          <w:sz w:val="28"/>
        </w:rPr>
      </w:pPr>
      <w:r>
        <w:rPr>
          <w:sz w:val="28"/>
        </w:rPr>
        <w:t>4. В местах, отведенных для купания, и выше их по течению до 500 метров, запрещается стирка белья и купание животных.</w:t>
      </w:r>
    </w:p>
    <w:p w:rsidR="00FE0214" w:rsidRDefault="006149F3">
      <w:pPr>
        <w:ind w:firstLine="709"/>
        <w:jc w:val="both"/>
        <w:rPr>
          <w:sz w:val="28"/>
        </w:rPr>
      </w:pPr>
      <w:r>
        <w:rPr>
          <w:sz w:val="28"/>
        </w:rPr>
        <w:t>5. Площадь водного зеркала в месте купания при проточном водоеме должна о</w:t>
      </w:r>
      <w:r>
        <w:rPr>
          <w:sz w:val="28"/>
        </w:rPr>
        <w:t>беспечивать не менее 5 квадратных метров на одного купающегося, а на непроточном водоеме – 10-15 квадратных метров. На каждого человека должно приходиться не менее 2 квадратных метров площади пляжа.</w:t>
      </w:r>
    </w:p>
    <w:p w:rsidR="00FE0214" w:rsidRDefault="006149F3">
      <w:pPr>
        <w:ind w:firstLine="709"/>
        <w:jc w:val="both"/>
        <w:rPr>
          <w:sz w:val="28"/>
        </w:rPr>
      </w:pPr>
      <w:r>
        <w:rPr>
          <w:sz w:val="28"/>
        </w:rPr>
        <w:t>6. В местах, отведенных для купания, не должно быть выход</w:t>
      </w:r>
      <w:r>
        <w:rPr>
          <w:sz w:val="28"/>
        </w:rPr>
        <w:t>а грунтовых вод, водоворота, воронок и течения, превышающего 0,5 метра в секунду. Границы плавания в местах купания обозначаются буйками оранжевого цвета, расположенными на расстоянии 25 - 30 метров один от другого и до 25 метров от ме</w:t>
      </w:r>
      <w:proofErr w:type="gramStart"/>
      <w:r>
        <w:rPr>
          <w:sz w:val="28"/>
        </w:rPr>
        <w:t>ст с гл</w:t>
      </w:r>
      <w:proofErr w:type="gramEnd"/>
      <w:r>
        <w:rPr>
          <w:sz w:val="28"/>
        </w:rPr>
        <w:t xml:space="preserve">убиной до 1,3 </w:t>
      </w:r>
      <w:r>
        <w:rPr>
          <w:sz w:val="28"/>
        </w:rPr>
        <w:t>метра.</w:t>
      </w:r>
    </w:p>
    <w:p w:rsidR="00FE0214" w:rsidRDefault="006149F3">
      <w:pPr>
        <w:ind w:firstLine="709"/>
        <w:jc w:val="both"/>
        <w:rPr>
          <w:sz w:val="28"/>
        </w:rPr>
      </w:pPr>
      <w:r>
        <w:rPr>
          <w:sz w:val="28"/>
        </w:rPr>
        <w:t>7. Дно участка, отведенного для купания, должно иметь постепенный уклон до глубины 2 метра, без ям, уступов, освобождено от водных растений, коряг, камней, стекла и других опасных предметов, при ширине полосы от берега не менее 15 метров.</w:t>
      </w:r>
    </w:p>
    <w:p w:rsidR="00FE0214" w:rsidRDefault="006149F3">
      <w:pPr>
        <w:ind w:firstLine="709"/>
        <w:jc w:val="both"/>
        <w:rPr>
          <w:sz w:val="28"/>
        </w:rPr>
      </w:pPr>
      <w:r>
        <w:rPr>
          <w:sz w:val="28"/>
        </w:rPr>
        <w:t>8. В зонах</w:t>
      </w:r>
      <w:r>
        <w:rPr>
          <w:sz w:val="28"/>
        </w:rPr>
        <w:t xml:space="preserve"> рекреации водных объектов должно быть отведено место для купания детей и лиц, не умеющих плавать, с глубинами не более 1,2 метра, обозначенных линией поплавков. Обучение плаванию должно проводиться только в этих местах. При обучении плаванию ответственнос</w:t>
      </w:r>
      <w:r>
        <w:rPr>
          <w:sz w:val="28"/>
        </w:rPr>
        <w:t>ть за безопасность несет преподаватель (инструктор, тренер, воспитатель), проводящий обучение или тренировку.</w:t>
      </w:r>
    </w:p>
    <w:p w:rsidR="00FE0214" w:rsidRDefault="006149F3">
      <w:pPr>
        <w:ind w:firstLine="709"/>
        <w:jc w:val="both"/>
        <w:rPr>
          <w:sz w:val="28"/>
        </w:rPr>
      </w:pPr>
      <w:r>
        <w:rPr>
          <w:sz w:val="28"/>
        </w:rPr>
        <w:t>9. В местах отдыха у воды (на пляжах) запрещается:</w:t>
      </w:r>
    </w:p>
    <w:p w:rsidR="00FE0214" w:rsidRDefault="006149F3">
      <w:pPr>
        <w:ind w:firstLine="709"/>
        <w:jc w:val="both"/>
        <w:rPr>
          <w:sz w:val="28"/>
        </w:rPr>
      </w:pPr>
      <w:r>
        <w:rPr>
          <w:sz w:val="28"/>
        </w:rPr>
        <w:t>9.1. осуществлять продажу спиртных напитков;</w:t>
      </w:r>
    </w:p>
    <w:p w:rsidR="00FE0214" w:rsidRDefault="006149F3">
      <w:pPr>
        <w:ind w:firstLine="709"/>
        <w:jc w:val="both"/>
        <w:rPr>
          <w:sz w:val="28"/>
        </w:rPr>
      </w:pPr>
      <w:r>
        <w:rPr>
          <w:sz w:val="28"/>
        </w:rPr>
        <w:lastRenderedPageBreak/>
        <w:t xml:space="preserve">9.2. распивать спиртные напитки, купаться в </w:t>
      </w:r>
      <w:r>
        <w:rPr>
          <w:sz w:val="28"/>
        </w:rPr>
        <w:t>состоянии алкогольного опьянения;</w:t>
      </w:r>
    </w:p>
    <w:p w:rsidR="00FE0214" w:rsidRDefault="006149F3">
      <w:pPr>
        <w:ind w:firstLine="709"/>
        <w:jc w:val="both"/>
        <w:rPr>
          <w:sz w:val="28"/>
        </w:rPr>
      </w:pPr>
      <w:r>
        <w:rPr>
          <w:sz w:val="28"/>
        </w:rPr>
        <w:t>9.3. купаться в местах, где выставлены щиты (аншлаги) с предупреждающими и запрещающими надписями;</w:t>
      </w:r>
    </w:p>
    <w:p w:rsidR="00FE0214" w:rsidRDefault="006149F3">
      <w:pPr>
        <w:ind w:firstLine="709"/>
        <w:jc w:val="both"/>
        <w:rPr>
          <w:sz w:val="28"/>
        </w:rPr>
      </w:pPr>
      <w:r>
        <w:rPr>
          <w:sz w:val="28"/>
        </w:rPr>
        <w:t>9.4. купаться в необорудованных местах;</w:t>
      </w:r>
    </w:p>
    <w:p w:rsidR="00FE0214" w:rsidRDefault="006149F3">
      <w:pPr>
        <w:ind w:firstLine="709"/>
        <w:jc w:val="both"/>
        <w:rPr>
          <w:sz w:val="28"/>
        </w:rPr>
      </w:pPr>
      <w:r>
        <w:rPr>
          <w:sz w:val="28"/>
        </w:rPr>
        <w:t xml:space="preserve">9.5. заплывать за буйки, обозначающие границы зон купания. Срывать или </w:t>
      </w:r>
      <w:proofErr w:type="spellStart"/>
      <w:r>
        <w:rPr>
          <w:sz w:val="28"/>
        </w:rPr>
        <w:t>притапливать</w:t>
      </w:r>
      <w:proofErr w:type="spellEnd"/>
      <w:r>
        <w:rPr>
          <w:sz w:val="28"/>
        </w:rPr>
        <w:t xml:space="preserve"> буйки, менять местоположение ограждений, обозначающих границы зоны купания, прыгать в воду с не приспособленных для этих целей сооружений;</w:t>
      </w:r>
    </w:p>
    <w:p w:rsidR="00FE0214" w:rsidRDefault="006149F3">
      <w:pPr>
        <w:ind w:firstLine="709"/>
        <w:jc w:val="both"/>
        <w:rPr>
          <w:sz w:val="28"/>
        </w:rPr>
      </w:pPr>
      <w:r>
        <w:rPr>
          <w:sz w:val="28"/>
        </w:rPr>
        <w:t xml:space="preserve">9.6. подплывать к моторным, парусным судам, весельным лодкам и другим </w:t>
      </w:r>
      <w:proofErr w:type="spellStart"/>
      <w:r>
        <w:rPr>
          <w:sz w:val="28"/>
        </w:rPr>
        <w:t>плавсредствам</w:t>
      </w:r>
      <w:proofErr w:type="spellEnd"/>
      <w:r>
        <w:rPr>
          <w:sz w:val="28"/>
        </w:rPr>
        <w:t>;</w:t>
      </w:r>
    </w:p>
    <w:p w:rsidR="00FE0214" w:rsidRDefault="006149F3">
      <w:pPr>
        <w:ind w:firstLine="709"/>
        <w:jc w:val="both"/>
        <w:rPr>
          <w:sz w:val="28"/>
        </w:rPr>
      </w:pPr>
      <w:r>
        <w:rPr>
          <w:sz w:val="28"/>
        </w:rPr>
        <w:t xml:space="preserve">9.7 </w:t>
      </w:r>
      <w:proofErr w:type="gramStart"/>
      <w:r>
        <w:rPr>
          <w:sz w:val="28"/>
        </w:rPr>
        <w:t>загрязнять и засорять</w:t>
      </w:r>
      <w:proofErr w:type="gramEnd"/>
      <w:r>
        <w:rPr>
          <w:sz w:val="28"/>
        </w:rPr>
        <w:t xml:space="preserve"> водое</w:t>
      </w:r>
      <w:r>
        <w:rPr>
          <w:sz w:val="28"/>
        </w:rPr>
        <w:t>мы;</w:t>
      </w:r>
    </w:p>
    <w:p w:rsidR="00FE0214" w:rsidRDefault="006149F3">
      <w:pPr>
        <w:ind w:firstLine="709"/>
        <w:jc w:val="both"/>
        <w:rPr>
          <w:sz w:val="28"/>
        </w:rPr>
      </w:pPr>
      <w:r>
        <w:rPr>
          <w:sz w:val="28"/>
        </w:rPr>
        <w:t>9.8. осуществлять выгул (выпас) домашних и сельскохозяйственных животных, в том числе собак, кошек и других животных;</w:t>
      </w:r>
    </w:p>
    <w:p w:rsidR="00FE0214" w:rsidRDefault="006149F3">
      <w:pPr>
        <w:ind w:firstLine="709"/>
        <w:jc w:val="both"/>
        <w:rPr>
          <w:sz w:val="28"/>
        </w:rPr>
      </w:pPr>
      <w:r>
        <w:rPr>
          <w:sz w:val="28"/>
        </w:rPr>
        <w:t>9.9. оставлять на берегу, в гардеробах и кабинках для переодевания бумагу, стекло и другой мусор;</w:t>
      </w:r>
    </w:p>
    <w:p w:rsidR="00FE0214" w:rsidRDefault="006149F3">
      <w:pPr>
        <w:ind w:firstLine="709"/>
        <w:jc w:val="both"/>
        <w:rPr>
          <w:sz w:val="28"/>
        </w:rPr>
      </w:pPr>
      <w:r>
        <w:rPr>
          <w:sz w:val="28"/>
        </w:rPr>
        <w:t>9.10 организовывать в воде и (или) н</w:t>
      </w:r>
      <w:r>
        <w:rPr>
          <w:sz w:val="28"/>
        </w:rPr>
        <w:t>а территории пляжа спортивные и иные игры в не отведенных для этих целях местах, а также допускать в воде шалости, связанные с нырянием и захватом купающихся;</w:t>
      </w:r>
    </w:p>
    <w:p w:rsidR="00FE0214" w:rsidRDefault="006149F3">
      <w:pPr>
        <w:ind w:firstLine="709"/>
        <w:jc w:val="both"/>
        <w:rPr>
          <w:sz w:val="28"/>
        </w:rPr>
      </w:pPr>
      <w:r>
        <w:rPr>
          <w:sz w:val="28"/>
        </w:rPr>
        <w:t>9.11. подавать крики ложной тревоги;</w:t>
      </w:r>
    </w:p>
    <w:p w:rsidR="00FE0214" w:rsidRDefault="006149F3">
      <w:pPr>
        <w:ind w:firstLine="709"/>
        <w:jc w:val="both"/>
        <w:rPr>
          <w:sz w:val="28"/>
        </w:rPr>
      </w:pPr>
      <w:r>
        <w:rPr>
          <w:sz w:val="28"/>
        </w:rPr>
        <w:t xml:space="preserve">9.12. плавать на досках, бревнах, лежаках, автомобильных </w:t>
      </w:r>
      <w:r>
        <w:rPr>
          <w:sz w:val="28"/>
        </w:rPr>
        <w:t>камерах, надувных матрасах;</w:t>
      </w:r>
    </w:p>
    <w:p w:rsidR="00FE0214" w:rsidRDefault="006149F3">
      <w:pPr>
        <w:ind w:firstLine="709"/>
        <w:jc w:val="both"/>
        <w:rPr>
          <w:sz w:val="28"/>
        </w:rPr>
      </w:pPr>
      <w:r>
        <w:rPr>
          <w:sz w:val="28"/>
        </w:rPr>
        <w:t xml:space="preserve">10. Каждый гражданин, находящийся в месте отдыха (на пляже) обязан оказать посильную помощь </w:t>
      </w:r>
      <w:proofErr w:type="gramStart"/>
      <w:r>
        <w:rPr>
          <w:sz w:val="28"/>
        </w:rPr>
        <w:t>терпящему</w:t>
      </w:r>
      <w:proofErr w:type="gramEnd"/>
      <w:r>
        <w:rPr>
          <w:sz w:val="28"/>
        </w:rPr>
        <w:t xml:space="preserve"> бедствие на воде.</w:t>
      </w:r>
    </w:p>
    <w:p w:rsidR="00FE0214" w:rsidRDefault="006149F3">
      <w:pPr>
        <w:ind w:firstLine="709"/>
        <w:jc w:val="both"/>
        <w:rPr>
          <w:sz w:val="28"/>
        </w:rPr>
      </w:pPr>
      <w:r>
        <w:rPr>
          <w:sz w:val="28"/>
        </w:rPr>
        <w:t>11. Разъяснительная работа по предупреждению несчастных случаев на воде с использованием трансляционных уста</w:t>
      </w:r>
      <w:r>
        <w:rPr>
          <w:sz w:val="28"/>
        </w:rPr>
        <w:t>новок, стендов, фотовитрин с профилактическим материалом должна проводиться систематически.</w:t>
      </w:r>
    </w:p>
    <w:p w:rsidR="00FE0214" w:rsidRDefault="00FE0214">
      <w:pPr>
        <w:jc w:val="center"/>
        <w:rPr>
          <w:b/>
          <w:sz w:val="28"/>
        </w:rPr>
      </w:pPr>
    </w:p>
    <w:p w:rsidR="00FE0214" w:rsidRDefault="006149F3">
      <w:pPr>
        <w:jc w:val="center"/>
        <w:rPr>
          <w:b/>
          <w:sz w:val="28"/>
        </w:rPr>
      </w:pPr>
      <w:r>
        <w:rPr>
          <w:b/>
          <w:sz w:val="28"/>
        </w:rPr>
        <w:t>7. Требования к охране водных объектов</w:t>
      </w:r>
    </w:p>
    <w:p w:rsidR="00FE0214" w:rsidRDefault="00FE0214">
      <w:pPr>
        <w:jc w:val="center"/>
        <w:rPr>
          <w:b/>
          <w:sz w:val="28"/>
        </w:rPr>
      </w:pPr>
    </w:p>
    <w:p w:rsidR="00FE0214" w:rsidRDefault="006149F3">
      <w:pPr>
        <w:ind w:firstLine="709"/>
        <w:jc w:val="both"/>
        <w:rPr>
          <w:sz w:val="28"/>
        </w:rPr>
      </w:pPr>
      <w:r>
        <w:rPr>
          <w:sz w:val="28"/>
        </w:rPr>
        <w:t>1. Охрана водных объектов, находящихся на территории Промышленновского муниципального округа осуществляется в пределах полн</w:t>
      </w:r>
      <w:r>
        <w:rPr>
          <w:sz w:val="28"/>
        </w:rPr>
        <w:t>омочий в соответствии со статьями 24 - 27 Водного кодекса Российской Федерации.</w:t>
      </w:r>
    </w:p>
    <w:p w:rsidR="00FE0214" w:rsidRDefault="006149F3">
      <w:pPr>
        <w:ind w:firstLine="709"/>
        <w:jc w:val="both"/>
        <w:rPr>
          <w:sz w:val="28"/>
        </w:rPr>
      </w:pPr>
      <w:r>
        <w:rPr>
          <w:sz w:val="28"/>
        </w:rPr>
        <w:t>2.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Федерации, а т</w:t>
      </w:r>
      <w:r>
        <w:rPr>
          <w:sz w:val="28"/>
        </w:rPr>
        <w:t>акже Правилами охраны поверхностных водных объектов, утвержденными постановлением Правительства Российской Федерации от 10.09.2020 № 1391.</w:t>
      </w:r>
    </w:p>
    <w:p w:rsidR="00FE0214" w:rsidRDefault="006149F3">
      <w:pPr>
        <w:ind w:firstLine="709"/>
        <w:jc w:val="both"/>
        <w:rPr>
          <w:sz w:val="28"/>
        </w:rPr>
      </w:pPr>
      <w:r>
        <w:rPr>
          <w:sz w:val="28"/>
        </w:rPr>
        <w:t>3. При использовании водных объектов для рекреационных целей осуществляются мероприятия по охране водных объектов, пр</w:t>
      </w:r>
      <w:r>
        <w:rPr>
          <w:sz w:val="28"/>
        </w:rPr>
        <w:t>едотвращению их загрязнения, засорения и истощения вод, а также меры по ликвидации последствий указанных явлений.</w:t>
      </w:r>
    </w:p>
    <w:p w:rsidR="00FE0214" w:rsidRDefault="006149F3">
      <w:pPr>
        <w:ind w:firstLine="709"/>
        <w:jc w:val="both"/>
        <w:rPr>
          <w:sz w:val="28"/>
        </w:rPr>
      </w:pPr>
      <w:r>
        <w:rPr>
          <w:sz w:val="28"/>
        </w:rPr>
        <w:t xml:space="preserve">4. Мероприятия по охране водных объектов осуществляются с соблюдением требований водного законодательства, законодательства в </w:t>
      </w:r>
      <w:r>
        <w:rPr>
          <w:sz w:val="28"/>
        </w:rPr>
        <w:lastRenderedPageBreak/>
        <w:t>области охраны о</w:t>
      </w:r>
      <w:r>
        <w:rPr>
          <w:sz w:val="28"/>
        </w:rPr>
        <w:t>кружающей среды, законодательства о рыболовстве и сохранении водных биологических ресурсов, законодательства в области обеспечения санитарно-эпидемиологического благополучия населения.</w:t>
      </w:r>
    </w:p>
    <w:p w:rsidR="00FE0214" w:rsidRDefault="00FE0214">
      <w:pPr>
        <w:jc w:val="center"/>
        <w:rPr>
          <w:b/>
          <w:sz w:val="28"/>
        </w:rPr>
      </w:pPr>
    </w:p>
    <w:p w:rsidR="00FE0214" w:rsidRDefault="006149F3">
      <w:pPr>
        <w:jc w:val="center"/>
        <w:rPr>
          <w:b/>
          <w:sz w:val="28"/>
        </w:rPr>
      </w:pPr>
      <w:r>
        <w:rPr>
          <w:b/>
          <w:sz w:val="28"/>
        </w:rPr>
        <w:t>8. Иные требования, необходимые для использования и охраны водных объе</w:t>
      </w:r>
      <w:r>
        <w:rPr>
          <w:b/>
          <w:sz w:val="28"/>
        </w:rPr>
        <w:t>ктов или их частей в рекреационных целях</w:t>
      </w:r>
    </w:p>
    <w:p w:rsidR="00FE0214" w:rsidRDefault="00FE0214">
      <w:pPr>
        <w:jc w:val="center"/>
        <w:rPr>
          <w:b/>
          <w:sz w:val="28"/>
        </w:rPr>
      </w:pPr>
    </w:p>
    <w:p w:rsidR="00FE0214" w:rsidRDefault="006149F3">
      <w:pPr>
        <w:ind w:firstLine="709"/>
        <w:jc w:val="both"/>
        <w:rPr>
          <w:sz w:val="28"/>
        </w:rPr>
      </w:pPr>
      <w:r>
        <w:rPr>
          <w:sz w:val="28"/>
        </w:rPr>
        <w:t xml:space="preserve">1. </w:t>
      </w:r>
      <w:proofErr w:type="gramStart"/>
      <w:r>
        <w:rPr>
          <w:sz w:val="28"/>
        </w:rPr>
        <w:t xml:space="preserve">Установление границ </w:t>
      </w:r>
      <w:proofErr w:type="spellStart"/>
      <w:r>
        <w:rPr>
          <w:sz w:val="28"/>
        </w:rPr>
        <w:t>водоохранных</w:t>
      </w:r>
      <w:proofErr w:type="spellEnd"/>
      <w:r>
        <w:rPr>
          <w:sz w:val="28"/>
        </w:rPr>
        <w:t xml:space="preserve">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w:t>
      </w:r>
      <w:r>
        <w:rPr>
          <w:sz w:val="28"/>
        </w:rPr>
        <w:t>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roofErr w:type="gramEnd"/>
    </w:p>
    <w:p w:rsidR="00FE0214" w:rsidRDefault="006149F3">
      <w:pPr>
        <w:ind w:firstLine="709"/>
        <w:jc w:val="both"/>
        <w:rPr>
          <w:sz w:val="28"/>
        </w:rPr>
      </w:pPr>
      <w:r>
        <w:rPr>
          <w:sz w:val="28"/>
        </w:rPr>
        <w:t xml:space="preserve">2. </w:t>
      </w:r>
      <w:proofErr w:type="gramStart"/>
      <w:r>
        <w:rPr>
          <w:sz w:val="28"/>
        </w:rPr>
        <w:t>Указания представит</w:t>
      </w:r>
      <w:r>
        <w:rPr>
          <w:sz w:val="28"/>
        </w:rPr>
        <w:t>елей Государственной инспекции по маломерным судам, работников спасательных станций и постов, сотрудников полиции, представителей Кемеровской областной поисково-спасательной службы «Агентства по защите населения и территории Кузбасса» в части обеспечения б</w:t>
      </w:r>
      <w:r>
        <w:rPr>
          <w:sz w:val="28"/>
        </w:rPr>
        <w:t>езопасности людей и поддержания порядка на пляжах (местах отдыха у воды), баз отдыха и плавательных бассейнов, являются обязательными для исполнения для всех физических и юридических лиц.</w:t>
      </w:r>
      <w:proofErr w:type="gramEnd"/>
    </w:p>
    <w:p w:rsidR="00FE0214" w:rsidRDefault="00FE0214">
      <w:pPr>
        <w:tabs>
          <w:tab w:val="left" w:pos="7513"/>
        </w:tabs>
        <w:rPr>
          <w:b/>
          <w:sz w:val="28"/>
        </w:rPr>
      </w:pPr>
    </w:p>
    <w:p w:rsidR="00FE0214" w:rsidRDefault="00FE0214">
      <w:pPr>
        <w:widowControl w:val="0"/>
        <w:spacing w:line="276" w:lineRule="auto"/>
        <w:ind w:right="-2"/>
        <w:rPr>
          <w:sz w:val="28"/>
        </w:rPr>
      </w:pPr>
    </w:p>
    <w:p w:rsidR="00FE0214" w:rsidRDefault="00FE0214">
      <w:pPr>
        <w:jc w:val="center"/>
        <w:rPr>
          <w:sz w:val="2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5"/>
        <w:gridCol w:w="3675"/>
      </w:tblGrid>
      <w:tr w:rsidR="00FE0214">
        <w:tc>
          <w:tcPr>
            <w:tcW w:w="6525" w:type="dxa"/>
            <w:tcBorders>
              <w:top w:val="nil"/>
              <w:left w:val="nil"/>
              <w:bottom w:val="nil"/>
              <w:right w:val="nil"/>
            </w:tcBorders>
            <w:tcMar>
              <w:top w:w="0" w:type="dxa"/>
              <w:left w:w="108" w:type="dxa"/>
              <w:bottom w:w="0" w:type="dxa"/>
              <w:right w:w="108" w:type="dxa"/>
            </w:tcMar>
          </w:tcPr>
          <w:p w:rsidR="00FE0214" w:rsidRDefault="006149F3">
            <w:pPr>
              <w:widowControl w:val="0"/>
              <w:jc w:val="center"/>
              <w:rPr>
                <w:sz w:val="28"/>
              </w:rPr>
            </w:pPr>
            <w:r>
              <w:rPr>
                <w:sz w:val="28"/>
              </w:rPr>
              <w:t>И.о. первого заместителя главы</w:t>
            </w:r>
          </w:p>
          <w:p w:rsidR="00FE0214" w:rsidRDefault="006149F3">
            <w:pPr>
              <w:widowControl w:val="0"/>
              <w:jc w:val="center"/>
              <w:rPr>
                <w:sz w:val="28"/>
              </w:rPr>
            </w:pPr>
            <w:r>
              <w:rPr>
                <w:sz w:val="28"/>
              </w:rPr>
              <w:t>Промышленновского муниципального о</w:t>
            </w:r>
            <w:r>
              <w:rPr>
                <w:sz w:val="28"/>
              </w:rPr>
              <w:t>круга</w:t>
            </w:r>
          </w:p>
        </w:tc>
        <w:tc>
          <w:tcPr>
            <w:tcW w:w="3675" w:type="dxa"/>
            <w:tcBorders>
              <w:top w:val="nil"/>
              <w:left w:val="nil"/>
              <w:bottom w:val="nil"/>
              <w:right w:val="nil"/>
            </w:tcBorders>
            <w:tcMar>
              <w:top w:w="0" w:type="dxa"/>
              <w:left w:w="108" w:type="dxa"/>
              <w:bottom w:w="0" w:type="dxa"/>
              <w:right w:w="108" w:type="dxa"/>
            </w:tcMar>
          </w:tcPr>
          <w:p w:rsidR="00FE0214" w:rsidRDefault="00FE0214">
            <w:pPr>
              <w:widowControl w:val="0"/>
              <w:jc w:val="right"/>
              <w:rPr>
                <w:sz w:val="28"/>
              </w:rPr>
            </w:pPr>
          </w:p>
          <w:p w:rsidR="00FE0214" w:rsidRDefault="006149F3">
            <w:pPr>
              <w:widowControl w:val="0"/>
              <w:jc w:val="center"/>
              <w:rPr>
                <w:sz w:val="28"/>
              </w:rPr>
            </w:pPr>
            <w:r>
              <w:rPr>
                <w:sz w:val="28"/>
              </w:rPr>
              <w:t xml:space="preserve">                Т.В. </w:t>
            </w:r>
            <w:proofErr w:type="spellStart"/>
            <w:r>
              <w:rPr>
                <w:sz w:val="28"/>
              </w:rPr>
              <w:t>Мясоедова</w:t>
            </w:r>
            <w:proofErr w:type="spellEnd"/>
          </w:p>
        </w:tc>
      </w:tr>
    </w:tbl>
    <w:p w:rsidR="00FE0214" w:rsidRDefault="00FE0214">
      <w:pPr>
        <w:rPr>
          <w:b/>
          <w:sz w:val="28"/>
        </w:rPr>
      </w:pPr>
    </w:p>
    <w:p w:rsidR="00FE0214" w:rsidRDefault="00FE0214"/>
    <w:sectPr w:rsidR="00FE0214" w:rsidSect="00FE0214">
      <w:footerReference w:type="default" r:id="rId8"/>
      <w:pgSz w:w="11906" w:h="16838"/>
      <w:pgMar w:top="1134" w:right="850" w:bottom="1134" w:left="1701" w:header="0" w:footer="59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14" w:rsidRDefault="00FE0214" w:rsidP="00FE0214">
      <w:r>
        <w:separator/>
      </w:r>
    </w:p>
  </w:endnote>
  <w:endnote w:type="continuationSeparator" w:id="0">
    <w:p w:rsidR="00FE0214" w:rsidRDefault="00FE0214" w:rsidP="00FE0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PT Astra Serif">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14" w:rsidRDefault="00FE0214">
    <w:pPr>
      <w:pStyle w:val="Footer1"/>
    </w:pPr>
  </w:p>
  <w:p w:rsidR="00FE0214" w:rsidRDefault="006149F3">
    <w:pPr>
      <w:pStyle w:val="Footer1"/>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14" w:rsidRDefault="00FE0214" w:rsidP="00FE0214">
      <w:r>
        <w:separator/>
      </w:r>
    </w:p>
  </w:footnote>
  <w:footnote w:type="continuationSeparator" w:id="0">
    <w:p w:rsidR="00FE0214" w:rsidRDefault="00FE0214" w:rsidP="00FE02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E0214"/>
    <w:rsid w:val="006149F3"/>
    <w:rsid w:val="00FE0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E0214"/>
    <w:rPr>
      <w:rFonts w:ascii="Times New Roman" w:hAnsi="Times New Roman"/>
      <w:sz w:val="20"/>
    </w:rPr>
  </w:style>
  <w:style w:type="paragraph" w:styleId="10">
    <w:name w:val="heading 1"/>
    <w:next w:val="a"/>
    <w:link w:val="11"/>
    <w:uiPriority w:val="9"/>
    <w:qFormat/>
    <w:rsid w:val="00FE0214"/>
    <w:pPr>
      <w:spacing w:before="120" w:after="120"/>
      <w:jc w:val="both"/>
      <w:outlineLvl w:val="0"/>
    </w:pPr>
    <w:rPr>
      <w:rFonts w:ascii="XO Thames" w:hAnsi="XO Thames"/>
      <w:b/>
      <w:sz w:val="32"/>
    </w:rPr>
  </w:style>
  <w:style w:type="paragraph" w:styleId="2">
    <w:name w:val="heading 2"/>
    <w:next w:val="a"/>
    <w:link w:val="20"/>
    <w:uiPriority w:val="9"/>
    <w:qFormat/>
    <w:rsid w:val="00FE0214"/>
    <w:pPr>
      <w:spacing w:before="120" w:after="120"/>
      <w:jc w:val="both"/>
      <w:outlineLvl w:val="1"/>
    </w:pPr>
    <w:rPr>
      <w:rFonts w:ascii="XO Thames" w:hAnsi="XO Thames"/>
      <w:b/>
      <w:sz w:val="28"/>
    </w:rPr>
  </w:style>
  <w:style w:type="paragraph" w:styleId="3">
    <w:name w:val="heading 3"/>
    <w:next w:val="a"/>
    <w:link w:val="30"/>
    <w:uiPriority w:val="9"/>
    <w:qFormat/>
    <w:rsid w:val="00FE0214"/>
    <w:pPr>
      <w:spacing w:before="120" w:after="120"/>
      <w:jc w:val="both"/>
      <w:outlineLvl w:val="2"/>
    </w:pPr>
    <w:rPr>
      <w:rFonts w:ascii="XO Thames" w:hAnsi="XO Thames"/>
      <w:b/>
      <w:sz w:val="26"/>
    </w:rPr>
  </w:style>
  <w:style w:type="paragraph" w:styleId="4">
    <w:name w:val="heading 4"/>
    <w:basedOn w:val="a"/>
    <w:next w:val="a"/>
    <w:link w:val="41"/>
    <w:uiPriority w:val="9"/>
    <w:qFormat/>
    <w:rsid w:val="00FE0214"/>
    <w:pPr>
      <w:keepNext/>
      <w:jc w:val="center"/>
      <w:outlineLvl w:val="3"/>
    </w:pPr>
    <w:rPr>
      <w:b/>
      <w:sz w:val="36"/>
    </w:rPr>
  </w:style>
  <w:style w:type="paragraph" w:styleId="5">
    <w:name w:val="heading 5"/>
    <w:basedOn w:val="a"/>
    <w:next w:val="a"/>
    <w:link w:val="51"/>
    <w:uiPriority w:val="9"/>
    <w:qFormat/>
    <w:rsid w:val="00FE0214"/>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E0214"/>
    <w:rPr>
      <w:rFonts w:ascii="Times New Roman" w:hAnsi="Times New Roman"/>
      <w:sz w:val="20"/>
    </w:rPr>
  </w:style>
  <w:style w:type="paragraph" w:styleId="21">
    <w:name w:val="toc 2"/>
    <w:next w:val="a"/>
    <w:link w:val="22"/>
    <w:uiPriority w:val="39"/>
    <w:rsid w:val="00FE0214"/>
    <w:pPr>
      <w:ind w:left="200"/>
    </w:pPr>
    <w:rPr>
      <w:rFonts w:ascii="XO Thames" w:hAnsi="XO Thames"/>
      <w:sz w:val="28"/>
    </w:rPr>
  </w:style>
  <w:style w:type="character" w:customStyle="1" w:styleId="22">
    <w:name w:val="Оглавление 2 Знак"/>
    <w:link w:val="21"/>
    <w:rsid w:val="00FE0214"/>
    <w:rPr>
      <w:rFonts w:ascii="XO Thames" w:hAnsi="XO Thames"/>
      <w:sz w:val="28"/>
    </w:rPr>
  </w:style>
  <w:style w:type="paragraph" w:styleId="a3">
    <w:name w:val="List"/>
    <w:basedOn w:val="a4"/>
    <w:link w:val="a5"/>
    <w:rsid w:val="00FE0214"/>
    <w:rPr>
      <w:rFonts w:ascii="PT Astra Serif" w:hAnsi="PT Astra Serif"/>
    </w:rPr>
  </w:style>
  <w:style w:type="character" w:customStyle="1" w:styleId="a5">
    <w:name w:val="Список Знак"/>
    <w:basedOn w:val="a6"/>
    <w:link w:val="a3"/>
    <w:rsid w:val="00FE0214"/>
    <w:rPr>
      <w:rFonts w:ascii="PT Astra Serif" w:hAnsi="PT Astra Serif"/>
    </w:rPr>
  </w:style>
  <w:style w:type="paragraph" w:styleId="40">
    <w:name w:val="toc 4"/>
    <w:next w:val="a"/>
    <w:link w:val="42"/>
    <w:uiPriority w:val="39"/>
    <w:rsid w:val="00FE0214"/>
    <w:pPr>
      <w:ind w:left="600"/>
    </w:pPr>
    <w:rPr>
      <w:rFonts w:ascii="XO Thames" w:hAnsi="XO Thames"/>
      <w:sz w:val="28"/>
    </w:rPr>
  </w:style>
  <w:style w:type="character" w:customStyle="1" w:styleId="42">
    <w:name w:val="Оглавление 4 Знак"/>
    <w:link w:val="40"/>
    <w:rsid w:val="00FE0214"/>
    <w:rPr>
      <w:rFonts w:ascii="XO Thames" w:hAnsi="XO Thames"/>
      <w:sz w:val="28"/>
    </w:rPr>
  </w:style>
  <w:style w:type="paragraph" w:styleId="6">
    <w:name w:val="toc 6"/>
    <w:next w:val="a"/>
    <w:link w:val="60"/>
    <w:uiPriority w:val="39"/>
    <w:rsid w:val="00FE0214"/>
    <w:pPr>
      <w:ind w:left="1000"/>
    </w:pPr>
    <w:rPr>
      <w:rFonts w:ascii="XO Thames" w:hAnsi="XO Thames"/>
      <w:sz w:val="28"/>
    </w:rPr>
  </w:style>
  <w:style w:type="character" w:customStyle="1" w:styleId="60">
    <w:name w:val="Оглавление 6 Знак"/>
    <w:link w:val="6"/>
    <w:rsid w:val="00FE0214"/>
    <w:rPr>
      <w:rFonts w:ascii="XO Thames" w:hAnsi="XO Thames"/>
      <w:sz w:val="28"/>
    </w:rPr>
  </w:style>
  <w:style w:type="paragraph" w:styleId="7">
    <w:name w:val="toc 7"/>
    <w:next w:val="a"/>
    <w:link w:val="70"/>
    <w:uiPriority w:val="39"/>
    <w:rsid w:val="00FE0214"/>
    <w:pPr>
      <w:ind w:left="1200"/>
    </w:pPr>
    <w:rPr>
      <w:rFonts w:ascii="XO Thames" w:hAnsi="XO Thames"/>
      <w:sz w:val="28"/>
    </w:rPr>
  </w:style>
  <w:style w:type="character" w:customStyle="1" w:styleId="70">
    <w:name w:val="Оглавление 7 Знак"/>
    <w:link w:val="7"/>
    <w:rsid w:val="00FE0214"/>
    <w:rPr>
      <w:rFonts w:ascii="XO Thames" w:hAnsi="XO Thames"/>
      <w:sz w:val="28"/>
    </w:rPr>
  </w:style>
  <w:style w:type="paragraph" w:customStyle="1" w:styleId="Contents4">
    <w:name w:val="Contents 4"/>
    <w:link w:val="Contents40"/>
    <w:rsid w:val="00FE0214"/>
    <w:rPr>
      <w:rFonts w:ascii="XO Thames" w:hAnsi="XO Thames"/>
      <w:sz w:val="28"/>
    </w:rPr>
  </w:style>
  <w:style w:type="character" w:customStyle="1" w:styleId="Contents40">
    <w:name w:val="Contents 4"/>
    <w:link w:val="Contents4"/>
    <w:rsid w:val="00FE0214"/>
    <w:rPr>
      <w:rFonts w:ascii="XO Thames" w:hAnsi="XO Thames"/>
      <w:sz w:val="28"/>
    </w:rPr>
  </w:style>
  <w:style w:type="paragraph" w:customStyle="1" w:styleId="Heading2">
    <w:name w:val="Heading 2"/>
    <w:link w:val="Heading20"/>
    <w:rsid w:val="00FE0214"/>
    <w:rPr>
      <w:rFonts w:ascii="XO Thames" w:hAnsi="XO Thames"/>
      <w:b/>
      <w:sz w:val="28"/>
    </w:rPr>
  </w:style>
  <w:style w:type="character" w:customStyle="1" w:styleId="Heading20">
    <w:name w:val="Heading 2"/>
    <w:link w:val="Heading2"/>
    <w:rsid w:val="00FE0214"/>
    <w:rPr>
      <w:rFonts w:ascii="XO Thames" w:hAnsi="XO Thames"/>
      <w:b/>
      <w:sz w:val="28"/>
    </w:rPr>
  </w:style>
  <w:style w:type="paragraph" w:customStyle="1" w:styleId="Contents3">
    <w:name w:val="Contents 3"/>
    <w:link w:val="Contents30"/>
    <w:rsid w:val="00FE0214"/>
    <w:rPr>
      <w:rFonts w:ascii="XO Thames" w:hAnsi="XO Thames"/>
      <w:sz w:val="28"/>
    </w:rPr>
  </w:style>
  <w:style w:type="character" w:customStyle="1" w:styleId="Contents30">
    <w:name w:val="Contents 3"/>
    <w:link w:val="Contents3"/>
    <w:rsid w:val="00FE0214"/>
    <w:rPr>
      <w:rFonts w:ascii="XO Thames" w:hAnsi="XO Thames"/>
      <w:sz w:val="28"/>
    </w:rPr>
  </w:style>
  <w:style w:type="paragraph" w:customStyle="1" w:styleId="12">
    <w:name w:val="Название1"/>
    <w:link w:val="13"/>
    <w:rsid w:val="00FE0214"/>
    <w:rPr>
      <w:rFonts w:ascii="XO Thames" w:hAnsi="XO Thames"/>
      <w:b/>
      <w:caps/>
      <w:sz w:val="40"/>
    </w:rPr>
  </w:style>
  <w:style w:type="character" w:customStyle="1" w:styleId="13">
    <w:name w:val="Название1"/>
    <w:link w:val="12"/>
    <w:rsid w:val="00FE0214"/>
    <w:rPr>
      <w:rFonts w:ascii="XO Thames" w:hAnsi="XO Thames"/>
      <w:b/>
      <w:caps/>
      <w:sz w:val="40"/>
    </w:rPr>
  </w:style>
  <w:style w:type="paragraph" w:customStyle="1" w:styleId="14">
    <w:name w:val="Список1"/>
    <w:basedOn w:val="Textbody"/>
    <w:link w:val="15"/>
    <w:rsid w:val="00FE0214"/>
    <w:rPr>
      <w:rFonts w:ascii="PT Astra Serif" w:hAnsi="PT Astra Serif"/>
    </w:rPr>
  </w:style>
  <w:style w:type="character" w:customStyle="1" w:styleId="15">
    <w:name w:val="Список1"/>
    <w:basedOn w:val="Textbody0"/>
    <w:link w:val="14"/>
    <w:rsid w:val="00FE0214"/>
    <w:rPr>
      <w:rFonts w:ascii="PT Astra Serif" w:hAnsi="PT Astra Serif"/>
    </w:rPr>
  </w:style>
  <w:style w:type="character" w:customStyle="1" w:styleId="30">
    <w:name w:val="Заголовок 3 Знак"/>
    <w:link w:val="3"/>
    <w:rsid w:val="00FE0214"/>
    <w:rPr>
      <w:rFonts w:ascii="XO Thames" w:hAnsi="XO Thames"/>
      <w:b/>
      <w:sz w:val="26"/>
    </w:rPr>
  </w:style>
  <w:style w:type="paragraph" w:customStyle="1" w:styleId="16">
    <w:name w:val="Основной шрифт абзаца1"/>
    <w:link w:val="17"/>
    <w:rsid w:val="00FE0214"/>
  </w:style>
  <w:style w:type="character" w:customStyle="1" w:styleId="17">
    <w:name w:val="Основной шрифт абзаца1"/>
    <w:link w:val="16"/>
    <w:rsid w:val="00FE0214"/>
  </w:style>
  <w:style w:type="paragraph" w:customStyle="1" w:styleId="Internetlink">
    <w:name w:val="Internet link"/>
    <w:link w:val="Internetlink0"/>
    <w:rsid w:val="00FE0214"/>
    <w:rPr>
      <w:rFonts w:ascii="Calibri" w:hAnsi="Calibri"/>
      <w:color w:val="0000FF"/>
      <w:u w:val="single"/>
    </w:rPr>
  </w:style>
  <w:style w:type="character" w:customStyle="1" w:styleId="Internetlink0">
    <w:name w:val="Internet link"/>
    <w:link w:val="Internetlink"/>
    <w:rsid w:val="00FE0214"/>
    <w:rPr>
      <w:rFonts w:ascii="Calibri" w:hAnsi="Calibri"/>
      <w:color w:val="0000FF"/>
      <w:u w:val="single"/>
    </w:rPr>
  </w:style>
  <w:style w:type="paragraph" w:customStyle="1" w:styleId="Footer">
    <w:name w:val="Footer"/>
    <w:link w:val="Footer0"/>
    <w:rsid w:val="00FE0214"/>
  </w:style>
  <w:style w:type="character" w:customStyle="1" w:styleId="Footer0">
    <w:name w:val="Footer"/>
    <w:link w:val="Footer"/>
    <w:rsid w:val="00FE0214"/>
  </w:style>
  <w:style w:type="paragraph" w:customStyle="1" w:styleId="a7">
    <w:name w:val="Верхний колонтитул Знак"/>
    <w:basedOn w:val="16"/>
    <w:link w:val="a8"/>
    <w:rsid w:val="00FE0214"/>
    <w:rPr>
      <w:rFonts w:ascii="Times New Roman" w:hAnsi="Times New Roman"/>
      <w:sz w:val="20"/>
    </w:rPr>
  </w:style>
  <w:style w:type="character" w:customStyle="1" w:styleId="a8">
    <w:name w:val="Верхний колонтитул Знак"/>
    <w:basedOn w:val="17"/>
    <w:link w:val="a7"/>
    <w:rsid w:val="00FE0214"/>
    <w:rPr>
      <w:rFonts w:ascii="Times New Roman" w:hAnsi="Times New Roman"/>
      <w:sz w:val="20"/>
    </w:rPr>
  </w:style>
  <w:style w:type="paragraph" w:customStyle="1" w:styleId="50">
    <w:name w:val="Заголовок 5 Знак"/>
    <w:basedOn w:val="16"/>
    <w:link w:val="52"/>
    <w:rsid w:val="00FE0214"/>
    <w:rPr>
      <w:rFonts w:ascii="Times New Roman" w:hAnsi="Times New Roman"/>
      <w:b/>
      <w:sz w:val="28"/>
    </w:rPr>
  </w:style>
  <w:style w:type="character" w:customStyle="1" w:styleId="52">
    <w:name w:val="Заголовок 5 Знак"/>
    <w:basedOn w:val="17"/>
    <w:link w:val="50"/>
    <w:rsid w:val="00FE0214"/>
    <w:rPr>
      <w:rFonts w:ascii="Times New Roman" w:hAnsi="Times New Roman"/>
      <w:b/>
      <w:sz w:val="28"/>
    </w:rPr>
  </w:style>
  <w:style w:type="paragraph" w:customStyle="1" w:styleId="fontstyle01">
    <w:name w:val="fontstyle01"/>
    <w:basedOn w:val="16"/>
    <w:link w:val="fontstyle010"/>
    <w:rsid w:val="00FE0214"/>
    <w:rPr>
      <w:rFonts w:ascii="Times New Roman" w:hAnsi="Times New Roman"/>
      <w:sz w:val="28"/>
    </w:rPr>
  </w:style>
  <w:style w:type="character" w:customStyle="1" w:styleId="fontstyle010">
    <w:name w:val="fontstyle01"/>
    <w:basedOn w:val="17"/>
    <w:link w:val="fontstyle01"/>
    <w:rsid w:val="00FE0214"/>
    <w:rPr>
      <w:rFonts w:ascii="Times New Roman" w:hAnsi="Times New Roman"/>
      <w:sz w:val="28"/>
    </w:rPr>
  </w:style>
  <w:style w:type="paragraph" w:customStyle="1" w:styleId="a9">
    <w:name w:val="Символ нумерации"/>
    <w:link w:val="aa"/>
    <w:rsid w:val="00FE0214"/>
  </w:style>
  <w:style w:type="character" w:customStyle="1" w:styleId="aa">
    <w:name w:val="Символ нумерации"/>
    <w:link w:val="a9"/>
    <w:rsid w:val="00FE0214"/>
  </w:style>
  <w:style w:type="paragraph" w:styleId="ab">
    <w:name w:val="Balloon Text"/>
    <w:basedOn w:val="a"/>
    <w:link w:val="ac"/>
    <w:rsid w:val="00FE0214"/>
    <w:rPr>
      <w:rFonts w:ascii="Tahoma" w:hAnsi="Tahoma"/>
      <w:sz w:val="16"/>
    </w:rPr>
  </w:style>
  <w:style w:type="character" w:customStyle="1" w:styleId="ac">
    <w:name w:val="Текст выноски Знак"/>
    <w:basedOn w:val="1"/>
    <w:link w:val="ab"/>
    <w:rsid w:val="00FE0214"/>
    <w:rPr>
      <w:rFonts w:ascii="Tahoma" w:hAnsi="Tahoma"/>
      <w:sz w:val="16"/>
    </w:rPr>
  </w:style>
  <w:style w:type="paragraph" w:customStyle="1" w:styleId="Contents5">
    <w:name w:val="Contents 5"/>
    <w:link w:val="Contents50"/>
    <w:rsid w:val="00FE0214"/>
    <w:rPr>
      <w:rFonts w:ascii="XO Thames" w:hAnsi="XO Thames"/>
      <w:sz w:val="28"/>
    </w:rPr>
  </w:style>
  <w:style w:type="character" w:customStyle="1" w:styleId="Contents50">
    <w:name w:val="Contents 5"/>
    <w:link w:val="Contents5"/>
    <w:rsid w:val="00FE0214"/>
    <w:rPr>
      <w:rFonts w:ascii="XO Thames" w:hAnsi="XO Thames"/>
      <w:sz w:val="28"/>
    </w:rPr>
  </w:style>
  <w:style w:type="paragraph" w:customStyle="1" w:styleId="Contents9">
    <w:name w:val="Contents 9"/>
    <w:link w:val="Contents90"/>
    <w:rsid w:val="00FE0214"/>
    <w:rPr>
      <w:rFonts w:ascii="XO Thames" w:hAnsi="XO Thames"/>
      <w:sz w:val="28"/>
    </w:rPr>
  </w:style>
  <w:style w:type="character" w:customStyle="1" w:styleId="Contents90">
    <w:name w:val="Contents 9"/>
    <w:link w:val="Contents9"/>
    <w:rsid w:val="00FE0214"/>
    <w:rPr>
      <w:rFonts w:ascii="XO Thames" w:hAnsi="XO Thames"/>
      <w:sz w:val="28"/>
    </w:rPr>
  </w:style>
  <w:style w:type="paragraph" w:customStyle="1" w:styleId="43">
    <w:name w:val="Заголовок 4 Знак"/>
    <w:basedOn w:val="16"/>
    <w:link w:val="44"/>
    <w:rsid w:val="00FE0214"/>
    <w:rPr>
      <w:rFonts w:ascii="Times New Roman" w:hAnsi="Times New Roman"/>
      <w:b/>
      <w:sz w:val="36"/>
    </w:rPr>
  </w:style>
  <w:style w:type="character" w:customStyle="1" w:styleId="44">
    <w:name w:val="Заголовок 4 Знак"/>
    <w:basedOn w:val="17"/>
    <w:link w:val="43"/>
    <w:rsid w:val="00FE0214"/>
    <w:rPr>
      <w:rFonts w:ascii="Times New Roman" w:hAnsi="Times New Roman"/>
      <w:b/>
      <w:sz w:val="36"/>
    </w:rPr>
  </w:style>
  <w:style w:type="paragraph" w:customStyle="1" w:styleId="ad">
    <w:name w:val="Заголовок"/>
    <w:basedOn w:val="a"/>
    <w:next w:val="a4"/>
    <w:link w:val="ae"/>
    <w:rsid w:val="00FE0214"/>
    <w:pPr>
      <w:keepNext/>
      <w:spacing w:before="240" w:after="120"/>
    </w:pPr>
    <w:rPr>
      <w:rFonts w:ascii="PT Astra Serif" w:hAnsi="PT Astra Serif"/>
      <w:sz w:val="28"/>
    </w:rPr>
  </w:style>
  <w:style w:type="character" w:customStyle="1" w:styleId="ae">
    <w:name w:val="Заголовок"/>
    <w:basedOn w:val="1"/>
    <w:link w:val="ad"/>
    <w:rsid w:val="00FE0214"/>
    <w:rPr>
      <w:rFonts w:ascii="PT Astra Serif" w:hAnsi="PT Astra Serif"/>
      <w:sz w:val="28"/>
    </w:rPr>
  </w:style>
  <w:style w:type="paragraph" w:customStyle="1" w:styleId="Contents1">
    <w:name w:val="Contents 1"/>
    <w:link w:val="Contents10"/>
    <w:rsid w:val="00FE0214"/>
    <w:rPr>
      <w:rFonts w:ascii="XO Thames" w:hAnsi="XO Thames"/>
      <w:b/>
      <w:sz w:val="28"/>
    </w:rPr>
  </w:style>
  <w:style w:type="character" w:customStyle="1" w:styleId="Contents10">
    <w:name w:val="Contents 1"/>
    <w:link w:val="Contents1"/>
    <w:rsid w:val="00FE0214"/>
    <w:rPr>
      <w:rFonts w:ascii="XO Thames" w:hAnsi="XO Thames"/>
      <w:b/>
      <w:sz w:val="28"/>
    </w:rPr>
  </w:style>
  <w:style w:type="paragraph" w:styleId="31">
    <w:name w:val="toc 3"/>
    <w:next w:val="a"/>
    <w:link w:val="32"/>
    <w:uiPriority w:val="39"/>
    <w:rsid w:val="00FE0214"/>
    <w:pPr>
      <w:ind w:left="400"/>
    </w:pPr>
    <w:rPr>
      <w:rFonts w:ascii="XO Thames" w:hAnsi="XO Thames"/>
      <w:sz w:val="28"/>
    </w:rPr>
  </w:style>
  <w:style w:type="character" w:customStyle="1" w:styleId="32">
    <w:name w:val="Оглавление 3 Знак"/>
    <w:link w:val="31"/>
    <w:rsid w:val="00FE0214"/>
    <w:rPr>
      <w:rFonts w:ascii="XO Thames" w:hAnsi="XO Thames"/>
      <w:sz w:val="28"/>
    </w:rPr>
  </w:style>
  <w:style w:type="paragraph" w:customStyle="1" w:styleId="Footer1">
    <w:name w:val="Footer"/>
    <w:basedOn w:val="a"/>
    <w:link w:val="Footer2"/>
    <w:rsid w:val="00FE0214"/>
    <w:pPr>
      <w:tabs>
        <w:tab w:val="center" w:pos="4677"/>
        <w:tab w:val="right" w:pos="9355"/>
      </w:tabs>
    </w:pPr>
  </w:style>
  <w:style w:type="character" w:customStyle="1" w:styleId="Footer2">
    <w:name w:val="Footer"/>
    <w:basedOn w:val="1"/>
    <w:link w:val="Footer1"/>
    <w:rsid w:val="00FE0214"/>
  </w:style>
  <w:style w:type="paragraph" w:styleId="af">
    <w:name w:val="index heading"/>
    <w:basedOn w:val="a"/>
    <w:link w:val="af0"/>
    <w:rsid w:val="00FE0214"/>
    <w:rPr>
      <w:rFonts w:ascii="PT Astra Serif" w:hAnsi="PT Astra Serif"/>
    </w:rPr>
  </w:style>
  <w:style w:type="character" w:customStyle="1" w:styleId="af0">
    <w:name w:val="Указатель Знак"/>
    <w:basedOn w:val="1"/>
    <w:link w:val="af"/>
    <w:rsid w:val="00FE0214"/>
    <w:rPr>
      <w:rFonts w:ascii="PT Astra Serif" w:hAnsi="PT Astra Serif"/>
    </w:rPr>
  </w:style>
  <w:style w:type="paragraph" w:customStyle="1" w:styleId="Contents2">
    <w:name w:val="Contents 2"/>
    <w:link w:val="Contents20"/>
    <w:rsid w:val="00FE0214"/>
    <w:rPr>
      <w:rFonts w:ascii="XO Thames" w:hAnsi="XO Thames"/>
      <w:sz w:val="28"/>
    </w:rPr>
  </w:style>
  <w:style w:type="character" w:customStyle="1" w:styleId="Contents20">
    <w:name w:val="Contents 2"/>
    <w:link w:val="Contents2"/>
    <w:rsid w:val="00FE0214"/>
    <w:rPr>
      <w:rFonts w:ascii="XO Thames" w:hAnsi="XO Thames"/>
      <w:sz w:val="28"/>
    </w:rPr>
  </w:style>
  <w:style w:type="character" w:customStyle="1" w:styleId="51">
    <w:name w:val="Заголовок 5 Знак1"/>
    <w:basedOn w:val="1"/>
    <w:link w:val="5"/>
    <w:rsid w:val="00FE0214"/>
    <w:rPr>
      <w:b/>
      <w:sz w:val="28"/>
    </w:rPr>
  </w:style>
  <w:style w:type="paragraph" w:customStyle="1" w:styleId="Textbody">
    <w:name w:val="Text body"/>
    <w:link w:val="Textbody0"/>
    <w:rsid w:val="00FE0214"/>
  </w:style>
  <w:style w:type="character" w:customStyle="1" w:styleId="Textbody0">
    <w:name w:val="Text body"/>
    <w:link w:val="Textbody"/>
    <w:rsid w:val="00FE0214"/>
  </w:style>
  <w:style w:type="character" w:customStyle="1" w:styleId="11">
    <w:name w:val="Заголовок 1 Знак"/>
    <w:link w:val="10"/>
    <w:rsid w:val="00FE0214"/>
    <w:rPr>
      <w:rFonts w:ascii="XO Thames" w:hAnsi="XO Thames"/>
      <w:b/>
      <w:sz w:val="32"/>
    </w:rPr>
  </w:style>
  <w:style w:type="paragraph" w:customStyle="1" w:styleId="af1">
    <w:name w:val="Нижний колонтитул Знак"/>
    <w:basedOn w:val="16"/>
    <w:link w:val="af2"/>
    <w:rsid w:val="00FE0214"/>
    <w:rPr>
      <w:rFonts w:ascii="Times New Roman" w:hAnsi="Times New Roman"/>
      <w:sz w:val="20"/>
    </w:rPr>
  </w:style>
  <w:style w:type="character" w:customStyle="1" w:styleId="af2">
    <w:name w:val="Нижний колонтитул Знак"/>
    <w:basedOn w:val="17"/>
    <w:link w:val="af1"/>
    <w:rsid w:val="00FE0214"/>
    <w:rPr>
      <w:rFonts w:ascii="Times New Roman" w:hAnsi="Times New Roman"/>
      <w:sz w:val="20"/>
    </w:rPr>
  </w:style>
  <w:style w:type="paragraph" w:customStyle="1" w:styleId="18">
    <w:name w:val="Гиперссылка1"/>
    <w:link w:val="af3"/>
    <w:rsid w:val="00FE0214"/>
    <w:rPr>
      <w:color w:val="0000FF"/>
      <w:u w:val="single"/>
    </w:rPr>
  </w:style>
  <w:style w:type="character" w:styleId="af3">
    <w:name w:val="Hyperlink"/>
    <w:link w:val="18"/>
    <w:rsid w:val="00FE0214"/>
    <w:rPr>
      <w:color w:val="0000FF"/>
      <w:u w:val="single"/>
    </w:rPr>
  </w:style>
  <w:style w:type="paragraph" w:customStyle="1" w:styleId="Footnote">
    <w:name w:val="Footnote"/>
    <w:link w:val="Footnote0"/>
    <w:rsid w:val="00FE0214"/>
    <w:pPr>
      <w:ind w:firstLine="851"/>
      <w:jc w:val="both"/>
    </w:pPr>
    <w:rPr>
      <w:rFonts w:ascii="XO Thames" w:hAnsi="XO Thames"/>
    </w:rPr>
  </w:style>
  <w:style w:type="character" w:customStyle="1" w:styleId="Footnote0">
    <w:name w:val="Footnote"/>
    <w:link w:val="Footnote"/>
    <w:rsid w:val="00FE0214"/>
    <w:rPr>
      <w:rFonts w:ascii="XO Thames" w:hAnsi="XO Thames"/>
    </w:rPr>
  </w:style>
  <w:style w:type="paragraph" w:customStyle="1" w:styleId="23">
    <w:name w:val="Основной шрифт абзаца2"/>
    <w:link w:val="19"/>
    <w:rsid w:val="00FE0214"/>
  </w:style>
  <w:style w:type="paragraph" w:styleId="19">
    <w:name w:val="toc 1"/>
    <w:next w:val="a"/>
    <w:link w:val="1a"/>
    <w:uiPriority w:val="39"/>
    <w:rsid w:val="00FE0214"/>
    <w:rPr>
      <w:rFonts w:ascii="XO Thames" w:hAnsi="XO Thames"/>
      <w:b/>
      <w:sz w:val="28"/>
    </w:rPr>
  </w:style>
  <w:style w:type="character" w:customStyle="1" w:styleId="1a">
    <w:name w:val="Оглавление 1 Знак"/>
    <w:link w:val="19"/>
    <w:rsid w:val="00FE0214"/>
    <w:rPr>
      <w:rFonts w:ascii="XO Thames" w:hAnsi="XO Thames"/>
      <w:b/>
      <w:sz w:val="28"/>
    </w:rPr>
  </w:style>
  <w:style w:type="paragraph" w:customStyle="1" w:styleId="HeaderandFooter">
    <w:name w:val="Header and Footer"/>
    <w:link w:val="HeaderandFooter0"/>
    <w:rsid w:val="00FE0214"/>
    <w:rPr>
      <w:rFonts w:ascii="XO Thames" w:hAnsi="XO Thames"/>
      <w:sz w:val="20"/>
    </w:rPr>
  </w:style>
  <w:style w:type="character" w:customStyle="1" w:styleId="HeaderandFooter0">
    <w:name w:val="Header and Footer"/>
    <w:link w:val="HeaderandFooter"/>
    <w:rsid w:val="00FE0214"/>
    <w:rPr>
      <w:rFonts w:ascii="XO Thames" w:hAnsi="XO Thames"/>
      <w:sz w:val="20"/>
    </w:rPr>
  </w:style>
  <w:style w:type="paragraph" w:customStyle="1" w:styleId="1b">
    <w:name w:val="Указатель1"/>
    <w:link w:val="1c"/>
    <w:rsid w:val="00FE0214"/>
    <w:rPr>
      <w:rFonts w:ascii="PT Astra Serif" w:hAnsi="PT Astra Serif"/>
    </w:rPr>
  </w:style>
  <w:style w:type="character" w:customStyle="1" w:styleId="1c">
    <w:name w:val="Указатель1"/>
    <w:link w:val="1b"/>
    <w:rsid w:val="00FE0214"/>
    <w:rPr>
      <w:rFonts w:ascii="PT Astra Serif" w:hAnsi="PT Astra Serif"/>
    </w:rPr>
  </w:style>
  <w:style w:type="paragraph" w:styleId="9">
    <w:name w:val="toc 9"/>
    <w:next w:val="a"/>
    <w:link w:val="90"/>
    <w:uiPriority w:val="39"/>
    <w:rsid w:val="00FE0214"/>
    <w:pPr>
      <w:ind w:left="1600"/>
    </w:pPr>
    <w:rPr>
      <w:rFonts w:ascii="XO Thames" w:hAnsi="XO Thames"/>
      <w:sz w:val="28"/>
    </w:rPr>
  </w:style>
  <w:style w:type="character" w:customStyle="1" w:styleId="90">
    <w:name w:val="Оглавление 9 Знак"/>
    <w:link w:val="9"/>
    <w:rsid w:val="00FE0214"/>
    <w:rPr>
      <w:rFonts w:ascii="XO Thames" w:hAnsi="XO Thames"/>
      <w:sz w:val="28"/>
    </w:rPr>
  </w:style>
  <w:style w:type="paragraph" w:customStyle="1" w:styleId="Contents6">
    <w:name w:val="Contents 6"/>
    <w:link w:val="Contents60"/>
    <w:rsid w:val="00FE0214"/>
    <w:rPr>
      <w:rFonts w:ascii="XO Thames" w:hAnsi="XO Thames"/>
      <w:sz w:val="28"/>
    </w:rPr>
  </w:style>
  <w:style w:type="character" w:customStyle="1" w:styleId="Contents60">
    <w:name w:val="Contents 6"/>
    <w:link w:val="Contents6"/>
    <w:rsid w:val="00FE0214"/>
    <w:rPr>
      <w:rFonts w:ascii="XO Thames" w:hAnsi="XO Thames"/>
      <w:sz w:val="28"/>
    </w:rPr>
  </w:style>
  <w:style w:type="paragraph" w:customStyle="1" w:styleId="Header">
    <w:name w:val="Header"/>
    <w:link w:val="Header0"/>
    <w:rsid w:val="00FE0214"/>
  </w:style>
  <w:style w:type="character" w:customStyle="1" w:styleId="Header0">
    <w:name w:val="Header"/>
    <w:link w:val="Header"/>
    <w:rsid w:val="00FE0214"/>
  </w:style>
  <w:style w:type="paragraph" w:customStyle="1" w:styleId="Caption">
    <w:name w:val="Caption"/>
    <w:link w:val="Caption0"/>
    <w:rsid w:val="00FE0214"/>
    <w:rPr>
      <w:rFonts w:ascii="PT Astra Serif" w:hAnsi="PT Astra Serif"/>
      <w:i/>
      <w:sz w:val="24"/>
    </w:rPr>
  </w:style>
  <w:style w:type="character" w:customStyle="1" w:styleId="Caption0">
    <w:name w:val="Caption"/>
    <w:link w:val="Caption"/>
    <w:rsid w:val="00FE0214"/>
    <w:rPr>
      <w:rFonts w:ascii="PT Astra Serif" w:hAnsi="PT Astra Serif"/>
      <w:i/>
      <w:sz w:val="24"/>
    </w:rPr>
  </w:style>
  <w:style w:type="paragraph" w:styleId="a4">
    <w:name w:val="Body Text"/>
    <w:basedOn w:val="a"/>
    <w:link w:val="a6"/>
    <w:rsid w:val="00FE0214"/>
    <w:pPr>
      <w:spacing w:after="140" w:line="276" w:lineRule="auto"/>
    </w:pPr>
  </w:style>
  <w:style w:type="character" w:customStyle="1" w:styleId="a6">
    <w:name w:val="Основной текст Знак"/>
    <w:basedOn w:val="1"/>
    <w:link w:val="a4"/>
    <w:rsid w:val="00FE0214"/>
  </w:style>
  <w:style w:type="paragraph" w:styleId="8">
    <w:name w:val="toc 8"/>
    <w:next w:val="a"/>
    <w:link w:val="80"/>
    <w:uiPriority w:val="39"/>
    <w:rsid w:val="00FE0214"/>
    <w:pPr>
      <w:ind w:left="1400"/>
    </w:pPr>
    <w:rPr>
      <w:rFonts w:ascii="XO Thames" w:hAnsi="XO Thames"/>
      <w:sz w:val="28"/>
    </w:rPr>
  </w:style>
  <w:style w:type="character" w:customStyle="1" w:styleId="80">
    <w:name w:val="Оглавление 8 Знак"/>
    <w:link w:val="8"/>
    <w:rsid w:val="00FE0214"/>
    <w:rPr>
      <w:rFonts w:ascii="XO Thames" w:hAnsi="XO Thames"/>
      <w:sz w:val="28"/>
    </w:rPr>
  </w:style>
  <w:style w:type="paragraph" w:customStyle="1" w:styleId="Contents7">
    <w:name w:val="Contents 7"/>
    <w:link w:val="Contents70"/>
    <w:rsid w:val="00FE0214"/>
    <w:rPr>
      <w:rFonts w:ascii="XO Thames" w:hAnsi="XO Thames"/>
      <w:sz w:val="28"/>
    </w:rPr>
  </w:style>
  <w:style w:type="character" w:customStyle="1" w:styleId="Contents70">
    <w:name w:val="Contents 7"/>
    <w:link w:val="Contents7"/>
    <w:rsid w:val="00FE0214"/>
    <w:rPr>
      <w:rFonts w:ascii="XO Thames" w:hAnsi="XO Thames"/>
      <w:sz w:val="28"/>
    </w:rPr>
  </w:style>
  <w:style w:type="paragraph" w:customStyle="1" w:styleId="Heading5">
    <w:name w:val="Heading 5"/>
    <w:link w:val="Heading50"/>
    <w:rsid w:val="00FE0214"/>
    <w:rPr>
      <w:b/>
      <w:sz w:val="28"/>
    </w:rPr>
  </w:style>
  <w:style w:type="character" w:customStyle="1" w:styleId="Heading50">
    <w:name w:val="Heading 5"/>
    <w:link w:val="Heading5"/>
    <w:rsid w:val="00FE0214"/>
    <w:rPr>
      <w:b/>
      <w:sz w:val="28"/>
    </w:rPr>
  </w:style>
  <w:style w:type="paragraph" w:customStyle="1" w:styleId="Heading1">
    <w:name w:val="Heading 1"/>
    <w:link w:val="Heading10"/>
    <w:rsid w:val="00FE0214"/>
    <w:rPr>
      <w:rFonts w:ascii="XO Thames" w:hAnsi="XO Thames"/>
      <w:b/>
      <w:sz w:val="32"/>
    </w:rPr>
  </w:style>
  <w:style w:type="character" w:customStyle="1" w:styleId="Heading10">
    <w:name w:val="Heading 1"/>
    <w:link w:val="Heading1"/>
    <w:rsid w:val="00FE0214"/>
    <w:rPr>
      <w:rFonts w:ascii="XO Thames" w:hAnsi="XO Thames"/>
      <w:b/>
      <w:sz w:val="32"/>
    </w:rPr>
  </w:style>
  <w:style w:type="paragraph" w:customStyle="1" w:styleId="1d">
    <w:name w:val="Подзаголовок1"/>
    <w:link w:val="1e"/>
    <w:rsid w:val="00FE0214"/>
    <w:rPr>
      <w:rFonts w:ascii="XO Thames" w:hAnsi="XO Thames"/>
      <w:i/>
      <w:sz w:val="24"/>
    </w:rPr>
  </w:style>
  <w:style w:type="character" w:customStyle="1" w:styleId="1e">
    <w:name w:val="Подзаголовок1"/>
    <w:link w:val="1d"/>
    <w:rsid w:val="00FE0214"/>
    <w:rPr>
      <w:rFonts w:ascii="XO Thames" w:hAnsi="XO Thames"/>
      <w:i/>
      <w:sz w:val="24"/>
    </w:rPr>
  </w:style>
  <w:style w:type="paragraph" w:customStyle="1" w:styleId="Iauiue">
    <w:name w:val="Iau?iue"/>
    <w:link w:val="Iauiue0"/>
    <w:rsid w:val="00FE0214"/>
    <w:rPr>
      <w:rFonts w:ascii="Times New Roman" w:hAnsi="Times New Roman"/>
      <w:sz w:val="20"/>
    </w:rPr>
  </w:style>
  <w:style w:type="character" w:customStyle="1" w:styleId="Iauiue0">
    <w:name w:val="Iau?iue"/>
    <w:link w:val="Iauiue"/>
    <w:rsid w:val="00FE0214"/>
    <w:rPr>
      <w:rFonts w:ascii="Times New Roman" w:hAnsi="Times New Roman"/>
      <w:sz w:val="20"/>
    </w:rPr>
  </w:style>
  <w:style w:type="paragraph" w:styleId="af4">
    <w:name w:val="Plain Text"/>
    <w:basedOn w:val="a"/>
    <w:link w:val="af5"/>
    <w:rsid w:val="00FE0214"/>
    <w:rPr>
      <w:rFonts w:ascii="Courier New" w:hAnsi="Courier New"/>
    </w:rPr>
  </w:style>
  <w:style w:type="character" w:customStyle="1" w:styleId="af5">
    <w:name w:val="Текст Знак"/>
    <w:basedOn w:val="1"/>
    <w:link w:val="af4"/>
    <w:rsid w:val="00FE0214"/>
    <w:rPr>
      <w:rFonts w:ascii="Courier New" w:hAnsi="Courier New"/>
    </w:rPr>
  </w:style>
  <w:style w:type="paragraph" w:customStyle="1" w:styleId="Heading3">
    <w:name w:val="Heading 3"/>
    <w:link w:val="Heading30"/>
    <w:rsid w:val="00FE0214"/>
    <w:rPr>
      <w:rFonts w:ascii="XO Thames" w:hAnsi="XO Thames"/>
      <w:b/>
      <w:sz w:val="26"/>
    </w:rPr>
  </w:style>
  <w:style w:type="character" w:customStyle="1" w:styleId="Heading30">
    <w:name w:val="Heading 3"/>
    <w:link w:val="Heading3"/>
    <w:rsid w:val="00FE0214"/>
    <w:rPr>
      <w:rFonts w:ascii="XO Thames" w:hAnsi="XO Thames"/>
      <w:b/>
      <w:sz w:val="26"/>
    </w:rPr>
  </w:style>
  <w:style w:type="paragraph" w:styleId="53">
    <w:name w:val="toc 5"/>
    <w:next w:val="a"/>
    <w:link w:val="54"/>
    <w:uiPriority w:val="39"/>
    <w:rsid w:val="00FE0214"/>
    <w:pPr>
      <w:ind w:left="800"/>
    </w:pPr>
    <w:rPr>
      <w:rFonts w:ascii="XO Thames" w:hAnsi="XO Thames"/>
      <w:sz w:val="28"/>
    </w:rPr>
  </w:style>
  <w:style w:type="character" w:customStyle="1" w:styleId="54">
    <w:name w:val="Оглавление 5 Знак"/>
    <w:link w:val="53"/>
    <w:rsid w:val="00FE0214"/>
    <w:rPr>
      <w:rFonts w:ascii="XO Thames" w:hAnsi="XO Thames"/>
      <w:sz w:val="28"/>
    </w:rPr>
  </w:style>
  <w:style w:type="paragraph" w:customStyle="1" w:styleId="af6">
    <w:name w:val="Колонтитул"/>
    <w:link w:val="af7"/>
    <w:rsid w:val="00FE0214"/>
    <w:pPr>
      <w:jc w:val="both"/>
    </w:pPr>
    <w:rPr>
      <w:rFonts w:ascii="XO Thames" w:hAnsi="XO Thames"/>
      <w:sz w:val="20"/>
    </w:rPr>
  </w:style>
  <w:style w:type="character" w:customStyle="1" w:styleId="af7">
    <w:name w:val="Колонтитул"/>
    <w:link w:val="af6"/>
    <w:rsid w:val="00FE0214"/>
    <w:rPr>
      <w:rFonts w:ascii="XO Thames" w:hAnsi="XO Thames"/>
      <w:sz w:val="20"/>
    </w:rPr>
  </w:style>
  <w:style w:type="paragraph" w:styleId="af8">
    <w:name w:val="Subtitle"/>
    <w:next w:val="a"/>
    <w:link w:val="af9"/>
    <w:uiPriority w:val="11"/>
    <w:qFormat/>
    <w:rsid w:val="00FE0214"/>
    <w:pPr>
      <w:jc w:val="both"/>
    </w:pPr>
    <w:rPr>
      <w:rFonts w:ascii="XO Thames" w:hAnsi="XO Thames"/>
      <w:i/>
      <w:sz w:val="24"/>
    </w:rPr>
  </w:style>
  <w:style w:type="character" w:customStyle="1" w:styleId="af9">
    <w:name w:val="Подзаголовок Знак"/>
    <w:link w:val="af8"/>
    <w:rsid w:val="00FE0214"/>
    <w:rPr>
      <w:rFonts w:ascii="XO Thames" w:hAnsi="XO Thames"/>
      <w:i/>
      <w:sz w:val="24"/>
    </w:rPr>
  </w:style>
  <w:style w:type="paragraph" w:customStyle="1" w:styleId="Header1">
    <w:name w:val="Header"/>
    <w:basedOn w:val="a"/>
    <w:link w:val="Header2"/>
    <w:rsid w:val="00FE0214"/>
    <w:pPr>
      <w:tabs>
        <w:tab w:val="center" w:pos="4677"/>
        <w:tab w:val="right" w:pos="9355"/>
      </w:tabs>
    </w:pPr>
  </w:style>
  <w:style w:type="character" w:customStyle="1" w:styleId="Header2">
    <w:name w:val="Header"/>
    <w:basedOn w:val="1"/>
    <w:link w:val="Header1"/>
    <w:rsid w:val="00FE0214"/>
  </w:style>
  <w:style w:type="paragraph" w:customStyle="1" w:styleId="Contents8">
    <w:name w:val="Contents 8"/>
    <w:link w:val="Contents80"/>
    <w:rsid w:val="00FE0214"/>
    <w:rPr>
      <w:rFonts w:ascii="XO Thames" w:hAnsi="XO Thames"/>
      <w:sz w:val="28"/>
    </w:rPr>
  </w:style>
  <w:style w:type="character" w:customStyle="1" w:styleId="Contents80">
    <w:name w:val="Contents 8"/>
    <w:link w:val="Contents8"/>
    <w:rsid w:val="00FE0214"/>
    <w:rPr>
      <w:rFonts w:ascii="XO Thames" w:hAnsi="XO Thames"/>
      <w:sz w:val="28"/>
    </w:rPr>
  </w:style>
  <w:style w:type="paragraph" w:styleId="afa">
    <w:name w:val="Title"/>
    <w:next w:val="a"/>
    <w:link w:val="afb"/>
    <w:uiPriority w:val="10"/>
    <w:qFormat/>
    <w:rsid w:val="00FE0214"/>
    <w:pPr>
      <w:spacing w:before="567" w:after="567"/>
      <w:jc w:val="center"/>
    </w:pPr>
    <w:rPr>
      <w:rFonts w:ascii="XO Thames" w:hAnsi="XO Thames"/>
      <w:b/>
      <w:caps/>
      <w:sz w:val="40"/>
    </w:rPr>
  </w:style>
  <w:style w:type="character" w:customStyle="1" w:styleId="afb">
    <w:name w:val="Название Знак"/>
    <w:link w:val="afa"/>
    <w:rsid w:val="00FE0214"/>
    <w:rPr>
      <w:rFonts w:ascii="XO Thames" w:hAnsi="XO Thames"/>
      <w:b/>
      <w:caps/>
      <w:sz w:val="40"/>
    </w:rPr>
  </w:style>
  <w:style w:type="paragraph" w:customStyle="1" w:styleId="Heading4">
    <w:name w:val="Heading 4"/>
    <w:link w:val="Heading40"/>
    <w:rsid w:val="00FE0214"/>
    <w:rPr>
      <w:b/>
      <w:sz w:val="36"/>
    </w:rPr>
  </w:style>
  <w:style w:type="character" w:customStyle="1" w:styleId="Heading40">
    <w:name w:val="Heading 4"/>
    <w:link w:val="Heading4"/>
    <w:rsid w:val="00FE0214"/>
    <w:rPr>
      <w:b/>
      <w:sz w:val="36"/>
    </w:rPr>
  </w:style>
  <w:style w:type="character" w:customStyle="1" w:styleId="41">
    <w:name w:val="Заголовок 4 Знак1"/>
    <w:basedOn w:val="1"/>
    <w:link w:val="4"/>
    <w:rsid w:val="00FE0214"/>
    <w:rPr>
      <w:b/>
      <w:sz w:val="36"/>
    </w:rPr>
  </w:style>
  <w:style w:type="character" w:customStyle="1" w:styleId="20">
    <w:name w:val="Заголовок 2 Знак"/>
    <w:link w:val="2"/>
    <w:rsid w:val="00FE0214"/>
    <w:rPr>
      <w:rFonts w:ascii="XO Thames" w:hAnsi="XO Thames"/>
      <w:b/>
      <w:sz w:val="28"/>
    </w:rPr>
  </w:style>
  <w:style w:type="paragraph" w:customStyle="1" w:styleId="Caption1">
    <w:name w:val="Caption"/>
    <w:basedOn w:val="a"/>
    <w:link w:val="Caption2"/>
    <w:rsid w:val="00FE0214"/>
    <w:pPr>
      <w:spacing w:before="120" w:after="120"/>
    </w:pPr>
    <w:rPr>
      <w:rFonts w:ascii="PT Astra Serif" w:hAnsi="PT Astra Serif"/>
      <w:i/>
      <w:sz w:val="24"/>
    </w:rPr>
  </w:style>
  <w:style w:type="character" w:customStyle="1" w:styleId="Caption2">
    <w:name w:val="Caption"/>
    <w:basedOn w:val="1"/>
    <w:link w:val="Caption1"/>
    <w:rsid w:val="00FE0214"/>
    <w:rPr>
      <w:rFonts w:ascii="PT Astra Serif" w:hAnsi="PT Astra Serif"/>
      <w:i/>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DC2/&#1054;&#1073;&#1097;&#1072;&#1103;/&#1054;&#1090;&#1076;&#1077;&#1083;%20&#1043;&#1054;%20&#1063;&#1057;%20&#1080;%20&#1052;&#1055;/&#1053;&#1086;&#1088;&#1084;&#1072;&#1090;&#1080;&#1074;&#1085;&#1086;%20&#1087;&#1088;&#1072;&#1074;&#1086;&#1074;&#1099;&#1077;%20&#1072;&#1082;&#1090;&#1099;/%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5042</Words>
  <Characters>28741</Characters>
  <Application>Microsoft Office Word</Application>
  <DocSecurity>0</DocSecurity>
  <Lines>239</Lines>
  <Paragraphs>67</Paragraphs>
  <ScaleCrop>false</ScaleCrop>
  <Company/>
  <LinksUpToDate>false</LinksUpToDate>
  <CharactersWithSpaces>33716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Техник-оператор</cp:lastModifiedBy>
  <cp:revision>2</cp:revision>
  <dcterms:created xsi:type="dcterms:W3CDTF">2025-06-24T01:58:00Z</dcterms:created>
  <dcterms:modified xsi:type="dcterms:W3CDTF">2025-06-24T01:59:00Z</dcterms:modified>
</cp:coreProperties>
</file>