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9D6" w:rsidRDefault="00181130">
      <w:pPr>
        <w:spacing w:before="360"/>
        <w:ind w:right="1"/>
        <w:jc w:val="center"/>
        <w:rPr>
          <w:b/>
          <w:sz w:val="32"/>
        </w:rPr>
      </w:pPr>
      <w:r>
        <w:t xml:space="preserve">   </w:t>
      </w:r>
      <w:r>
        <w:rPr>
          <w:noProof/>
        </w:rPr>
        <w:drawing>
          <wp:inline distT="0" distB="0" distL="0" distR="0">
            <wp:extent cx="600075" cy="6953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tretch/>
                  </pic:blipFill>
                  <pic:spPr>
                    <a:xfrm>
                      <a:off x="0" y="0"/>
                      <a:ext cx="600075" cy="695325"/>
                    </a:xfrm>
                    <a:prstGeom prst="rect">
                      <a:avLst/>
                    </a:prstGeom>
                  </pic:spPr>
                </pic:pic>
              </a:graphicData>
            </a:graphic>
          </wp:inline>
        </w:drawing>
      </w:r>
      <w:r>
        <w:rPr>
          <w:b/>
          <w:sz w:val="32"/>
        </w:rPr>
        <w:t xml:space="preserve">                                                 </w:t>
      </w:r>
    </w:p>
    <w:p w:rsidR="00F019D6" w:rsidRDefault="00181130">
      <w:pPr>
        <w:pStyle w:val="5"/>
        <w:rPr>
          <w:sz w:val="32"/>
        </w:rPr>
      </w:pPr>
      <w:r>
        <w:rPr>
          <w:sz w:val="32"/>
        </w:rPr>
        <w:t>КЕМЕРОВСКАЯ ОБЛАСТЬ</w:t>
      </w:r>
    </w:p>
    <w:p w:rsidR="00F019D6" w:rsidRDefault="00181130">
      <w:pPr>
        <w:pStyle w:val="5"/>
        <w:rPr>
          <w:sz w:val="32"/>
        </w:rPr>
      </w:pPr>
      <w:r>
        <w:rPr>
          <w:sz w:val="32"/>
        </w:rPr>
        <w:t xml:space="preserve">АДМИНИСТРАЦИЯ </w:t>
      </w:r>
    </w:p>
    <w:p w:rsidR="00F019D6" w:rsidRDefault="00181130">
      <w:pPr>
        <w:pStyle w:val="5"/>
        <w:ind w:left="-180" w:right="-251"/>
        <w:rPr>
          <w:sz w:val="32"/>
        </w:rPr>
      </w:pPr>
      <w:r>
        <w:rPr>
          <w:sz w:val="32"/>
        </w:rPr>
        <w:t>ПРОМЫШЛЕННОВСКОГО МУНИЦИПАЛЬНОГО ОКРУГА</w:t>
      </w:r>
    </w:p>
    <w:p w:rsidR="00F019D6" w:rsidRDefault="00181130">
      <w:pPr>
        <w:pStyle w:val="4"/>
        <w:spacing w:before="360" w:after="60"/>
        <w:jc w:val="center"/>
        <w:rPr>
          <w:rFonts w:ascii="Times New Roman" w:hAnsi="Times New Roman"/>
          <w:b w:val="0"/>
          <w:spacing w:val="60"/>
        </w:rPr>
      </w:pPr>
      <w:r>
        <w:rPr>
          <w:rFonts w:ascii="Times New Roman" w:hAnsi="Times New Roman"/>
          <w:b w:val="0"/>
          <w:spacing w:val="60"/>
        </w:rPr>
        <w:t>ПОСТАНОВЛЕНИЕ</w:t>
      </w:r>
    </w:p>
    <w:p w:rsidR="00F019D6" w:rsidRDefault="00181130">
      <w:pPr>
        <w:spacing w:before="480"/>
        <w:jc w:val="center"/>
        <w:rPr>
          <w:sz w:val="28"/>
          <w:u w:val="single"/>
        </w:rPr>
      </w:pPr>
      <w:r>
        <w:t xml:space="preserve">       от</w:t>
      </w:r>
      <w:r>
        <w:rPr>
          <w:sz w:val="28"/>
          <w:u w:val="single"/>
        </w:rPr>
        <w:t xml:space="preserve"> «24»</w:t>
      </w:r>
      <w:r>
        <w:rPr>
          <w:sz w:val="28"/>
        </w:rPr>
        <w:t xml:space="preserve">  </w:t>
      </w:r>
      <w:r>
        <w:rPr>
          <w:sz w:val="28"/>
          <w:u w:val="single"/>
        </w:rPr>
        <w:t xml:space="preserve">       февраля      2025 </w:t>
      </w:r>
      <w:r>
        <w:t>г.</w:t>
      </w:r>
      <w:r>
        <w:rPr>
          <w:sz w:val="28"/>
        </w:rPr>
        <w:t xml:space="preserve"> </w:t>
      </w:r>
      <w:r>
        <w:rPr>
          <w:sz w:val="28"/>
          <w:u w:val="single"/>
        </w:rPr>
        <w:t>№ 190-П</w:t>
      </w:r>
    </w:p>
    <w:p w:rsidR="00F019D6" w:rsidRDefault="00181130">
      <w:pPr>
        <w:spacing w:before="120"/>
        <w:jc w:val="center"/>
      </w:pPr>
      <w:r>
        <w:t>пгт. Промышленная</w:t>
      </w:r>
    </w:p>
    <w:p w:rsidR="00F019D6" w:rsidRDefault="00F019D6">
      <w:pPr>
        <w:spacing w:before="120"/>
        <w:jc w:val="center"/>
        <w:rPr>
          <w:sz w:val="28"/>
        </w:rPr>
      </w:pPr>
    </w:p>
    <w:p w:rsidR="00F019D6" w:rsidRDefault="00181130">
      <w:pPr>
        <w:jc w:val="center"/>
      </w:pPr>
      <w:r>
        <w:rPr>
          <w:b/>
          <w:sz w:val="28"/>
        </w:rPr>
        <w:t xml:space="preserve">Об утверждении Правил использования </w:t>
      </w:r>
      <w:r>
        <w:rPr>
          <w:b/>
          <w:sz w:val="28"/>
        </w:rPr>
        <w:t>водных объектов для рекреационных целей, расположенных на территории Промышленновского муниципального округа</w:t>
      </w:r>
    </w:p>
    <w:p w:rsidR="00F019D6" w:rsidRDefault="00F019D6">
      <w:pPr>
        <w:ind w:left="5" w:right="350" w:firstLine="499"/>
        <w:jc w:val="center"/>
        <w:rPr>
          <w:b/>
          <w:sz w:val="28"/>
        </w:rPr>
      </w:pPr>
    </w:p>
    <w:p w:rsidR="00F019D6" w:rsidRDefault="00181130">
      <w:pPr>
        <w:ind w:left="-142" w:right="-1" w:firstLine="720"/>
        <w:jc w:val="both"/>
        <w:rPr>
          <w:sz w:val="28"/>
        </w:rPr>
      </w:pPr>
      <w:r>
        <w:rPr>
          <w:sz w:val="28"/>
        </w:rPr>
        <w:t>В соответствии с Федеральным законом от 06.10.2003 № 131-ФЗ «Об общих принципах организации местного самоуправления в Российской Федерации», Водны</w:t>
      </w:r>
      <w:r>
        <w:rPr>
          <w:sz w:val="28"/>
        </w:rPr>
        <w:t>м кодексом Российской Федерации, Земельным кодексом Российской Федерации, Гражданским кодексом Российской Федерации, в целях предотвращения самовольной установки нестационарных объектов движимого имущества на территории Промышленновского муниципального окр</w:t>
      </w:r>
      <w:r>
        <w:rPr>
          <w:sz w:val="28"/>
        </w:rPr>
        <w:t>уга:</w:t>
      </w:r>
    </w:p>
    <w:p w:rsidR="00F019D6" w:rsidRDefault="00181130">
      <w:pPr>
        <w:ind w:firstLine="708"/>
        <w:jc w:val="both"/>
        <w:rPr>
          <w:sz w:val="28"/>
        </w:rPr>
      </w:pPr>
      <w:r>
        <w:rPr>
          <w:sz w:val="28"/>
        </w:rPr>
        <w:t>1. Утвердить Правила использования водных объектов для рекреационных целей, расположенных на территории Промышленновского муниципального округа, согласно приложению к настоящему постановлению.</w:t>
      </w:r>
    </w:p>
    <w:p w:rsidR="00F019D6" w:rsidRDefault="00181130">
      <w:pPr>
        <w:pStyle w:val="Iauiue"/>
        <w:ind w:firstLine="708"/>
        <w:jc w:val="both"/>
        <w:rPr>
          <w:sz w:val="28"/>
        </w:rPr>
      </w:pPr>
      <w:r>
        <w:rPr>
          <w:sz w:val="28"/>
        </w:rPr>
        <w:t>2. Настоящее постановление подлежит опубликованию в газете</w:t>
      </w:r>
      <w:r>
        <w:rPr>
          <w:sz w:val="28"/>
        </w:rPr>
        <w:t xml:space="preserve"> «Эхо», сетевом издании «Электронный бюллетень администрации Промышленновского муниципального округа» и размещению                                          на официальном сайте администрации Промышленновского муниципального округа в сети Интернет.</w:t>
      </w:r>
    </w:p>
    <w:p w:rsidR="00F019D6" w:rsidRDefault="00181130">
      <w:pPr>
        <w:ind w:firstLine="708"/>
        <w:jc w:val="both"/>
        <w:rPr>
          <w:sz w:val="28"/>
        </w:rPr>
      </w:pPr>
      <w:r>
        <w:rPr>
          <w:sz w:val="28"/>
        </w:rPr>
        <w:t>Ввиду бо</w:t>
      </w:r>
      <w:r>
        <w:rPr>
          <w:sz w:val="28"/>
        </w:rPr>
        <w:t xml:space="preserve">льшого объема текста постановления, Приложение к настоящему постановлению разместить на официальном сайте администрации Промышленновского муниципального округа в сети Интернет (www.admprom.ru). </w:t>
      </w:r>
    </w:p>
    <w:p w:rsidR="00F019D6" w:rsidRDefault="00181130">
      <w:pPr>
        <w:ind w:firstLine="708"/>
        <w:jc w:val="both"/>
        <w:rPr>
          <w:sz w:val="28"/>
        </w:rPr>
      </w:pPr>
      <w:r>
        <w:rPr>
          <w:sz w:val="28"/>
        </w:rPr>
        <w:t>3. Контроль за исполнением настоящего постановления возложить</w:t>
      </w:r>
      <w:r>
        <w:rPr>
          <w:sz w:val="28"/>
        </w:rPr>
        <w:t xml:space="preserve"> на и.о. первого заместителя главы Промышленновского муниципального округа</w:t>
      </w:r>
      <w:r>
        <w:rPr>
          <w:sz w:val="28"/>
        </w:rPr>
        <w:br/>
        <w:t>Т.В. Мясоедову.</w:t>
      </w:r>
    </w:p>
    <w:p w:rsidR="00F019D6" w:rsidRDefault="00181130">
      <w:pPr>
        <w:tabs>
          <w:tab w:val="left" w:pos="1843"/>
        </w:tabs>
        <w:ind w:left="709"/>
        <w:jc w:val="both"/>
        <w:rPr>
          <w:sz w:val="28"/>
        </w:rPr>
      </w:pPr>
      <w:r>
        <w:rPr>
          <w:sz w:val="28"/>
        </w:rPr>
        <w:t>4. Постановление вступает в силу со дня подписания.</w:t>
      </w:r>
    </w:p>
    <w:p w:rsidR="00F019D6" w:rsidRDefault="00F019D6">
      <w:pPr>
        <w:tabs>
          <w:tab w:val="left" w:pos="1843"/>
        </w:tabs>
        <w:ind w:left="709"/>
        <w:jc w:val="both"/>
        <w:rPr>
          <w:sz w:val="28"/>
        </w:rPr>
      </w:pPr>
    </w:p>
    <w:tbl>
      <w:tblPr>
        <w:tblW w:w="0" w:type="auto"/>
        <w:tblInd w:w="-111" w:type="dxa"/>
        <w:tblLayout w:type="fixed"/>
        <w:tblLook w:val="04A0"/>
      </w:tblPr>
      <w:tblGrid>
        <w:gridCol w:w="6060"/>
        <w:gridCol w:w="3630"/>
      </w:tblGrid>
      <w:tr w:rsidR="00F019D6">
        <w:tc>
          <w:tcPr>
            <w:tcW w:w="6060" w:type="dxa"/>
            <w:shd w:val="clear" w:color="auto" w:fill="auto"/>
            <w:tcMar>
              <w:top w:w="0" w:type="dxa"/>
              <w:left w:w="108" w:type="dxa"/>
              <w:bottom w:w="0" w:type="dxa"/>
              <w:right w:w="108" w:type="dxa"/>
            </w:tcMar>
          </w:tcPr>
          <w:p w:rsidR="00F019D6" w:rsidRDefault="00181130">
            <w:pPr>
              <w:widowControl w:val="0"/>
              <w:jc w:val="center"/>
              <w:rPr>
                <w:sz w:val="28"/>
              </w:rPr>
            </w:pPr>
            <w:r>
              <w:rPr>
                <w:sz w:val="28"/>
              </w:rPr>
              <w:t>Глава</w:t>
            </w:r>
          </w:p>
        </w:tc>
        <w:tc>
          <w:tcPr>
            <w:tcW w:w="3630" w:type="dxa"/>
            <w:shd w:val="clear" w:color="auto" w:fill="auto"/>
            <w:tcMar>
              <w:top w:w="0" w:type="dxa"/>
              <w:left w:w="108" w:type="dxa"/>
              <w:bottom w:w="0" w:type="dxa"/>
              <w:right w:w="108" w:type="dxa"/>
            </w:tcMar>
          </w:tcPr>
          <w:p w:rsidR="00F019D6" w:rsidRDefault="00F019D6">
            <w:pPr>
              <w:widowControl w:val="0"/>
              <w:ind w:left="113" w:right="113"/>
              <w:rPr>
                <w:sz w:val="28"/>
              </w:rPr>
            </w:pPr>
          </w:p>
        </w:tc>
      </w:tr>
      <w:tr w:rsidR="00F019D6">
        <w:trPr>
          <w:trHeight w:val="385"/>
        </w:trPr>
        <w:tc>
          <w:tcPr>
            <w:tcW w:w="6060" w:type="dxa"/>
            <w:shd w:val="clear" w:color="auto" w:fill="auto"/>
            <w:tcMar>
              <w:top w:w="0" w:type="dxa"/>
              <w:left w:w="108" w:type="dxa"/>
              <w:bottom w:w="0" w:type="dxa"/>
              <w:right w:w="108" w:type="dxa"/>
            </w:tcMar>
          </w:tcPr>
          <w:p w:rsidR="00F019D6" w:rsidRDefault="00181130">
            <w:pPr>
              <w:widowControl w:val="0"/>
              <w:rPr>
                <w:sz w:val="28"/>
              </w:rPr>
            </w:pPr>
            <w:r>
              <w:rPr>
                <w:sz w:val="28"/>
              </w:rPr>
              <w:t>Промышленновского муниципального округа</w:t>
            </w:r>
          </w:p>
        </w:tc>
        <w:tc>
          <w:tcPr>
            <w:tcW w:w="3630" w:type="dxa"/>
            <w:shd w:val="clear" w:color="auto" w:fill="auto"/>
            <w:tcMar>
              <w:top w:w="0" w:type="dxa"/>
              <w:left w:w="108" w:type="dxa"/>
              <w:bottom w:w="0" w:type="dxa"/>
              <w:right w:w="108" w:type="dxa"/>
            </w:tcMar>
          </w:tcPr>
          <w:p w:rsidR="00F019D6" w:rsidRDefault="00181130">
            <w:pPr>
              <w:widowControl w:val="0"/>
              <w:tabs>
                <w:tab w:val="left" w:pos="3488"/>
              </w:tabs>
              <w:jc w:val="center"/>
              <w:rPr>
                <w:sz w:val="28"/>
              </w:rPr>
            </w:pPr>
            <w:r>
              <w:rPr>
                <w:sz w:val="28"/>
              </w:rPr>
              <w:t xml:space="preserve">                       С.А. Федарюк</w:t>
            </w:r>
          </w:p>
        </w:tc>
      </w:tr>
    </w:tbl>
    <w:p w:rsidR="00F019D6" w:rsidRDefault="00F019D6">
      <w:pPr>
        <w:jc w:val="both"/>
        <w:rPr>
          <w:sz w:val="20"/>
        </w:rPr>
      </w:pPr>
    </w:p>
    <w:p w:rsidR="00F019D6" w:rsidRDefault="00181130">
      <w:pPr>
        <w:ind w:left="142" w:hanging="142"/>
        <w:jc w:val="both"/>
        <w:rPr>
          <w:sz w:val="20"/>
        </w:rPr>
      </w:pPr>
      <w:r>
        <w:rPr>
          <w:sz w:val="20"/>
        </w:rPr>
        <w:t>Исп. А.В. Неделенко</w:t>
      </w:r>
    </w:p>
    <w:p w:rsidR="00F019D6" w:rsidRDefault="00181130">
      <w:pPr>
        <w:ind w:left="142" w:hanging="142"/>
        <w:jc w:val="both"/>
        <w:rPr>
          <w:sz w:val="20"/>
        </w:rPr>
      </w:pPr>
      <w:r>
        <w:rPr>
          <w:sz w:val="20"/>
        </w:rPr>
        <w:t>Тел.7-20-05</w:t>
      </w:r>
      <w:r>
        <w:br w:type="page"/>
      </w:r>
    </w:p>
    <w:p w:rsidR="00F019D6" w:rsidRDefault="00F019D6">
      <w:pPr>
        <w:sectPr w:rsidR="00F019D6">
          <w:footerReference w:type="default" r:id="rId7"/>
          <w:pgSz w:w="11906" w:h="16838"/>
          <w:pgMar w:top="360" w:right="850" w:bottom="284" w:left="1701" w:header="0" w:footer="220" w:gutter="0"/>
          <w:pgNumType w:start="2"/>
          <w:cols w:space="720"/>
          <w:titlePg/>
        </w:sectPr>
      </w:pPr>
    </w:p>
    <w:p w:rsidR="00F019D6" w:rsidRDefault="00181130">
      <w:pPr>
        <w:ind w:left="4820"/>
        <w:jc w:val="center"/>
        <w:rPr>
          <w:sz w:val="28"/>
        </w:rPr>
      </w:pPr>
      <w:r>
        <w:rPr>
          <w:sz w:val="28"/>
        </w:rPr>
        <w:lastRenderedPageBreak/>
        <w:t>Приложение</w:t>
      </w:r>
    </w:p>
    <w:p w:rsidR="00F019D6" w:rsidRDefault="00181130">
      <w:pPr>
        <w:ind w:left="4820"/>
        <w:jc w:val="center"/>
        <w:rPr>
          <w:sz w:val="28"/>
        </w:rPr>
      </w:pPr>
      <w:r>
        <w:rPr>
          <w:sz w:val="28"/>
        </w:rPr>
        <w:t>к постановлению</w:t>
      </w:r>
    </w:p>
    <w:p w:rsidR="00F019D6" w:rsidRDefault="00181130">
      <w:pPr>
        <w:ind w:left="4820"/>
        <w:jc w:val="center"/>
        <w:rPr>
          <w:sz w:val="28"/>
        </w:rPr>
      </w:pPr>
      <w:r>
        <w:rPr>
          <w:sz w:val="28"/>
        </w:rPr>
        <w:t>администрации Промышленновского муниципального округа</w:t>
      </w:r>
    </w:p>
    <w:p w:rsidR="00F019D6" w:rsidRDefault="00181130">
      <w:pPr>
        <w:rPr>
          <w:sz w:val="28"/>
        </w:rPr>
      </w:pPr>
      <w:r>
        <w:rPr>
          <w:sz w:val="28"/>
        </w:rPr>
        <w:t xml:space="preserve">                                                                         от</w:t>
      </w:r>
      <w:r>
        <w:rPr>
          <w:sz w:val="28"/>
          <w:u w:val="single"/>
        </w:rPr>
        <w:t xml:space="preserve">                        </w:t>
      </w:r>
      <w:r>
        <w:rPr>
          <w:sz w:val="28"/>
        </w:rPr>
        <w:t xml:space="preserve"> № __________</w:t>
      </w:r>
    </w:p>
    <w:p w:rsidR="00F019D6" w:rsidRDefault="00F019D6">
      <w:pPr>
        <w:jc w:val="center"/>
        <w:rPr>
          <w:b/>
          <w:sz w:val="28"/>
        </w:rPr>
      </w:pPr>
    </w:p>
    <w:p w:rsidR="00F019D6" w:rsidRDefault="00181130">
      <w:pPr>
        <w:jc w:val="center"/>
      </w:pPr>
      <w:r>
        <w:rPr>
          <w:b/>
          <w:sz w:val="28"/>
        </w:rPr>
        <w:t>ПРАВИЛА</w:t>
      </w:r>
    </w:p>
    <w:p w:rsidR="00F019D6" w:rsidRDefault="00181130">
      <w:pPr>
        <w:ind w:firstLine="708"/>
        <w:jc w:val="center"/>
      </w:pPr>
      <w:r>
        <w:rPr>
          <w:b/>
          <w:sz w:val="28"/>
        </w:rPr>
        <w:t>использования водных объектов для рекреационных целей, расположенных на территории Промышленновского муниципального округа</w:t>
      </w:r>
    </w:p>
    <w:p w:rsidR="00F019D6" w:rsidRDefault="00F019D6">
      <w:pPr>
        <w:jc w:val="center"/>
        <w:rPr>
          <w:b/>
          <w:sz w:val="28"/>
        </w:rPr>
      </w:pPr>
    </w:p>
    <w:p w:rsidR="00F019D6" w:rsidRDefault="00181130">
      <w:pPr>
        <w:widowControl w:val="0"/>
        <w:spacing w:line="276" w:lineRule="auto"/>
        <w:ind w:right="-2"/>
        <w:jc w:val="center"/>
        <w:rPr>
          <w:sz w:val="28"/>
        </w:rPr>
      </w:pPr>
      <w:r>
        <w:rPr>
          <w:b/>
          <w:sz w:val="28"/>
        </w:rPr>
        <w:t xml:space="preserve">1. Общие </w:t>
      </w:r>
      <w:r>
        <w:rPr>
          <w:b/>
          <w:sz w:val="28"/>
        </w:rPr>
        <w:t>положения</w:t>
      </w:r>
    </w:p>
    <w:p w:rsidR="00F019D6" w:rsidRDefault="00181130">
      <w:pPr>
        <w:ind w:firstLine="709"/>
        <w:jc w:val="both"/>
        <w:rPr>
          <w:sz w:val="28"/>
        </w:rPr>
      </w:pPr>
      <w:r>
        <w:rPr>
          <w:sz w:val="28"/>
        </w:rPr>
        <w:t>1. Настоящие Правила использования водных объектов для рекреационных целей на территории Промышленновского муниципального округа (далее - Правила) регламентируют использование водных объектов для рекреационных целей в соответствии с Водным кодекс</w:t>
      </w:r>
      <w:r>
        <w:rPr>
          <w:sz w:val="28"/>
        </w:rPr>
        <w:t>ом Российской Федерации (утв. Федеральным законом от 03.06.2006 № 74-ФЗ), и иными нормативными правовыми актами Российской Федерации, Кемеровской области – Кузбасса, Промышленновского муниципального округа, регулирующими использование водных объектов для р</w:t>
      </w:r>
      <w:r>
        <w:rPr>
          <w:sz w:val="28"/>
        </w:rPr>
        <w:t>екреационных целей.</w:t>
      </w:r>
    </w:p>
    <w:p w:rsidR="00F019D6" w:rsidRDefault="00181130">
      <w:pPr>
        <w:widowControl w:val="0"/>
        <w:spacing w:line="276" w:lineRule="auto"/>
        <w:ind w:firstLine="709"/>
        <w:jc w:val="both"/>
        <w:rPr>
          <w:sz w:val="28"/>
        </w:rPr>
      </w:pPr>
      <w:r>
        <w:rPr>
          <w:sz w:val="28"/>
        </w:rPr>
        <w:t>2. Понятия, термины и определения, используемые в настоящих Правилах, соответствуют понятиям, принятым в Водном кодексе Российской Федерации.</w:t>
      </w:r>
    </w:p>
    <w:p w:rsidR="00F019D6" w:rsidRDefault="00F019D6">
      <w:pPr>
        <w:widowControl w:val="0"/>
        <w:spacing w:line="276" w:lineRule="auto"/>
        <w:ind w:firstLine="709"/>
        <w:jc w:val="both"/>
        <w:rPr>
          <w:sz w:val="28"/>
        </w:rPr>
      </w:pPr>
    </w:p>
    <w:p w:rsidR="00F019D6" w:rsidRDefault="00181130">
      <w:pPr>
        <w:widowControl w:val="0"/>
        <w:spacing w:line="276" w:lineRule="auto"/>
        <w:jc w:val="center"/>
        <w:rPr>
          <w:sz w:val="28"/>
        </w:rPr>
      </w:pPr>
      <w:r>
        <w:rPr>
          <w:b/>
          <w:sz w:val="28"/>
        </w:rPr>
        <w:t xml:space="preserve">2. Требования к определению водных объектов или их частей, предназначенных для использования </w:t>
      </w:r>
      <w:r>
        <w:rPr>
          <w:b/>
          <w:sz w:val="28"/>
        </w:rPr>
        <w:t>в рекреационных целях</w:t>
      </w:r>
    </w:p>
    <w:p w:rsidR="00F019D6" w:rsidRDefault="00F019D6">
      <w:pPr>
        <w:ind w:firstLine="709"/>
        <w:jc w:val="both"/>
        <w:rPr>
          <w:sz w:val="28"/>
        </w:rPr>
      </w:pPr>
    </w:p>
    <w:p w:rsidR="00F019D6" w:rsidRDefault="00181130">
      <w:pPr>
        <w:ind w:firstLine="709"/>
        <w:jc w:val="both"/>
        <w:rPr>
          <w:sz w:val="28"/>
        </w:rPr>
      </w:pPr>
      <w:r>
        <w:rPr>
          <w:sz w:val="28"/>
        </w:rPr>
        <w:t>1. Перечень водных объектов и (или) их отдельных частей используемых для целей рекреации, формируется с учетом нормативных правовых актов администрации Промышленновского муниципального округа, регулирующих вопросы, связанные с исполь</w:t>
      </w:r>
      <w:r>
        <w:rPr>
          <w:sz w:val="28"/>
        </w:rPr>
        <w:t>зованием водных объектов общего пользования, расположенных на территории Промышленновского муниципального округа, для личных и бытовых нужд, и утверждается постановлением администрации Промышленновского муниципального округа.</w:t>
      </w:r>
    </w:p>
    <w:p w:rsidR="00F019D6" w:rsidRDefault="00181130">
      <w:pPr>
        <w:ind w:firstLine="709"/>
        <w:jc w:val="both"/>
        <w:rPr>
          <w:sz w:val="28"/>
        </w:rPr>
      </w:pPr>
      <w:r>
        <w:rPr>
          <w:sz w:val="28"/>
        </w:rPr>
        <w:t>2. Места отдыха устраиваются (</w:t>
      </w:r>
      <w:r>
        <w:rPr>
          <w:sz w:val="28"/>
        </w:rPr>
        <w:t>располагаются) на территориях и акваториях, обладающих благоприятными природно-климатическими и лечебными факторами, пригодных по ландшафтным, санитарно-гигиеническим и иными требованиям и условиям для устройства (размещения).</w:t>
      </w:r>
    </w:p>
    <w:p w:rsidR="00F019D6" w:rsidRDefault="00181130">
      <w:pPr>
        <w:ind w:firstLine="709"/>
        <w:jc w:val="both"/>
        <w:rPr>
          <w:sz w:val="28"/>
        </w:rPr>
      </w:pPr>
      <w:r>
        <w:rPr>
          <w:sz w:val="28"/>
        </w:rPr>
        <w:t>3. Место отдыха может быть ус</w:t>
      </w:r>
      <w:r>
        <w:rPr>
          <w:sz w:val="28"/>
        </w:rPr>
        <w:t>троено только на сухих участках, в границах которых нет выхода грунтовых вод на поверхность, отсутствует заболачивание поверхности, что негативно влияет на санитарно-гигиеническое состояние участка в целом.</w:t>
      </w:r>
    </w:p>
    <w:p w:rsidR="00F019D6" w:rsidRDefault="00181130">
      <w:pPr>
        <w:ind w:firstLine="709"/>
        <w:jc w:val="both"/>
        <w:rPr>
          <w:sz w:val="28"/>
        </w:rPr>
      </w:pPr>
      <w:r>
        <w:rPr>
          <w:sz w:val="28"/>
        </w:rPr>
        <w:lastRenderedPageBreak/>
        <w:t>4. Береговая территория водного объекта, на котор</w:t>
      </w:r>
      <w:r>
        <w:rPr>
          <w:sz w:val="28"/>
        </w:rPr>
        <w:t>ой планируется устройство места отдыха (пляжа) должна соответствовать санитарным и противопожарным нормам и правилам, действующим в Российской Федерации.</w:t>
      </w:r>
    </w:p>
    <w:p w:rsidR="00F019D6" w:rsidRDefault="00181130">
      <w:pPr>
        <w:ind w:firstLine="709"/>
        <w:jc w:val="both"/>
        <w:rPr>
          <w:sz w:val="28"/>
        </w:rPr>
      </w:pPr>
      <w:r>
        <w:rPr>
          <w:sz w:val="28"/>
        </w:rPr>
        <w:t xml:space="preserve">5. Зоны рекреации, устраиваемые на водных объектах, могут быть расположены на расстоянии не менее 500 </w:t>
      </w:r>
      <w:r>
        <w:rPr>
          <w:sz w:val="28"/>
        </w:rPr>
        <w:t>метров выше по течению от мест спуска сточных вод, не менее 250 метров выше и 1000 метров ниже гидротехнических сооружений, пристаней, причалов, пирсов, дебаркадеров и иных объектов инфраструктуры;</w:t>
      </w:r>
    </w:p>
    <w:p w:rsidR="00F019D6" w:rsidRDefault="00181130">
      <w:pPr>
        <w:ind w:firstLine="709"/>
        <w:jc w:val="both"/>
        <w:rPr>
          <w:sz w:val="28"/>
        </w:rPr>
      </w:pPr>
      <w:r>
        <w:rPr>
          <w:sz w:val="28"/>
        </w:rPr>
        <w:t xml:space="preserve">В местах, отведенных для купания, и выше их по течению до </w:t>
      </w:r>
      <w:r>
        <w:rPr>
          <w:sz w:val="28"/>
        </w:rPr>
        <w:t>500 метров, запрещается стирка белья и купание животных.</w:t>
      </w:r>
    </w:p>
    <w:p w:rsidR="00F019D6" w:rsidRDefault="00181130">
      <w:pPr>
        <w:ind w:firstLine="709"/>
        <w:jc w:val="both"/>
        <w:rPr>
          <w:sz w:val="28"/>
        </w:rPr>
      </w:pPr>
      <w:r>
        <w:rPr>
          <w:sz w:val="28"/>
        </w:rPr>
        <w:t>6. Площадь водного зеркала в месте купания при проточном водоеме должна обеспечивать не менее 5 квадратных метров на одного купающегося, а на непроточном водоеме – 10-15 квадратных метров. На каждого</w:t>
      </w:r>
      <w:r>
        <w:rPr>
          <w:sz w:val="28"/>
        </w:rPr>
        <w:t xml:space="preserve"> человека должно приходиться не менее 2 квадратных метров площади пляжа.</w:t>
      </w:r>
    </w:p>
    <w:p w:rsidR="00F019D6" w:rsidRDefault="00181130">
      <w:pPr>
        <w:ind w:firstLine="709"/>
        <w:jc w:val="both"/>
        <w:rPr>
          <w:sz w:val="28"/>
        </w:rPr>
      </w:pPr>
      <w:r>
        <w:rPr>
          <w:sz w:val="28"/>
        </w:rPr>
        <w:t>7. В местах, отведенных для купания, не должно быть выхода грунтовых вод, водоворота, воронок и течения, превышающего 0,5 метра в секунду. Границы плавания в местах купания обозначают</w:t>
      </w:r>
      <w:r>
        <w:rPr>
          <w:sz w:val="28"/>
        </w:rPr>
        <w:t>ся буйками оранжевого цвета, расположенными на расстоянии 25 - 30 метров один от другого и до 25 метров от мест с глубиной до 1,3 метра.</w:t>
      </w:r>
    </w:p>
    <w:p w:rsidR="00F019D6" w:rsidRDefault="00181130">
      <w:pPr>
        <w:ind w:firstLine="709"/>
        <w:jc w:val="both"/>
        <w:rPr>
          <w:sz w:val="28"/>
        </w:rPr>
      </w:pPr>
      <w:r>
        <w:rPr>
          <w:sz w:val="28"/>
        </w:rPr>
        <w:t>8. Дно участка, отведенного для купания, должно иметь постепенный уклон до глубины 2 метра, без ям, уступов, освобожден</w:t>
      </w:r>
      <w:r>
        <w:rPr>
          <w:sz w:val="28"/>
        </w:rPr>
        <w:t>о от водных растений, коряг, камней, стекла и других опасных предметов, иметь постепенный скат без уступов до глубины 1,75 метра, при ширине полосы от берега не менее 15 метров.</w:t>
      </w:r>
    </w:p>
    <w:p w:rsidR="00F019D6" w:rsidRDefault="00181130">
      <w:pPr>
        <w:ind w:firstLine="709"/>
        <w:jc w:val="both"/>
        <w:rPr>
          <w:sz w:val="28"/>
        </w:rPr>
      </w:pPr>
      <w:r>
        <w:rPr>
          <w:sz w:val="28"/>
        </w:rPr>
        <w:t>9. В зонах рекреации водных объектов должно быть отведено место для купания де</w:t>
      </w:r>
      <w:r>
        <w:rPr>
          <w:sz w:val="28"/>
        </w:rPr>
        <w:t>тей и лиц, не умеющих плавать, с глубинами не более 1,2 метра, обозначенных линией поплавков. Обучение плаванию должно проводиться только в этих местах. При обучении плаванию ответственность за безопасность несет преподаватель (инструктор, тренер, воспитат</w:t>
      </w:r>
      <w:r>
        <w:rPr>
          <w:sz w:val="28"/>
        </w:rPr>
        <w:t>ель), проводящий обучение или тренировку.</w:t>
      </w:r>
    </w:p>
    <w:p w:rsidR="00F019D6" w:rsidRDefault="00181130">
      <w:pPr>
        <w:ind w:firstLine="709"/>
        <w:jc w:val="both"/>
        <w:rPr>
          <w:sz w:val="28"/>
        </w:rPr>
      </w:pPr>
      <w:r>
        <w:rPr>
          <w:sz w:val="28"/>
        </w:rPr>
        <w:t>10. Юридические и (или) физические лица, осуществляющие пользование водным объектом или его частью в рекреационных целях, несут ответственность за безопасность людей на предоставленных им для этих целей водных объе</w:t>
      </w:r>
      <w:r>
        <w:rPr>
          <w:sz w:val="28"/>
        </w:rPr>
        <w:t>ктах или их частях, в том числе административную и уголовную ответственность в соответствии с действующим законодательством Российской Федерации.</w:t>
      </w:r>
    </w:p>
    <w:p w:rsidR="00F019D6" w:rsidRDefault="00F019D6">
      <w:pPr>
        <w:ind w:firstLine="709"/>
        <w:jc w:val="both"/>
        <w:rPr>
          <w:sz w:val="28"/>
        </w:rPr>
      </w:pPr>
    </w:p>
    <w:p w:rsidR="00F019D6" w:rsidRDefault="00181130">
      <w:pPr>
        <w:ind w:firstLine="709"/>
        <w:jc w:val="center"/>
        <w:rPr>
          <w:sz w:val="28"/>
        </w:rPr>
      </w:pPr>
      <w:r>
        <w:rPr>
          <w:b/>
          <w:sz w:val="28"/>
        </w:rPr>
        <w:t>3. Требования к определению зон</w:t>
      </w:r>
      <w:r>
        <w:rPr>
          <w:b/>
          <w:sz w:val="28"/>
        </w:rPr>
        <w:t xml:space="preserve"> отдыха и других территорий, включая пляжи, связанных с использованием водных объектов или их частей для рекреационных целей</w:t>
      </w:r>
    </w:p>
    <w:p w:rsidR="00F019D6" w:rsidRDefault="00F019D6">
      <w:pPr>
        <w:jc w:val="both"/>
        <w:rPr>
          <w:sz w:val="28"/>
        </w:rPr>
      </w:pPr>
    </w:p>
    <w:p w:rsidR="00F019D6" w:rsidRDefault="00181130">
      <w:pPr>
        <w:ind w:firstLine="709"/>
        <w:jc w:val="both"/>
        <w:rPr>
          <w:sz w:val="28"/>
        </w:rPr>
      </w:pPr>
      <w:r>
        <w:rPr>
          <w:sz w:val="28"/>
        </w:rPr>
        <w:t>1. К местам (зонам) массового отдыха населения следует относить территории, выделенные в Генеральных планах, схемах планировки и р</w:t>
      </w:r>
      <w:r>
        <w:rPr>
          <w:sz w:val="28"/>
        </w:rPr>
        <w:t xml:space="preserve">азвития территориальной зоны, нормативных правовых актах </w:t>
      </w:r>
      <w:r>
        <w:rPr>
          <w:sz w:val="28"/>
        </w:rPr>
        <w:lastRenderedPageBreak/>
        <w:t xml:space="preserve">администрации Промышленновского муниципального округа для целей организации и осуществления рекреационной деятельности на землях рекреационного назначения, в том числе: санаторно-курортного лечения, </w:t>
      </w:r>
      <w:r>
        <w:rPr>
          <w:sz w:val="28"/>
        </w:rPr>
        <w:t>медицинской реабилитации, лагерей отдыха и оздоровления детей, детских оздоровительных и спортивных центров, водных аттракционов, аквапарков, бассейнов, мест отдыха у воды (пляжей), домов отдыха, пансионатов, баз туризма, сооружений, предназначенных для об</w:t>
      </w:r>
      <w:r>
        <w:rPr>
          <w:sz w:val="28"/>
        </w:rPr>
        <w:t>еспечения безопасности людей на водных объектах, сооружений водно-спасательных станций и постов в береговой и прибрежной защитных полос водных объектов, а также иных объектов, перечень которых утверждается законодательством Российской Федерации.</w:t>
      </w:r>
    </w:p>
    <w:p w:rsidR="00F019D6" w:rsidRDefault="00181130">
      <w:pPr>
        <w:ind w:firstLine="709"/>
        <w:jc w:val="both"/>
        <w:rPr>
          <w:sz w:val="28"/>
        </w:rPr>
      </w:pPr>
      <w:r>
        <w:rPr>
          <w:sz w:val="28"/>
        </w:rPr>
        <w:t xml:space="preserve">2. Местом </w:t>
      </w:r>
      <w:r>
        <w:rPr>
          <w:sz w:val="28"/>
        </w:rPr>
        <w:t>(зоной) массового отдыха (далее место отдыха) является общественное пространство, участок территории, выделенный в соответствии с действующим законодательством, и соответствующим образом обустроенный для использования в целях рекреации, а также комплекс вр</w:t>
      </w:r>
      <w:r>
        <w:rPr>
          <w:sz w:val="28"/>
        </w:rPr>
        <w:t>еменных и постоянных зданий и сооружений, расположенный в границах такого земельного участка, несущих функциональную нагрузку в качестве объектов, используемых для оборудования места отдыха, относящихся к объектам и элементам благоустройства территории.</w:t>
      </w:r>
    </w:p>
    <w:p w:rsidR="00F019D6" w:rsidRDefault="00181130">
      <w:pPr>
        <w:ind w:firstLine="709"/>
        <w:jc w:val="both"/>
        <w:rPr>
          <w:sz w:val="28"/>
        </w:rPr>
      </w:pPr>
      <w:r>
        <w:rPr>
          <w:sz w:val="28"/>
        </w:rPr>
        <w:t>Ме</w:t>
      </w:r>
      <w:r>
        <w:rPr>
          <w:sz w:val="28"/>
        </w:rPr>
        <w:t>ста отдыха могут включать водный объект или его часть, используемые и (или) предназначенные для купания, спортивно-оздоровительных мероприятий и иных рекреационных целей.</w:t>
      </w:r>
    </w:p>
    <w:p w:rsidR="00F019D6" w:rsidRDefault="00181130">
      <w:pPr>
        <w:ind w:firstLine="709"/>
        <w:jc w:val="both"/>
        <w:rPr>
          <w:sz w:val="28"/>
        </w:rPr>
      </w:pPr>
      <w:r>
        <w:rPr>
          <w:sz w:val="28"/>
        </w:rPr>
        <w:t xml:space="preserve">3. Решение о создании новых мест отдыха принимается администрацией Промышленновского </w:t>
      </w:r>
      <w:r>
        <w:rPr>
          <w:sz w:val="28"/>
        </w:rPr>
        <w:t>муниципального округа в соответствии с Генеральным планом, Правилами землепользования и застройки территории, а также настоящими Правилами.</w:t>
      </w:r>
    </w:p>
    <w:p w:rsidR="00F019D6" w:rsidRDefault="00181130">
      <w:pPr>
        <w:ind w:firstLine="709"/>
        <w:jc w:val="both"/>
        <w:rPr>
          <w:sz w:val="28"/>
        </w:rPr>
      </w:pPr>
      <w:r>
        <w:rPr>
          <w:sz w:val="28"/>
        </w:rPr>
        <w:t>4. Территория места отдыха должна располагаться на сухих участках, без выхода грунтовых вод, с отсутствием заболочен</w:t>
      </w:r>
      <w:r>
        <w:rPr>
          <w:sz w:val="28"/>
        </w:rPr>
        <w:t>ных поверхностей, влияющих на его санитарно-гигиеническое состояние, также территория должна быть защищена от неблагоприятных и опасных процессов - оползней, обвалов, селей.</w:t>
      </w:r>
    </w:p>
    <w:p w:rsidR="00F019D6" w:rsidRDefault="00181130">
      <w:pPr>
        <w:ind w:firstLine="709"/>
        <w:jc w:val="both"/>
        <w:rPr>
          <w:sz w:val="28"/>
        </w:rPr>
      </w:pPr>
      <w:r>
        <w:rPr>
          <w:sz w:val="28"/>
        </w:rPr>
        <w:t>5. Береговая территория места отдыха у воды (пляжа) должна иметь ограждение и сток</w:t>
      </w:r>
      <w:r>
        <w:rPr>
          <w:sz w:val="28"/>
        </w:rPr>
        <w:t xml:space="preserve">и для дождевых вод. Дно водного объекта в пределах участка акватории, отведенной для купания, должно иметь постепенный скат без уступов до глубины 2 метров при расстоянии от береговой линии (границы водного объекта) не менее 15 метров. </w:t>
      </w:r>
    </w:p>
    <w:p w:rsidR="00F019D6" w:rsidRDefault="00181130">
      <w:pPr>
        <w:ind w:firstLine="709"/>
        <w:jc w:val="both"/>
        <w:rPr>
          <w:sz w:val="28"/>
        </w:rPr>
      </w:pPr>
      <w:r>
        <w:rPr>
          <w:sz w:val="28"/>
        </w:rPr>
        <w:t xml:space="preserve">6. При организации </w:t>
      </w:r>
      <w:r>
        <w:rPr>
          <w:sz w:val="28"/>
        </w:rPr>
        <w:t>места отдыха у воды (пляжа) могут (должны) быть сформированы следующие  зоны:</w:t>
      </w:r>
    </w:p>
    <w:p w:rsidR="00F019D6" w:rsidRDefault="00181130">
      <w:pPr>
        <w:ind w:firstLine="709"/>
        <w:jc w:val="both"/>
        <w:rPr>
          <w:sz w:val="28"/>
        </w:rPr>
      </w:pPr>
      <w:r>
        <w:rPr>
          <w:sz w:val="28"/>
        </w:rPr>
        <w:t>а) зона обслуживания: вход на территорию пляжа, кабинки для переодевания (гардероб), пункты проката, медпункт, спасательная станция (вышка);</w:t>
      </w:r>
    </w:p>
    <w:p w:rsidR="00F019D6" w:rsidRDefault="00181130">
      <w:pPr>
        <w:ind w:firstLine="709"/>
        <w:jc w:val="both"/>
        <w:rPr>
          <w:sz w:val="28"/>
        </w:rPr>
      </w:pPr>
      <w:r>
        <w:rPr>
          <w:sz w:val="28"/>
        </w:rPr>
        <w:t>б) зона отдыха: часть пляжа с площадк</w:t>
      </w:r>
      <w:r>
        <w:rPr>
          <w:sz w:val="28"/>
        </w:rPr>
        <w:t>ами и лужайками для принятия солнечных ванн, часть пляжа с теневыми навесами;</w:t>
      </w:r>
    </w:p>
    <w:p w:rsidR="00F019D6" w:rsidRDefault="00181130">
      <w:pPr>
        <w:ind w:firstLine="709"/>
        <w:jc w:val="both"/>
        <w:rPr>
          <w:sz w:val="28"/>
        </w:rPr>
      </w:pPr>
      <w:r>
        <w:rPr>
          <w:sz w:val="28"/>
        </w:rPr>
        <w:t xml:space="preserve">в) спортивная зона: часть пляжа с площадками для игр (бадминтон, волейбол, пляжный футбол, настольный теннис и т.п.), имеющая </w:t>
      </w:r>
      <w:r>
        <w:rPr>
          <w:sz w:val="28"/>
        </w:rPr>
        <w:lastRenderedPageBreak/>
        <w:t>специальные защитные ограждения, исключающие возможн</w:t>
      </w:r>
      <w:r>
        <w:rPr>
          <w:sz w:val="28"/>
        </w:rPr>
        <w:t>ость травмированы иных посетителей пляжа;</w:t>
      </w:r>
    </w:p>
    <w:p w:rsidR="00F019D6" w:rsidRDefault="00181130">
      <w:pPr>
        <w:ind w:firstLine="709"/>
        <w:jc w:val="both"/>
        <w:rPr>
          <w:sz w:val="28"/>
        </w:rPr>
      </w:pPr>
      <w:r>
        <w:rPr>
          <w:sz w:val="28"/>
        </w:rPr>
        <w:t>г) зона купания, оборудованная соответствующим образом.</w:t>
      </w:r>
    </w:p>
    <w:p w:rsidR="00F019D6" w:rsidRDefault="00181130">
      <w:pPr>
        <w:ind w:firstLine="709"/>
        <w:jc w:val="both"/>
        <w:rPr>
          <w:sz w:val="28"/>
        </w:rPr>
      </w:pPr>
      <w:r>
        <w:rPr>
          <w:sz w:val="28"/>
        </w:rPr>
        <w:t>7. Зона рекреации, используемая для организации массового отдыха, в том числе у воды, должна быть обеспечена питьевой водой, соответствующей требованиям, пред</w:t>
      </w:r>
      <w:r>
        <w:rPr>
          <w:sz w:val="28"/>
        </w:rPr>
        <w:t>ъявляемым к качеству питьевой воды в Российской Федерации.</w:t>
      </w:r>
    </w:p>
    <w:p w:rsidR="00F019D6" w:rsidRDefault="00181130">
      <w:pPr>
        <w:ind w:firstLine="709"/>
        <w:jc w:val="both"/>
        <w:rPr>
          <w:sz w:val="28"/>
        </w:rPr>
      </w:pPr>
      <w:r>
        <w:rPr>
          <w:sz w:val="28"/>
        </w:rPr>
        <w:t>8. Места отдыха (пляжи) должны иметь средства телефонной связи для вызова экстренных служб.</w:t>
      </w:r>
    </w:p>
    <w:p w:rsidR="00F019D6" w:rsidRDefault="00181130">
      <w:pPr>
        <w:ind w:firstLine="709"/>
        <w:jc w:val="both"/>
        <w:rPr>
          <w:sz w:val="28"/>
        </w:rPr>
      </w:pPr>
      <w:r>
        <w:rPr>
          <w:sz w:val="28"/>
        </w:rPr>
        <w:t>9. Оборудование мест массового отдыха, в том числе в рекреационных зонах у воды должно соответствовать ус</w:t>
      </w:r>
      <w:r>
        <w:rPr>
          <w:sz w:val="28"/>
        </w:rPr>
        <w:t>тановленным действующим законодательством требованиям, в том числе предусматривать:</w:t>
      </w:r>
    </w:p>
    <w:p w:rsidR="00F019D6" w:rsidRDefault="00181130">
      <w:pPr>
        <w:ind w:firstLine="709"/>
        <w:jc w:val="both"/>
        <w:rPr>
          <w:sz w:val="28"/>
        </w:rPr>
      </w:pPr>
      <w:r>
        <w:rPr>
          <w:sz w:val="28"/>
        </w:rPr>
        <w:t>а) наличие или возможность устройства удобных и безопасных подходов к воде;</w:t>
      </w:r>
    </w:p>
    <w:p w:rsidR="00F019D6" w:rsidRDefault="00181130">
      <w:pPr>
        <w:ind w:firstLine="709"/>
        <w:jc w:val="both"/>
        <w:rPr>
          <w:sz w:val="28"/>
        </w:rPr>
      </w:pPr>
      <w:r>
        <w:rPr>
          <w:sz w:val="28"/>
        </w:rPr>
        <w:t>б) наличие подъездных путей к месту отдыха;</w:t>
      </w:r>
    </w:p>
    <w:p w:rsidR="00F019D6" w:rsidRDefault="00181130">
      <w:pPr>
        <w:ind w:firstLine="709"/>
        <w:jc w:val="both"/>
        <w:rPr>
          <w:sz w:val="28"/>
        </w:rPr>
      </w:pPr>
      <w:r>
        <w:rPr>
          <w:sz w:val="28"/>
        </w:rPr>
        <w:t>в) безопасный рельеф дна (отсутствие ям, уступов, ос</w:t>
      </w:r>
      <w:r>
        <w:rPr>
          <w:sz w:val="28"/>
        </w:rPr>
        <w:t>трых камней, зарослей водных растений, постороннего мусора и иных предметов, представляющих опасность при купании);</w:t>
      </w:r>
    </w:p>
    <w:p w:rsidR="00F019D6" w:rsidRDefault="00181130">
      <w:pPr>
        <w:ind w:firstLine="709"/>
        <w:jc w:val="both"/>
        <w:rPr>
          <w:sz w:val="28"/>
        </w:rPr>
      </w:pPr>
      <w:r>
        <w:rPr>
          <w:sz w:val="28"/>
        </w:rPr>
        <w:t>г) зона купания детей на пляжах должна иметь песчано-гравийное или галечное дно с уклоном не более 0,02 метра;</w:t>
      </w:r>
    </w:p>
    <w:p w:rsidR="00F019D6" w:rsidRDefault="00181130">
      <w:pPr>
        <w:ind w:firstLine="709"/>
        <w:jc w:val="both"/>
        <w:rPr>
          <w:sz w:val="28"/>
        </w:rPr>
      </w:pPr>
      <w:r>
        <w:rPr>
          <w:sz w:val="28"/>
        </w:rPr>
        <w:t xml:space="preserve">д) благоприятный </w:t>
      </w:r>
      <w:r>
        <w:rPr>
          <w:sz w:val="28"/>
        </w:rPr>
        <w:t>гидрологический режим (отсутствие водоворотов, течений более 0,5 м/сек, резких колебаний уровня воды).</w:t>
      </w:r>
    </w:p>
    <w:p w:rsidR="00F019D6" w:rsidRDefault="00181130">
      <w:pPr>
        <w:ind w:firstLine="709"/>
        <w:jc w:val="both"/>
        <w:rPr>
          <w:sz w:val="28"/>
        </w:rPr>
      </w:pPr>
      <w:r>
        <w:rPr>
          <w:sz w:val="28"/>
        </w:rPr>
        <w:t>е) туалетов, при устройстве которых должно быть предусмотрено канализование с отводом сточных вод на очистные сооружения, а при отсутствии возможности ор</w:t>
      </w:r>
      <w:r>
        <w:rPr>
          <w:sz w:val="28"/>
        </w:rPr>
        <w:t>ганизации водоотведения сточных вод необходимо выполнить устройство водонепроницаемых выгребов (септиков). Туалеты должны размещаться на расстоянии не менее 50 метров и не более 200 метров от места купания, зоны отдыха, спортивной зоны;</w:t>
      </w:r>
    </w:p>
    <w:p w:rsidR="00F019D6" w:rsidRDefault="00181130">
      <w:pPr>
        <w:ind w:firstLine="709"/>
        <w:jc w:val="both"/>
        <w:rPr>
          <w:sz w:val="28"/>
        </w:rPr>
      </w:pPr>
      <w:r>
        <w:rPr>
          <w:sz w:val="28"/>
        </w:rPr>
        <w:t>ж) площадок для сбо</w:t>
      </w:r>
      <w:r>
        <w:rPr>
          <w:sz w:val="28"/>
        </w:rPr>
        <w:t>ра и накопления твердых коммунальных отходов (в том числе с применением норм раздельного накопления отходов) (далее – ТКО). Площадки для сбора и накопления ТКО должны быть устроены в соответствии с нормами санитарно-гигиенического законодательства Российск</w:t>
      </w:r>
      <w:r>
        <w:rPr>
          <w:sz w:val="28"/>
        </w:rPr>
        <w:t>ой Федерации, регулирующего сферу обращения с ТКО. Устройство площадки для накопления ТКО должно быть выполнено на бетонном или асфальтовом основании, не допускающем загрязнения грунта, а также иметь ограждение, не допускающее загрязнение (засорение) терри</w:t>
      </w:r>
      <w:r>
        <w:rPr>
          <w:sz w:val="28"/>
        </w:rPr>
        <w:t>тории места отдыха (пляжа) и водного объекта. Площадки для сбора ТКО должны быть оборудованы подъездными путями и разворотными площадками для специализированной техники.</w:t>
      </w:r>
    </w:p>
    <w:p w:rsidR="00F019D6" w:rsidRDefault="00181130">
      <w:pPr>
        <w:ind w:firstLine="709"/>
        <w:jc w:val="both"/>
        <w:rPr>
          <w:sz w:val="28"/>
        </w:rPr>
      </w:pPr>
      <w:r>
        <w:rPr>
          <w:sz w:val="28"/>
        </w:rPr>
        <w:t>з) должно быть предусмотрено устройство помещений медицинского пункта и спасательной ч</w:t>
      </w:r>
      <w:r>
        <w:rPr>
          <w:sz w:val="28"/>
        </w:rPr>
        <w:t>асти с наблюдательной вышкой.</w:t>
      </w:r>
    </w:p>
    <w:p w:rsidR="00F019D6" w:rsidRDefault="00181130">
      <w:pPr>
        <w:ind w:firstLine="709"/>
        <w:jc w:val="both"/>
        <w:rPr>
          <w:sz w:val="28"/>
        </w:rPr>
      </w:pPr>
      <w:r>
        <w:rPr>
          <w:sz w:val="28"/>
        </w:rPr>
        <w:t>и) должно быть предусмотрено устройство открытых автостоянок. Автостоянки должны быть удалены от границ зоны рекреации на расстояние не менее 50 метров, при этом открытые автостоянки вместимостью до 30 автомашин должны быть уд</w:t>
      </w:r>
      <w:r>
        <w:rPr>
          <w:sz w:val="28"/>
        </w:rPr>
        <w:t xml:space="preserve">алены от границ зоны рекреации на расстояние </w:t>
      </w:r>
      <w:r>
        <w:rPr>
          <w:sz w:val="28"/>
        </w:rPr>
        <w:lastRenderedPageBreak/>
        <w:t>не менее 50 метров, вместимостью до 100 автомашин - не менее чем на 100 метров, вместимостью свыше 100 автомашин - не менее чем на 200 метров.</w:t>
      </w:r>
    </w:p>
    <w:p w:rsidR="00F019D6" w:rsidRDefault="00181130">
      <w:pPr>
        <w:ind w:firstLine="709"/>
        <w:jc w:val="both"/>
        <w:rPr>
          <w:sz w:val="28"/>
        </w:rPr>
      </w:pPr>
      <w:r>
        <w:rPr>
          <w:sz w:val="28"/>
        </w:rPr>
        <w:t>Санитарно-защитные разрывы между зоной рекреации водного объекта и о</w:t>
      </w:r>
      <w:r>
        <w:rPr>
          <w:sz w:val="28"/>
        </w:rPr>
        <w:t>ткрытой автостоянки должны быть озеленены.</w:t>
      </w:r>
    </w:p>
    <w:p w:rsidR="00F019D6" w:rsidRDefault="00181130">
      <w:pPr>
        <w:ind w:firstLine="709"/>
        <w:jc w:val="both"/>
        <w:rPr>
          <w:sz w:val="28"/>
        </w:rPr>
      </w:pPr>
      <w:r>
        <w:rPr>
          <w:sz w:val="28"/>
        </w:rPr>
        <w:t>10.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w:t>
      </w:r>
      <w:r>
        <w:rPr>
          <w:sz w:val="28"/>
        </w:rPr>
        <w:t>тся в соответствии с водным законодательством и законодательством о градостроительной деятельности, в том числе с учетом норм, установленных нормативными правовыми актами администрации Промышленновского муниципального округа.</w:t>
      </w:r>
    </w:p>
    <w:p w:rsidR="00F019D6" w:rsidRDefault="00181130">
      <w:pPr>
        <w:ind w:firstLine="709"/>
        <w:jc w:val="both"/>
        <w:rPr>
          <w:sz w:val="28"/>
        </w:rPr>
      </w:pPr>
      <w:r>
        <w:rPr>
          <w:sz w:val="28"/>
        </w:rPr>
        <w:t>11. Администрация Промышленнов</w:t>
      </w:r>
      <w:r>
        <w:rPr>
          <w:sz w:val="28"/>
        </w:rPr>
        <w:t>ского муниципального округа формирует перечень водоемов и (или) их частей, используемых для целей рекреации на территории округа, готовит и заключает договоры водопользования, на основании которых, в соответствии с пунктами 1 или 3 части 2 статьи 11, стать</w:t>
      </w:r>
      <w:r>
        <w:rPr>
          <w:sz w:val="28"/>
        </w:rPr>
        <w:t>ями 15, 47, 49 и 50 Водного кодекса Российской Федерации водные объекты или их части, находящиеся в собственности муниципального образования предоставляются в пользование в целях: использования акватории водных объектов для эксплуатации пляжей правообладат</w:t>
      </w:r>
      <w:r>
        <w:rPr>
          <w:sz w:val="28"/>
        </w:rPr>
        <w:t>елями земельных участков, находящихся в муниципальной собственности и расположенных в границах береговой полосы водного объекта общего пользования.</w:t>
      </w:r>
    </w:p>
    <w:p w:rsidR="00F019D6" w:rsidRDefault="00F019D6">
      <w:pPr>
        <w:ind w:firstLine="567"/>
        <w:jc w:val="both"/>
        <w:rPr>
          <w:sz w:val="28"/>
        </w:rPr>
      </w:pPr>
    </w:p>
    <w:p w:rsidR="00F019D6" w:rsidRDefault="00181130">
      <w:pPr>
        <w:ind w:firstLine="709"/>
        <w:jc w:val="center"/>
        <w:rPr>
          <w:b/>
          <w:sz w:val="28"/>
        </w:rPr>
      </w:pPr>
      <w:r>
        <w:rPr>
          <w:b/>
          <w:sz w:val="28"/>
        </w:rPr>
        <w:t>4. Требования к срокам открытия и закрытия купального сезона</w:t>
      </w:r>
    </w:p>
    <w:p w:rsidR="00F019D6" w:rsidRDefault="00F019D6">
      <w:pPr>
        <w:jc w:val="center"/>
        <w:rPr>
          <w:b/>
          <w:sz w:val="28"/>
        </w:rPr>
      </w:pPr>
    </w:p>
    <w:p w:rsidR="00F019D6" w:rsidRDefault="00181130">
      <w:pPr>
        <w:ind w:firstLine="709"/>
        <w:jc w:val="both"/>
        <w:rPr>
          <w:sz w:val="28"/>
        </w:rPr>
      </w:pPr>
      <w:r>
        <w:rPr>
          <w:sz w:val="28"/>
        </w:rPr>
        <w:t>1. Сроки купального сезона на территории Пром</w:t>
      </w:r>
      <w:r>
        <w:rPr>
          <w:sz w:val="28"/>
        </w:rPr>
        <w:t>ышленновского муниципального округа устанавливаются на основании нормативного правового акта Кемеровской области – Кузбасса (в целом на территории Субъекта Российской Федерации) и (или) администрации Промышленновского муниципального округа (в границах окру</w:t>
      </w:r>
      <w:r>
        <w:rPr>
          <w:sz w:val="28"/>
        </w:rPr>
        <w:t>га), издаваемого ежегодно с наступлением летнего периода, при установлении температуры наружного воздуха в дневное время выше + 25 градусов Цельсия и комфортной температуры воды (не менее + 20 градусов Цельсия).</w:t>
      </w:r>
    </w:p>
    <w:p w:rsidR="00F019D6" w:rsidRDefault="00181130">
      <w:pPr>
        <w:ind w:firstLine="709"/>
        <w:jc w:val="both"/>
        <w:rPr>
          <w:sz w:val="28"/>
        </w:rPr>
      </w:pPr>
      <w:r>
        <w:rPr>
          <w:sz w:val="28"/>
        </w:rPr>
        <w:t>2. Сроки купального сезона в местах отдыха н</w:t>
      </w:r>
      <w:r>
        <w:rPr>
          <w:sz w:val="28"/>
        </w:rPr>
        <w:t>а водных объектах общего пользования могут быть установлены на период с 1 (первого) июня по 31 (тридцать первое) августа (с учетом температуры наружного воздуха и погодных условий).</w:t>
      </w:r>
    </w:p>
    <w:p w:rsidR="00F019D6" w:rsidRDefault="00F019D6">
      <w:pPr>
        <w:jc w:val="both"/>
        <w:rPr>
          <w:sz w:val="28"/>
        </w:rPr>
      </w:pPr>
    </w:p>
    <w:p w:rsidR="00F019D6" w:rsidRDefault="00181130">
      <w:pPr>
        <w:ind w:firstLine="709"/>
        <w:jc w:val="center"/>
        <w:rPr>
          <w:b/>
          <w:sz w:val="28"/>
        </w:rPr>
      </w:pPr>
      <w:r>
        <w:rPr>
          <w:b/>
          <w:sz w:val="28"/>
        </w:rPr>
        <w:t>5. Порядок проведения мероприятий, связанных с использованием водных объе</w:t>
      </w:r>
      <w:r>
        <w:rPr>
          <w:b/>
          <w:sz w:val="28"/>
        </w:rPr>
        <w:t>ктов или их частей для рекреационных целей</w:t>
      </w:r>
    </w:p>
    <w:p w:rsidR="00F019D6" w:rsidRDefault="00F019D6">
      <w:pPr>
        <w:jc w:val="center"/>
        <w:rPr>
          <w:b/>
          <w:sz w:val="28"/>
        </w:rPr>
      </w:pPr>
    </w:p>
    <w:p w:rsidR="00F019D6" w:rsidRDefault="00181130">
      <w:pPr>
        <w:ind w:firstLine="709"/>
        <w:jc w:val="both"/>
        <w:rPr>
          <w:sz w:val="28"/>
        </w:rPr>
      </w:pPr>
      <w:r>
        <w:rPr>
          <w:sz w:val="28"/>
        </w:rPr>
        <w:t>1. Водные объекты, используемые для рекреационных целей, не должны являться источниками вредного воздействия на человека.</w:t>
      </w:r>
    </w:p>
    <w:p w:rsidR="00F019D6" w:rsidRDefault="00181130">
      <w:pPr>
        <w:ind w:firstLine="709"/>
        <w:jc w:val="both"/>
        <w:rPr>
          <w:sz w:val="28"/>
        </w:rPr>
      </w:pPr>
      <w:r>
        <w:rPr>
          <w:sz w:val="28"/>
        </w:rPr>
        <w:t>Критерии безопасности и (или) безвредности для человека водных объектов, в том числе преде</w:t>
      </w:r>
      <w:r>
        <w:rPr>
          <w:sz w:val="28"/>
        </w:rPr>
        <w:t xml:space="preserve">льно допустимые концентрации в воде </w:t>
      </w:r>
      <w:r>
        <w:rPr>
          <w:sz w:val="28"/>
        </w:rPr>
        <w:lastRenderedPageBreak/>
        <w:t>химических, биологических веществ, микроорганизмов, уровень радиационного фона устанавливаются санитарно-эпидемиологическим законодательством Российской Федерации.</w:t>
      </w:r>
    </w:p>
    <w:p w:rsidR="00F019D6" w:rsidRDefault="00181130">
      <w:pPr>
        <w:ind w:firstLine="567"/>
        <w:jc w:val="both"/>
        <w:rPr>
          <w:sz w:val="28"/>
        </w:rPr>
      </w:pPr>
      <w:r>
        <w:rPr>
          <w:sz w:val="28"/>
        </w:rPr>
        <w:t>В случае если водные объекты, используемые для рекреацио</w:t>
      </w:r>
      <w:r>
        <w:rPr>
          <w:sz w:val="28"/>
        </w:rPr>
        <w:t xml:space="preserve">нных целей, являются источником вредного воздействия на человека, представляют опасность для его здоровья, администрация Промышленновского муниципального округа обязана принять меры по ограничению, приостановлению или запрещению использования таких водных </w:t>
      </w:r>
      <w:r>
        <w:rPr>
          <w:sz w:val="28"/>
        </w:rPr>
        <w:t>объектов.</w:t>
      </w:r>
    </w:p>
    <w:p w:rsidR="00F019D6" w:rsidRDefault="00181130">
      <w:pPr>
        <w:ind w:firstLine="709"/>
        <w:jc w:val="both"/>
        <w:rPr>
          <w:sz w:val="28"/>
        </w:rPr>
      </w:pPr>
      <w:r>
        <w:rPr>
          <w:sz w:val="28"/>
        </w:rPr>
        <w:t>2. В соответствии с нормами действующего законодательства Российской Федерации, регулирующих эксплуатацию водных объектов, использование акватории водных объектов для рекреационных целей, в том числе для организации мест отдыха у воды (пляжа), мо</w:t>
      </w:r>
      <w:r>
        <w:rPr>
          <w:sz w:val="28"/>
        </w:rPr>
        <w:t>гут осуществлять водопользователи и правообладатели земельных участков, расположенных в пределах береговой полосы водного объекта.</w:t>
      </w:r>
    </w:p>
    <w:p w:rsidR="00F019D6" w:rsidRDefault="00181130">
      <w:pPr>
        <w:ind w:firstLine="709"/>
        <w:jc w:val="both"/>
        <w:rPr>
          <w:sz w:val="28"/>
        </w:rPr>
      </w:pPr>
      <w:r>
        <w:rPr>
          <w:sz w:val="28"/>
        </w:rPr>
        <w:t>3. Юридическим лицам и индивидуальным предпринимателям, эксплуатирующим береговые полосы водных объектов в рекреационных целя</w:t>
      </w:r>
      <w:r>
        <w:rPr>
          <w:sz w:val="28"/>
        </w:rPr>
        <w:t>х, необходимо обеспечить получение санитарно-эпидемиологического заключения о соответствии водного объекта санитарным правилам и нормам. Срок действия такого заключения устанавливается на летний сезон.</w:t>
      </w:r>
    </w:p>
    <w:p w:rsidR="00F019D6" w:rsidRDefault="00181130">
      <w:pPr>
        <w:ind w:firstLine="709"/>
        <w:jc w:val="both"/>
        <w:rPr>
          <w:sz w:val="28"/>
        </w:rPr>
      </w:pPr>
      <w:r>
        <w:rPr>
          <w:sz w:val="28"/>
        </w:rPr>
        <w:t>4. Для получения санитарно-эпидемиологического заключе</w:t>
      </w:r>
      <w:r>
        <w:rPr>
          <w:sz w:val="28"/>
        </w:rPr>
        <w:t xml:space="preserve">ния на использование водного объекта в рекреационных целях заявителю необходимо представить в Управление Федеральной службы по надзору в сфере защиты прав потребителей и благополучия человека по Кемеровской области – Кузбассу (Роспотребнадзор) заявление и </w:t>
      </w:r>
      <w:r>
        <w:rPr>
          <w:sz w:val="28"/>
        </w:rPr>
        <w:t>экспертное заключение по результатам экспертизы, проведенной Федеральным бюджетным учреждением здравоохранения «Центр гигиены и эпидемиологии Кемеровской области - Кузбасса» или иной аккредитованной организацией, на основании результатов лабораторных иссле</w:t>
      </w:r>
      <w:r>
        <w:rPr>
          <w:sz w:val="28"/>
        </w:rPr>
        <w:t>дований качества воды водного объекта, планируемого к осуществлению рекреационной деятельности, качества почвы (песка) с территории пляжа.</w:t>
      </w:r>
    </w:p>
    <w:p w:rsidR="00F019D6" w:rsidRDefault="00181130">
      <w:pPr>
        <w:ind w:firstLine="709"/>
        <w:jc w:val="both"/>
        <w:rPr>
          <w:sz w:val="28"/>
        </w:rPr>
      </w:pPr>
      <w:r>
        <w:rPr>
          <w:sz w:val="28"/>
        </w:rPr>
        <w:t>Срок действия санитарно-эпидемиологического заключения устанавливается на летний сезон.</w:t>
      </w:r>
    </w:p>
    <w:p w:rsidR="00F019D6" w:rsidRDefault="00181130">
      <w:pPr>
        <w:ind w:firstLine="709"/>
        <w:jc w:val="both"/>
        <w:rPr>
          <w:sz w:val="28"/>
        </w:rPr>
      </w:pPr>
      <w:r>
        <w:rPr>
          <w:sz w:val="28"/>
        </w:rPr>
        <w:t>5. Использование водного объе</w:t>
      </w:r>
      <w:r>
        <w:rPr>
          <w:sz w:val="28"/>
        </w:rPr>
        <w:t>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F019D6" w:rsidRDefault="00181130">
      <w:pPr>
        <w:ind w:firstLine="709"/>
        <w:jc w:val="both"/>
        <w:rPr>
          <w:sz w:val="28"/>
        </w:rPr>
      </w:pPr>
      <w:r>
        <w:rPr>
          <w:sz w:val="28"/>
        </w:rPr>
        <w:t>6. Водопользователь (правооблад</w:t>
      </w:r>
      <w:r>
        <w:rPr>
          <w:sz w:val="28"/>
        </w:rPr>
        <w:t>атель), владелец земельного участка, на котором планируется устройство места отдыха (пляжа), обязан:</w:t>
      </w:r>
    </w:p>
    <w:p w:rsidR="00F019D6" w:rsidRDefault="00181130">
      <w:pPr>
        <w:ind w:firstLine="709"/>
        <w:jc w:val="both"/>
        <w:rPr>
          <w:sz w:val="28"/>
        </w:rPr>
      </w:pPr>
      <w:r>
        <w:rPr>
          <w:sz w:val="28"/>
        </w:rPr>
        <w:t>6.1. ежегодно, до начала купального сезона</w:t>
      </w:r>
    </w:p>
    <w:p w:rsidR="00F019D6" w:rsidRDefault="00181130">
      <w:pPr>
        <w:ind w:firstLine="709"/>
        <w:jc w:val="both"/>
        <w:rPr>
          <w:sz w:val="28"/>
        </w:rPr>
      </w:pPr>
      <w:r>
        <w:rPr>
          <w:sz w:val="28"/>
        </w:rPr>
        <w:t>1) в установленном законом Российской Федерации порядке оформить санитарно-эпидемиологическое заключение о соотв</w:t>
      </w:r>
      <w:r>
        <w:rPr>
          <w:sz w:val="28"/>
        </w:rPr>
        <w:t>етствии водного объекта установленным требованиям и условиям, обеспечивающим безопасное использование водного объекта;</w:t>
      </w:r>
    </w:p>
    <w:p w:rsidR="00F019D6" w:rsidRDefault="00181130">
      <w:pPr>
        <w:ind w:firstLine="709"/>
        <w:jc w:val="both"/>
        <w:rPr>
          <w:sz w:val="28"/>
        </w:rPr>
      </w:pPr>
      <w:r>
        <w:rPr>
          <w:sz w:val="28"/>
        </w:rPr>
        <w:lastRenderedPageBreak/>
        <w:t>2) обеспечить осмотр пляжа Управлением Федеральной службы по надзору в сфере защиты прав потребителя и благополучия человека по Кемеровск</w:t>
      </w:r>
      <w:r>
        <w:rPr>
          <w:sz w:val="28"/>
        </w:rPr>
        <w:t>ой области - Кузбассу;</w:t>
      </w:r>
    </w:p>
    <w:p w:rsidR="00F019D6" w:rsidRDefault="00181130">
      <w:pPr>
        <w:ind w:firstLine="709"/>
        <w:jc w:val="both"/>
        <w:rPr>
          <w:sz w:val="28"/>
        </w:rPr>
      </w:pPr>
      <w:r>
        <w:rPr>
          <w:sz w:val="28"/>
        </w:rPr>
        <w:t>3) обеспечить проведение обследования дна водоема водолазами и очистку дна участка акватории водного объекта, отведенного для купания, в границах зоны купания, от водных растений, коряг, стекла, камней и иных предметов, создающих угр</w:t>
      </w:r>
      <w:r>
        <w:rPr>
          <w:sz w:val="28"/>
        </w:rPr>
        <w:t>озу жизни и здоровью посетителей места отдыха (пляжа);</w:t>
      </w:r>
    </w:p>
    <w:p w:rsidR="00F019D6" w:rsidRDefault="00181130">
      <w:pPr>
        <w:ind w:firstLine="709"/>
        <w:jc w:val="both"/>
        <w:rPr>
          <w:sz w:val="28"/>
        </w:rPr>
      </w:pPr>
      <w:r>
        <w:rPr>
          <w:sz w:val="28"/>
        </w:rPr>
        <w:t>4) оборудовать территорию в соответствии с установленными настоящими Правилами требованиями.</w:t>
      </w:r>
    </w:p>
    <w:p w:rsidR="00F019D6" w:rsidRDefault="00181130">
      <w:pPr>
        <w:ind w:firstLine="709"/>
        <w:jc w:val="both"/>
        <w:rPr>
          <w:sz w:val="28"/>
        </w:rPr>
      </w:pPr>
      <w:r>
        <w:rPr>
          <w:sz w:val="28"/>
        </w:rPr>
        <w:t>6.2. на весь период эксплуатации места отдыха (пляжа) обеспечить:</w:t>
      </w:r>
    </w:p>
    <w:p w:rsidR="00F019D6" w:rsidRDefault="00181130">
      <w:pPr>
        <w:ind w:firstLine="709"/>
        <w:jc w:val="both"/>
        <w:rPr>
          <w:sz w:val="28"/>
        </w:rPr>
      </w:pPr>
      <w:r>
        <w:rPr>
          <w:sz w:val="28"/>
        </w:rPr>
        <w:t>1) содержание территории места отдыха (пля</w:t>
      </w:r>
      <w:r>
        <w:rPr>
          <w:sz w:val="28"/>
        </w:rPr>
        <w:t>жа) в соответствии с требованиями Приказа МЧС России от 30.09.2020 № 732 «Об утверждении Правил пользования пляжами в Российской Федерации» и настоящими Правилами;</w:t>
      </w:r>
    </w:p>
    <w:p w:rsidR="00F019D6" w:rsidRDefault="00181130">
      <w:pPr>
        <w:ind w:firstLine="709"/>
        <w:jc w:val="both"/>
        <w:rPr>
          <w:sz w:val="28"/>
        </w:rPr>
      </w:pPr>
      <w:r>
        <w:rPr>
          <w:sz w:val="28"/>
        </w:rPr>
        <w:t>2) установку (оборудование) стендами с материалами по профилактике несчастных случаев на</w:t>
      </w:r>
      <w:r>
        <w:rPr>
          <w:sz w:val="28"/>
        </w:rPr>
        <w:t xml:space="preserve"> воде, иной полезной информацией, размещение которой предусмотрено действующим законодательством Российской Федерации;</w:t>
      </w:r>
    </w:p>
    <w:p w:rsidR="00F019D6" w:rsidRDefault="00181130">
      <w:pPr>
        <w:ind w:firstLine="709"/>
        <w:jc w:val="both"/>
        <w:rPr>
          <w:sz w:val="28"/>
        </w:rPr>
      </w:pPr>
      <w:r>
        <w:rPr>
          <w:sz w:val="28"/>
        </w:rPr>
        <w:t>3) возможность установки лежаков, тентов, зонтов для защиты от солнца (при наличии);</w:t>
      </w:r>
    </w:p>
    <w:p w:rsidR="00F019D6" w:rsidRDefault="00181130">
      <w:pPr>
        <w:ind w:firstLine="709"/>
        <w:jc w:val="both"/>
        <w:rPr>
          <w:sz w:val="28"/>
        </w:rPr>
      </w:pPr>
      <w:r>
        <w:rPr>
          <w:sz w:val="28"/>
        </w:rPr>
        <w:t>4) организовать, с учетом особенностей расположения,</w:t>
      </w:r>
      <w:r>
        <w:rPr>
          <w:sz w:val="28"/>
        </w:rPr>
        <w:t xml:space="preserve"> размеров береговой территории и акватории места отдыха, развертывание одного или нескольких спасательных постов (станций), укомплектованных необходимыми плавательными средствами, оборудованием, снаряжением и дежурство на них спасателей и медицинского перс</w:t>
      </w:r>
      <w:r>
        <w:rPr>
          <w:sz w:val="28"/>
        </w:rPr>
        <w:t>онала для предупреждения несчастных случаев и оказания помощи терпящим бедствие на водных объектах.</w:t>
      </w:r>
    </w:p>
    <w:p w:rsidR="00F019D6" w:rsidRDefault="00181130">
      <w:pPr>
        <w:ind w:firstLine="709"/>
        <w:jc w:val="both"/>
        <w:rPr>
          <w:sz w:val="28"/>
        </w:rPr>
      </w:pPr>
      <w:r>
        <w:rPr>
          <w:sz w:val="28"/>
        </w:rPr>
        <w:t>6.3. Спасательные посты должны быть укомплектованы плавсредствами, спасательным оборудованием и снаряжением, обеспечиваются одновременным дежурством не мене</w:t>
      </w:r>
      <w:r>
        <w:rPr>
          <w:sz w:val="28"/>
        </w:rPr>
        <w:t>е двух спасателей этих постов (специалистов спасательных постов) для предупреждения несчастных случаев, происшествий, гибели и травматизма людей на водных объектах.</w:t>
      </w:r>
    </w:p>
    <w:p w:rsidR="00F019D6" w:rsidRDefault="00181130">
      <w:pPr>
        <w:ind w:firstLine="709"/>
        <w:jc w:val="both"/>
        <w:rPr>
          <w:sz w:val="28"/>
        </w:rPr>
      </w:pPr>
      <w:r>
        <w:rPr>
          <w:sz w:val="28"/>
        </w:rPr>
        <w:t>6.4. Водопользователи (владельцы пляжей) на пляжах, протяженность береговой линии которых с</w:t>
      </w:r>
      <w:r>
        <w:rPr>
          <w:sz w:val="28"/>
        </w:rPr>
        <w:t>оставляет более 200 метров, должны обеспечить установку на пляжах технических средств для экстренного вызова спасателей к месту происшествия.</w:t>
      </w:r>
    </w:p>
    <w:p w:rsidR="00F019D6" w:rsidRDefault="00181130">
      <w:pPr>
        <w:ind w:firstLine="709"/>
        <w:jc w:val="both"/>
        <w:rPr>
          <w:sz w:val="28"/>
        </w:rPr>
      </w:pPr>
      <w:r>
        <w:rPr>
          <w:sz w:val="28"/>
        </w:rPr>
        <w:t xml:space="preserve">7. Юридические лица, общественные организации при проведении экскурсий, коллективных выездов на отдых, спортивных </w:t>
      </w:r>
      <w:r>
        <w:rPr>
          <w:sz w:val="28"/>
        </w:rPr>
        <w:t>или других массовых мероприятий на водных объектах с участием от 50 человек и более (либо с участием от 10 несовершеннолетних и более) или с использованием маломерных судов с участием от 25 человек и более (либо с участием от 5 несовершеннолетних и более):</w:t>
      </w:r>
    </w:p>
    <w:p w:rsidR="00F019D6" w:rsidRDefault="00181130">
      <w:pPr>
        <w:ind w:firstLine="709"/>
        <w:jc w:val="both"/>
        <w:rPr>
          <w:sz w:val="28"/>
        </w:rPr>
      </w:pPr>
      <w:r>
        <w:rPr>
          <w:sz w:val="28"/>
        </w:rPr>
        <w:t>1) определяют лиц, ответственных за безопасность людей на водных объектах, общественный порядок и охрану окружающей среды;</w:t>
      </w:r>
    </w:p>
    <w:p w:rsidR="00F019D6" w:rsidRDefault="00181130">
      <w:pPr>
        <w:ind w:firstLine="709"/>
        <w:jc w:val="both"/>
        <w:rPr>
          <w:sz w:val="28"/>
        </w:rPr>
      </w:pPr>
      <w:r>
        <w:rPr>
          <w:sz w:val="28"/>
        </w:rPr>
        <w:lastRenderedPageBreak/>
        <w:t>2) не позднее, чем за 15 рабочих дней до начала проведения мероприятия:</w:t>
      </w:r>
    </w:p>
    <w:p w:rsidR="00F019D6" w:rsidRDefault="00181130">
      <w:pPr>
        <w:ind w:firstLine="709"/>
        <w:jc w:val="both"/>
        <w:rPr>
          <w:sz w:val="28"/>
        </w:rPr>
      </w:pPr>
      <w:r>
        <w:rPr>
          <w:sz w:val="28"/>
        </w:rPr>
        <w:t>а) письменно уведомляют администрацию Промышленновского муни</w:t>
      </w:r>
      <w:r>
        <w:rPr>
          <w:sz w:val="28"/>
        </w:rPr>
        <w:t>ципального округа о месте и сроках проведения мероприятия на водном объекте, об ответственных за безопасность людей на водных объектах, общественный порядок и охрану окружающей среды, с указанием контактных данных;</w:t>
      </w:r>
    </w:p>
    <w:p w:rsidR="00F019D6" w:rsidRDefault="00181130">
      <w:pPr>
        <w:ind w:firstLine="709"/>
        <w:jc w:val="both"/>
        <w:rPr>
          <w:sz w:val="28"/>
        </w:rPr>
      </w:pPr>
      <w:r>
        <w:rPr>
          <w:sz w:val="28"/>
        </w:rPr>
        <w:t>б) согласовывают с администрацией Промышл</w:t>
      </w:r>
      <w:r>
        <w:rPr>
          <w:sz w:val="28"/>
        </w:rPr>
        <w:t>енновского муниципального округа: необходимые меры по обеспечению безопасности людей на водном объекте, в том числе установку временных знаков безопасности и обеспечение спасательными средствами;</w:t>
      </w:r>
    </w:p>
    <w:p w:rsidR="00F019D6" w:rsidRDefault="00181130">
      <w:pPr>
        <w:ind w:firstLine="709"/>
        <w:jc w:val="both"/>
        <w:rPr>
          <w:sz w:val="28"/>
        </w:rPr>
      </w:pPr>
      <w:r>
        <w:rPr>
          <w:sz w:val="28"/>
        </w:rPr>
        <w:t>в) согласовывают необходимость выставления спасательных пост</w:t>
      </w:r>
      <w:r>
        <w:rPr>
          <w:sz w:val="28"/>
        </w:rPr>
        <w:t>ов либо привлечение аварийно-спасательных формирований для обеспечения безопасности людей на водном объекте;</w:t>
      </w:r>
    </w:p>
    <w:p w:rsidR="00F019D6" w:rsidRDefault="00181130">
      <w:pPr>
        <w:ind w:firstLine="709"/>
        <w:jc w:val="both"/>
        <w:rPr>
          <w:sz w:val="28"/>
        </w:rPr>
      </w:pPr>
      <w:r>
        <w:rPr>
          <w:sz w:val="28"/>
        </w:rPr>
        <w:t>3) письменно уведомляют министерства и ведомства отвечающие за сферы туризма, образования, физической культуры и спорта в Кузбассе, Главное управле</w:t>
      </w:r>
      <w:r>
        <w:rPr>
          <w:sz w:val="28"/>
        </w:rPr>
        <w:t xml:space="preserve">ние МЧС России по Кемеровской области – Кузбассу и иные учреждения, уведомление которых предусмотрено действующими нормативными правовыми актами Кемеровской области – Кузбасса и (или) администрации Промышленновского муниципального округа при осуществлении </w:t>
      </w:r>
      <w:r>
        <w:rPr>
          <w:sz w:val="28"/>
        </w:rPr>
        <w:t>мероприятий на водных объектах в соответствии с абзацем первым настоящего пункта.</w:t>
      </w:r>
    </w:p>
    <w:p w:rsidR="00F019D6" w:rsidRDefault="00F019D6">
      <w:pPr>
        <w:jc w:val="both"/>
        <w:rPr>
          <w:sz w:val="28"/>
        </w:rPr>
      </w:pPr>
    </w:p>
    <w:p w:rsidR="00F019D6" w:rsidRDefault="00181130">
      <w:pPr>
        <w:ind w:firstLine="709"/>
        <w:jc w:val="center"/>
        <w:rPr>
          <w:b/>
          <w:sz w:val="28"/>
        </w:rPr>
      </w:pPr>
      <w:r>
        <w:rPr>
          <w:b/>
          <w:sz w:val="28"/>
        </w:rPr>
        <w:t>6. Требования к определению зон купания и иных зон, необходимых для осуществления рекреационной деятельности</w:t>
      </w:r>
    </w:p>
    <w:p w:rsidR="00F019D6" w:rsidRDefault="00F019D6">
      <w:pPr>
        <w:jc w:val="center"/>
        <w:rPr>
          <w:b/>
          <w:sz w:val="28"/>
        </w:rPr>
      </w:pPr>
    </w:p>
    <w:p w:rsidR="00F019D6" w:rsidRDefault="00181130">
      <w:pPr>
        <w:ind w:firstLine="709"/>
        <w:jc w:val="both"/>
        <w:rPr>
          <w:sz w:val="28"/>
        </w:rPr>
      </w:pPr>
      <w:r>
        <w:rPr>
          <w:sz w:val="28"/>
        </w:rPr>
        <w:t xml:space="preserve">1. Места отдыха создаются в рекреационных зонах в соответствии </w:t>
      </w:r>
      <w:r>
        <w:rPr>
          <w:sz w:val="28"/>
        </w:rPr>
        <w:t>с Земельным, Водным, Лесным и Градостроительным кодексами Российской Федерации.</w:t>
      </w:r>
    </w:p>
    <w:p w:rsidR="00F019D6" w:rsidRDefault="00181130">
      <w:pPr>
        <w:ind w:firstLine="709"/>
        <w:jc w:val="both"/>
        <w:rPr>
          <w:sz w:val="28"/>
        </w:rPr>
      </w:pPr>
      <w:r>
        <w:rPr>
          <w:sz w:val="28"/>
        </w:rPr>
        <w:t>Места отдыха включают в себя зоны отдыха, места выхода на лед, пляжи, места для купания, спортивные объекты на воде, объекты и сооружения для принятия оздоровительных и профила</w:t>
      </w:r>
      <w:r>
        <w:rPr>
          <w:sz w:val="28"/>
        </w:rPr>
        <w:t>ктических процедур.</w:t>
      </w:r>
    </w:p>
    <w:p w:rsidR="00F019D6" w:rsidRDefault="00181130">
      <w:pPr>
        <w:ind w:firstLine="567"/>
        <w:jc w:val="both"/>
        <w:rPr>
          <w:sz w:val="28"/>
        </w:rPr>
      </w:pPr>
      <w:r>
        <w:rPr>
          <w:sz w:val="28"/>
        </w:rPr>
        <w:t xml:space="preserve">Объекты инфраструктуры мест отдыха, используемые на территории и акватории, оборудование и изделия должны удовлетворять требованиям соответствующих технических регламентов, национальных стандартов и сводов правил. Услуги, оказываемые в </w:t>
      </w:r>
      <w:r>
        <w:rPr>
          <w:sz w:val="28"/>
        </w:rPr>
        <w:t>местах отдыха, должны соответствовать требованиям национальных стандартов.</w:t>
      </w:r>
    </w:p>
    <w:p w:rsidR="00F019D6" w:rsidRDefault="00181130">
      <w:pPr>
        <w:ind w:firstLine="709"/>
        <w:jc w:val="both"/>
        <w:rPr>
          <w:sz w:val="28"/>
        </w:rPr>
      </w:pPr>
      <w:r>
        <w:rPr>
          <w:sz w:val="28"/>
        </w:rPr>
        <w:t>2. Места отдыха должны обслуживаться квалифицированным персоналом. Для каждого места отдыха устанавливают ответственного эксплуатанта.</w:t>
      </w:r>
    </w:p>
    <w:p w:rsidR="00F019D6" w:rsidRDefault="00181130">
      <w:pPr>
        <w:ind w:firstLine="709"/>
        <w:jc w:val="both"/>
        <w:rPr>
          <w:sz w:val="28"/>
        </w:rPr>
      </w:pPr>
      <w:r>
        <w:rPr>
          <w:sz w:val="28"/>
        </w:rPr>
        <w:t>3. В местах отдыха устанавливают режим работы,</w:t>
      </w:r>
      <w:r>
        <w:rPr>
          <w:sz w:val="28"/>
        </w:rPr>
        <w:t xml:space="preserve"> правила и требования по эксплуатации, а также состав, дислокацию и зону ответственности водно-спасательных станций и постов. </w:t>
      </w:r>
    </w:p>
    <w:p w:rsidR="00F019D6" w:rsidRDefault="00181130">
      <w:pPr>
        <w:ind w:firstLine="709"/>
        <w:jc w:val="both"/>
        <w:rPr>
          <w:sz w:val="28"/>
        </w:rPr>
      </w:pPr>
      <w:r>
        <w:rPr>
          <w:sz w:val="28"/>
        </w:rPr>
        <w:t xml:space="preserve">4. Места отдыха могут создаваться на одном или нескольких земельных участках и акваторий водных объектов. </w:t>
      </w:r>
    </w:p>
    <w:p w:rsidR="00F019D6" w:rsidRDefault="00181130">
      <w:pPr>
        <w:ind w:firstLine="709"/>
        <w:jc w:val="both"/>
        <w:rPr>
          <w:b/>
          <w:sz w:val="28"/>
        </w:rPr>
      </w:pPr>
      <w:r>
        <w:rPr>
          <w:sz w:val="28"/>
        </w:rPr>
        <w:lastRenderedPageBreak/>
        <w:t>5. Водопользователь, о</w:t>
      </w:r>
      <w:r>
        <w:rPr>
          <w:sz w:val="28"/>
        </w:rPr>
        <w:t xml:space="preserve">существляющий пользование водным объектом или его участком в рекреационных целях, обязан осуществлять мероприятия по охране водного объекта, предотвращению его от загрязнения, засорения и истощения, а также меры по ликвидации последствий указанных явлений </w:t>
      </w:r>
      <w:r>
        <w:rPr>
          <w:sz w:val="28"/>
        </w:rPr>
        <w:t>в соответствии с действующим законодательством.</w:t>
      </w:r>
    </w:p>
    <w:p w:rsidR="00F019D6" w:rsidRDefault="00181130">
      <w:pPr>
        <w:ind w:firstLine="709"/>
        <w:jc w:val="both"/>
        <w:rPr>
          <w:sz w:val="28"/>
        </w:rPr>
      </w:pPr>
      <w:r>
        <w:rPr>
          <w:sz w:val="28"/>
        </w:rPr>
        <w:t>6. Границы плавания в местах купания обозначаются буйками оранжевого цвета, расположенными на расстоянии 25 - 30 метров один от другого и до 25 метров от мест с глубиной 1 метр 300 сантиметров.</w:t>
      </w:r>
    </w:p>
    <w:p w:rsidR="00F019D6" w:rsidRDefault="00181130">
      <w:pPr>
        <w:ind w:firstLine="709"/>
        <w:jc w:val="both"/>
        <w:rPr>
          <w:sz w:val="28"/>
        </w:rPr>
      </w:pPr>
      <w:r>
        <w:rPr>
          <w:sz w:val="28"/>
        </w:rPr>
        <w:t>7. Дно участка</w:t>
      </w:r>
      <w:r>
        <w:rPr>
          <w:sz w:val="28"/>
        </w:rPr>
        <w:t xml:space="preserve"> должно иметь постепенный уклон до глубины двух метров, без ям, уступов, свободно от водных растений, коряг, камней, стекла и других.</w:t>
      </w:r>
    </w:p>
    <w:p w:rsidR="00F019D6" w:rsidRDefault="00181130">
      <w:pPr>
        <w:ind w:firstLine="709"/>
        <w:jc w:val="both"/>
        <w:rPr>
          <w:sz w:val="28"/>
        </w:rPr>
      </w:pPr>
      <w:r>
        <w:rPr>
          <w:sz w:val="28"/>
        </w:rPr>
        <w:t>8. При размещении в местах отдыха на водных объектах лодочной станции и других сооружений для плавсредств границы коридоро</w:t>
      </w:r>
      <w:r>
        <w:rPr>
          <w:sz w:val="28"/>
        </w:rPr>
        <w:t>в для выхода последних должны находиться вне зоны купания. Для моторных лодок и гидромотоциклов это расстояние должно составлять не менее 30 метров.</w:t>
      </w:r>
    </w:p>
    <w:p w:rsidR="00F019D6" w:rsidRDefault="00181130">
      <w:pPr>
        <w:ind w:firstLine="709"/>
        <w:jc w:val="both"/>
        <w:rPr>
          <w:sz w:val="28"/>
        </w:rPr>
      </w:pPr>
      <w:r>
        <w:rPr>
          <w:sz w:val="28"/>
        </w:rPr>
        <w:t>9. В зону купания не должны допускаться суда, гидроциклы и другие технические средства, за исключением сред</w:t>
      </w:r>
      <w:r>
        <w:rPr>
          <w:sz w:val="28"/>
        </w:rPr>
        <w:t>ств спасательной службы.</w:t>
      </w:r>
    </w:p>
    <w:p w:rsidR="00F019D6" w:rsidRDefault="00F019D6">
      <w:pPr>
        <w:jc w:val="center"/>
        <w:rPr>
          <w:b/>
          <w:sz w:val="28"/>
        </w:rPr>
      </w:pPr>
    </w:p>
    <w:p w:rsidR="00F019D6" w:rsidRDefault="00181130">
      <w:pPr>
        <w:jc w:val="center"/>
        <w:rPr>
          <w:b/>
          <w:sz w:val="28"/>
        </w:rPr>
      </w:pPr>
      <w:r>
        <w:rPr>
          <w:b/>
          <w:sz w:val="28"/>
        </w:rPr>
        <w:t>7. Требования к охране водных объектов</w:t>
      </w:r>
    </w:p>
    <w:p w:rsidR="00F019D6" w:rsidRDefault="00F019D6">
      <w:pPr>
        <w:jc w:val="center"/>
        <w:rPr>
          <w:b/>
          <w:sz w:val="28"/>
        </w:rPr>
      </w:pPr>
    </w:p>
    <w:p w:rsidR="00F019D6" w:rsidRDefault="00181130">
      <w:pPr>
        <w:ind w:firstLine="709"/>
        <w:jc w:val="both"/>
        <w:rPr>
          <w:sz w:val="28"/>
        </w:rPr>
      </w:pPr>
      <w:r>
        <w:rPr>
          <w:sz w:val="28"/>
        </w:rPr>
        <w:t>1. Охрана водных объектов, находящихся на территории Промышленновского муниципального округа осуществляется в пределах полномочий в соответствии со статьями 24 - 27 Водного кодекса Российско</w:t>
      </w:r>
      <w:r>
        <w:rPr>
          <w:sz w:val="28"/>
        </w:rPr>
        <w:t>й Федерации.</w:t>
      </w:r>
    </w:p>
    <w:p w:rsidR="00F019D6" w:rsidRDefault="00181130">
      <w:pPr>
        <w:ind w:firstLine="709"/>
        <w:jc w:val="both"/>
        <w:rPr>
          <w:sz w:val="28"/>
        </w:rPr>
      </w:pPr>
      <w:r>
        <w:rPr>
          <w:sz w:val="28"/>
        </w:rPr>
        <w:t>2. При использовании водных объектов физические и юридические лица обязаны осуществлять водохозяйственные мероприятия в соответствии с Водным кодексом Российской Федерации, а также Правилами охраны поверхностных водных объектов и правилами охр</w:t>
      </w:r>
      <w:r>
        <w:rPr>
          <w:sz w:val="28"/>
        </w:rPr>
        <w:t>аны подземных водных объектов, утвержденными постановлением Правительством Российской Федерации от 10.09.2020 № 1391.</w:t>
      </w:r>
    </w:p>
    <w:p w:rsidR="00F019D6" w:rsidRDefault="00181130">
      <w:pPr>
        <w:ind w:firstLine="709"/>
        <w:jc w:val="both"/>
        <w:rPr>
          <w:sz w:val="28"/>
        </w:rPr>
      </w:pPr>
      <w:r>
        <w:rPr>
          <w:sz w:val="28"/>
        </w:rPr>
        <w:t>3. Собственники (правообладатели) водных объектов осуществляют мероприятия по охране водных объектов, предотвращению их загрязнения, засор</w:t>
      </w:r>
      <w:r>
        <w:rPr>
          <w:sz w:val="28"/>
        </w:rPr>
        <w:t>ения и истощения вод, а также меры по ликвидации последствий указанных явлений.</w:t>
      </w:r>
    </w:p>
    <w:p w:rsidR="00F019D6" w:rsidRDefault="00181130">
      <w:pPr>
        <w:ind w:firstLine="709"/>
        <w:jc w:val="both"/>
        <w:rPr>
          <w:sz w:val="28"/>
        </w:rPr>
      </w:pPr>
      <w:r>
        <w:rPr>
          <w:sz w:val="28"/>
        </w:rPr>
        <w:t>4. К полномочиям органов местного самоуправления в отношении водных объектов, находящихся в собственности муниципальных образований, относятся:</w:t>
      </w:r>
    </w:p>
    <w:p w:rsidR="00F019D6" w:rsidRDefault="00181130">
      <w:pPr>
        <w:tabs>
          <w:tab w:val="left" w:pos="567"/>
        </w:tabs>
        <w:ind w:firstLine="709"/>
        <w:jc w:val="both"/>
        <w:rPr>
          <w:sz w:val="28"/>
        </w:rPr>
      </w:pPr>
      <w:r>
        <w:rPr>
          <w:sz w:val="28"/>
        </w:rPr>
        <w:t>1) владение, пользование, распор</w:t>
      </w:r>
      <w:r>
        <w:rPr>
          <w:sz w:val="28"/>
        </w:rPr>
        <w:t>яжение такими водными объектами;</w:t>
      </w:r>
    </w:p>
    <w:p w:rsidR="00F019D6" w:rsidRDefault="00181130">
      <w:pPr>
        <w:tabs>
          <w:tab w:val="left" w:pos="567"/>
        </w:tabs>
        <w:ind w:firstLine="709"/>
        <w:jc w:val="both"/>
        <w:rPr>
          <w:sz w:val="28"/>
        </w:rPr>
      </w:pPr>
      <w:r>
        <w:rPr>
          <w:sz w:val="28"/>
        </w:rPr>
        <w:t>2) осуществление мер по предотвращению негативного воздействия вод и ликвидации его последствий;</w:t>
      </w:r>
    </w:p>
    <w:p w:rsidR="00F019D6" w:rsidRDefault="00181130">
      <w:pPr>
        <w:ind w:firstLine="709"/>
        <w:jc w:val="both"/>
        <w:rPr>
          <w:sz w:val="28"/>
        </w:rPr>
      </w:pPr>
      <w:r>
        <w:rPr>
          <w:sz w:val="28"/>
        </w:rPr>
        <w:t>3) осуществление мер по охране таких водных объектов;</w:t>
      </w:r>
    </w:p>
    <w:p w:rsidR="00F019D6" w:rsidRDefault="00181130">
      <w:pPr>
        <w:ind w:firstLine="709"/>
        <w:jc w:val="both"/>
        <w:rPr>
          <w:sz w:val="28"/>
        </w:rPr>
      </w:pPr>
      <w:r>
        <w:rPr>
          <w:sz w:val="28"/>
        </w:rPr>
        <w:t>4) установление ставок платы за пользование такими водными объектами, по</w:t>
      </w:r>
      <w:r>
        <w:rPr>
          <w:sz w:val="28"/>
        </w:rPr>
        <w:t>рядка расчета и взимания этой платы.</w:t>
      </w:r>
    </w:p>
    <w:p w:rsidR="00F019D6" w:rsidRDefault="00F019D6">
      <w:pPr>
        <w:jc w:val="both"/>
        <w:rPr>
          <w:sz w:val="28"/>
        </w:rPr>
      </w:pPr>
    </w:p>
    <w:p w:rsidR="00F019D6" w:rsidRDefault="00F019D6">
      <w:pPr>
        <w:jc w:val="both"/>
        <w:rPr>
          <w:sz w:val="28"/>
        </w:rPr>
      </w:pPr>
    </w:p>
    <w:p w:rsidR="00F019D6" w:rsidRDefault="00F019D6">
      <w:pPr>
        <w:jc w:val="both"/>
        <w:rPr>
          <w:sz w:val="28"/>
        </w:rPr>
      </w:pPr>
    </w:p>
    <w:p w:rsidR="00F019D6" w:rsidRDefault="00181130">
      <w:pPr>
        <w:jc w:val="center"/>
        <w:rPr>
          <w:b/>
          <w:sz w:val="28"/>
        </w:rPr>
      </w:pPr>
      <w:r>
        <w:rPr>
          <w:b/>
          <w:sz w:val="28"/>
        </w:rPr>
        <w:t>8. Иные требования, необходимые для использования и охраны водных объектов или их частей в рекреационных целях</w:t>
      </w:r>
    </w:p>
    <w:p w:rsidR="00F019D6" w:rsidRDefault="00F019D6">
      <w:pPr>
        <w:jc w:val="center"/>
        <w:rPr>
          <w:b/>
          <w:sz w:val="28"/>
        </w:rPr>
      </w:pPr>
    </w:p>
    <w:p w:rsidR="00F019D6" w:rsidRDefault="00181130">
      <w:pPr>
        <w:ind w:firstLine="709"/>
        <w:jc w:val="both"/>
        <w:rPr>
          <w:sz w:val="28"/>
        </w:rPr>
      </w:pPr>
      <w:r>
        <w:rPr>
          <w:sz w:val="28"/>
        </w:rPr>
        <w:t>1. Использование акватории водных объектов, необходимой для эксплуатации пляжей правообладателями земель</w:t>
      </w:r>
      <w:r>
        <w:rPr>
          <w:sz w:val="28"/>
        </w:rPr>
        <w:t>ных участков, находящихся в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w:t>
      </w:r>
      <w:r>
        <w:rPr>
          <w:sz w:val="28"/>
        </w:rPr>
        <w:t>роператорами или турагентами,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 основании договора водопользования, заключаемого без проведени</w:t>
      </w:r>
      <w:r>
        <w:rPr>
          <w:sz w:val="28"/>
        </w:rPr>
        <w:t>я аукциона.</w:t>
      </w:r>
    </w:p>
    <w:p w:rsidR="00F019D6" w:rsidRDefault="00181130">
      <w:pPr>
        <w:ind w:firstLine="709"/>
        <w:jc w:val="both"/>
        <w:rPr>
          <w:sz w:val="28"/>
        </w:rPr>
      </w:pPr>
      <w:r>
        <w:rPr>
          <w:sz w:val="28"/>
        </w:rPr>
        <w:t>2. Установление границ водоохранных зон и границ прибрежных защитных полос водных объектов, включая обозначение на местности посредством специальных информационных знаков на территориях, используемых для рекреационных целей (туризма, физической</w:t>
      </w:r>
      <w:r>
        <w:rPr>
          <w:sz w:val="28"/>
        </w:rPr>
        <w:t xml:space="preserve"> культуры и спорта, организации отдыха и укрепления здоровья граждан, в том числе организации отдыха детей и их оздоровления), осуществляется в порядке, установленном Правительством Российской Федерации.</w:t>
      </w:r>
    </w:p>
    <w:p w:rsidR="00F019D6" w:rsidRDefault="00181130">
      <w:pPr>
        <w:ind w:firstLine="709"/>
        <w:jc w:val="both"/>
        <w:rPr>
          <w:sz w:val="28"/>
        </w:rPr>
      </w:pPr>
      <w:r>
        <w:rPr>
          <w:sz w:val="28"/>
        </w:rPr>
        <w:t>3. В местах отдыха у воды (на пляжах) запрещается:</w:t>
      </w:r>
    </w:p>
    <w:p w:rsidR="00F019D6" w:rsidRDefault="00181130">
      <w:pPr>
        <w:ind w:firstLine="709"/>
        <w:jc w:val="both"/>
        <w:rPr>
          <w:sz w:val="28"/>
        </w:rPr>
      </w:pPr>
      <w:r>
        <w:rPr>
          <w:sz w:val="28"/>
        </w:rPr>
        <w:t>1</w:t>
      </w:r>
      <w:r>
        <w:rPr>
          <w:sz w:val="28"/>
        </w:rPr>
        <w:t>) осуществлять продажу спиртных напитков;</w:t>
      </w:r>
    </w:p>
    <w:p w:rsidR="00F019D6" w:rsidRDefault="00181130">
      <w:pPr>
        <w:ind w:firstLine="709"/>
        <w:jc w:val="both"/>
        <w:rPr>
          <w:sz w:val="28"/>
        </w:rPr>
      </w:pPr>
      <w:r>
        <w:rPr>
          <w:sz w:val="28"/>
        </w:rPr>
        <w:t>2) распивать спиртные напитки, купаться в состоянии алкогольного опьянения;</w:t>
      </w:r>
    </w:p>
    <w:p w:rsidR="00F019D6" w:rsidRDefault="00181130">
      <w:pPr>
        <w:ind w:firstLine="709"/>
        <w:jc w:val="both"/>
        <w:rPr>
          <w:sz w:val="28"/>
        </w:rPr>
      </w:pPr>
      <w:r>
        <w:rPr>
          <w:sz w:val="28"/>
        </w:rPr>
        <w:t>3) купаться в местах, где выставлены щиты (аншлаги) с предупреждающими и запрещающими надписями;</w:t>
      </w:r>
    </w:p>
    <w:p w:rsidR="00F019D6" w:rsidRDefault="00181130">
      <w:pPr>
        <w:ind w:firstLine="709"/>
        <w:jc w:val="both"/>
        <w:rPr>
          <w:sz w:val="28"/>
        </w:rPr>
      </w:pPr>
      <w:r>
        <w:rPr>
          <w:sz w:val="28"/>
        </w:rPr>
        <w:t>4) купаться в необорудованных местах;</w:t>
      </w:r>
    </w:p>
    <w:p w:rsidR="00F019D6" w:rsidRDefault="00181130">
      <w:pPr>
        <w:ind w:firstLine="709"/>
        <w:jc w:val="both"/>
        <w:rPr>
          <w:sz w:val="28"/>
        </w:rPr>
      </w:pPr>
      <w:r>
        <w:rPr>
          <w:sz w:val="28"/>
        </w:rPr>
        <w:t xml:space="preserve">5) </w:t>
      </w:r>
      <w:r>
        <w:rPr>
          <w:sz w:val="28"/>
        </w:rPr>
        <w:t>заплывать за буйки, обозначающие границы зон купания. Срывать или притапливать буйки, менять местоположение ограждений, обозначающих границы зоны купания, прыгать в воду с не приспособленных для этих целей сооружений;</w:t>
      </w:r>
    </w:p>
    <w:p w:rsidR="00F019D6" w:rsidRDefault="00181130">
      <w:pPr>
        <w:ind w:firstLine="709"/>
        <w:jc w:val="both"/>
        <w:rPr>
          <w:sz w:val="28"/>
        </w:rPr>
      </w:pPr>
      <w:r>
        <w:rPr>
          <w:sz w:val="28"/>
        </w:rPr>
        <w:t>6) подплывать к моторным, парусным суд</w:t>
      </w:r>
      <w:r>
        <w:rPr>
          <w:sz w:val="28"/>
        </w:rPr>
        <w:t>ам, весельным лодкам и другим плавсредствам;</w:t>
      </w:r>
    </w:p>
    <w:p w:rsidR="00F019D6" w:rsidRDefault="00181130">
      <w:pPr>
        <w:ind w:firstLine="709"/>
        <w:jc w:val="both"/>
        <w:rPr>
          <w:sz w:val="28"/>
        </w:rPr>
      </w:pPr>
      <w:r>
        <w:rPr>
          <w:sz w:val="28"/>
        </w:rPr>
        <w:t>7) загрязнять и засорять водоемы;</w:t>
      </w:r>
    </w:p>
    <w:p w:rsidR="00F019D6" w:rsidRDefault="00181130">
      <w:pPr>
        <w:ind w:firstLine="709"/>
        <w:jc w:val="both"/>
        <w:rPr>
          <w:sz w:val="28"/>
        </w:rPr>
      </w:pPr>
      <w:r>
        <w:rPr>
          <w:sz w:val="28"/>
        </w:rPr>
        <w:t>8) осуществлять выгул (выпас) домашних и сельскохозяйственных животных, в том числе собак, кошек и других животных;</w:t>
      </w:r>
    </w:p>
    <w:p w:rsidR="00F019D6" w:rsidRDefault="00181130">
      <w:pPr>
        <w:ind w:firstLine="709"/>
        <w:jc w:val="both"/>
        <w:rPr>
          <w:sz w:val="28"/>
        </w:rPr>
      </w:pPr>
      <w:r>
        <w:rPr>
          <w:sz w:val="28"/>
        </w:rPr>
        <w:t xml:space="preserve">9) оставлять на берегу, в гардеробах и кабинках для </w:t>
      </w:r>
      <w:r>
        <w:rPr>
          <w:sz w:val="28"/>
        </w:rPr>
        <w:t>переодевания бумагу, стекло и другой мусор;</w:t>
      </w:r>
    </w:p>
    <w:p w:rsidR="00F019D6" w:rsidRDefault="00181130">
      <w:pPr>
        <w:ind w:firstLine="709"/>
        <w:jc w:val="both"/>
        <w:rPr>
          <w:sz w:val="28"/>
        </w:rPr>
      </w:pPr>
      <w:r>
        <w:rPr>
          <w:sz w:val="28"/>
        </w:rPr>
        <w:t>10) организовывать в воде и (или) на территории пляжа спортивные и иные игры в не отведенных для этих целях местах, а также допускать в воде шалости, связанные с нырянием и захватом купающихся;</w:t>
      </w:r>
    </w:p>
    <w:p w:rsidR="00F019D6" w:rsidRDefault="00181130">
      <w:pPr>
        <w:ind w:firstLine="709"/>
        <w:jc w:val="both"/>
        <w:rPr>
          <w:sz w:val="28"/>
        </w:rPr>
      </w:pPr>
      <w:r>
        <w:rPr>
          <w:sz w:val="28"/>
        </w:rPr>
        <w:t>11) подавать крики</w:t>
      </w:r>
      <w:r>
        <w:rPr>
          <w:sz w:val="28"/>
        </w:rPr>
        <w:t xml:space="preserve"> ложной тревоги;</w:t>
      </w:r>
    </w:p>
    <w:p w:rsidR="00F019D6" w:rsidRDefault="00181130">
      <w:pPr>
        <w:ind w:firstLine="709"/>
        <w:jc w:val="both"/>
        <w:rPr>
          <w:sz w:val="28"/>
        </w:rPr>
      </w:pPr>
      <w:r>
        <w:rPr>
          <w:sz w:val="28"/>
        </w:rPr>
        <w:lastRenderedPageBreak/>
        <w:t>12) плавать на досках, бревнах, лежаках, автомобильных камерах, надувных матрасах;</w:t>
      </w:r>
    </w:p>
    <w:p w:rsidR="00F019D6" w:rsidRDefault="00181130">
      <w:pPr>
        <w:ind w:firstLine="709"/>
        <w:jc w:val="both"/>
        <w:rPr>
          <w:sz w:val="28"/>
        </w:rPr>
      </w:pPr>
      <w:r>
        <w:rPr>
          <w:sz w:val="28"/>
        </w:rPr>
        <w:t>4. Каждый гражданин, находящийся в месте отдыха (на пляже) обязан оказать посильную помощь терпящему бедствие на воде.</w:t>
      </w:r>
    </w:p>
    <w:p w:rsidR="00F019D6" w:rsidRDefault="00181130">
      <w:pPr>
        <w:ind w:firstLine="709"/>
        <w:jc w:val="both"/>
        <w:rPr>
          <w:sz w:val="28"/>
        </w:rPr>
      </w:pPr>
      <w:r>
        <w:rPr>
          <w:sz w:val="28"/>
        </w:rPr>
        <w:t>5. Разъяснительная работа по предупре</w:t>
      </w:r>
      <w:r>
        <w:rPr>
          <w:sz w:val="28"/>
        </w:rPr>
        <w:t>ждению несчастных случаев на воде с использованием трансляционных установок, стендов, фотовитрин с профилактическим материалом должна проводиться систематически.</w:t>
      </w:r>
    </w:p>
    <w:p w:rsidR="00F019D6" w:rsidRDefault="00181130">
      <w:pPr>
        <w:ind w:firstLine="709"/>
        <w:jc w:val="both"/>
        <w:rPr>
          <w:sz w:val="28"/>
        </w:rPr>
      </w:pPr>
      <w:r>
        <w:rPr>
          <w:sz w:val="28"/>
        </w:rPr>
        <w:t>6. Указания представителей Государственной инспекции по маломерным судам, работников спасатель</w:t>
      </w:r>
      <w:r>
        <w:rPr>
          <w:sz w:val="28"/>
        </w:rPr>
        <w:t>ных станций и постов, сотрудников полиции, представителей Кемеровской областной поисково-спасательной службы «Агентства по защите населения и территории Кузбасса» в части обеспечения безопасности людей и поддержания порядка на пляжах (местах отдыха у воды)</w:t>
      </w:r>
      <w:r>
        <w:rPr>
          <w:sz w:val="28"/>
        </w:rPr>
        <w:t>, баз отдыха и плавательных бассейнов, являются обязательными для исполнения для всех физических и юридических лиц.</w:t>
      </w:r>
    </w:p>
    <w:p w:rsidR="00F019D6" w:rsidRDefault="00F019D6">
      <w:pPr>
        <w:tabs>
          <w:tab w:val="left" w:pos="7513"/>
        </w:tabs>
        <w:rPr>
          <w:b/>
          <w:sz w:val="28"/>
        </w:rPr>
      </w:pPr>
    </w:p>
    <w:p w:rsidR="00F019D6" w:rsidRDefault="00F019D6">
      <w:pPr>
        <w:widowControl w:val="0"/>
        <w:spacing w:line="276" w:lineRule="auto"/>
        <w:ind w:right="-2"/>
        <w:rPr>
          <w:sz w:val="28"/>
        </w:rPr>
      </w:pPr>
    </w:p>
    <w:p w:rsidR="00F019D6" w:rsidRDefault="00F019D6">
      <w:pPr>
        <w:jc w:val="center"/>
        <w:rPr>
          <w:sz w:val="28"/>
        </w:rPr>
      </w:pPr>
    </w:p>
    <w:tbl>
      <w:tblPr>
        <w:tblStyle w:val="affa"/>
        <w:tblW w:w="0" w:type="auto"/>
        <w:tblInd w:w="-258" w:type="dxa"/>
        <w:tblLayout w:type="fixed"/>
        <w:tblLook w:val="04A0"/>
      </w:tblPr>
      <w:tblGrid>
        <w:gridCol w:w="6302"/>
        <w:gridCol w:w="3853"/>
      </w:tblGrid>
      <w:tr w:rsidR="00F019D6">
        <w:tc>
          <w:tcPr>
            <w:tcW w:w="6302" w:type="dxa"/>
            <w:tcBorders>
              <w:top w:val="nil"/>
              <w:left w:val="nil"/>
              <w:bottom w:val="nil"/>
              <w:right w:val="nil"/>
            </w:tcBorders>
            <w:tcMar>
              <w:top w:w="0" w:type="dxa"/>
              <w:left w:w="108" w:type="dxa"/>
              <w:bottom w:w="0" w:type="dxa"/>
              <w:right w:w="108" w:type="dxa"/>
            </w:tcMar>
          </w:tcPr>
          <w:p w:rsidR="00F019D6" w:rsidRDefault="00181130">
            <w:pPr>
              <w:widowControl w:val="0"/>
              <w:jc w:val="center"/>
              <w:rPr>
                <w:sz w:val="28"/>
              </w:rPr>
            </w:pPr>
            <w:r>
              <w:rPr>
                <w:sz w:val="28"/>
              </w:rPr>
              <w:t>И.о. первого заместителя главы</w:t>
            </w:r>
          </w:p>
          <w:p w:rsidR="00F019D6" w:rsidRDefault="00181130">
            <w:pPr>
              <w:widowControl w:val="0"/>
              <w:jc w:val="center"/>
              <w:rPr>
                <w:sz w:val="28"/>
              </w:rPr>
            </w:pPr>
            <w:r>
              <w:rPr>
                <w:sz w:val="28"/>
              </w:rPr>
              <w:t>Промышленновского муниципального округа</w:t>
            </w:r>
          </w:p>
        </w:tc>
        <w:tc>
          <w:tcPr>
            <w:tcW w:w="3853" w:type="dxa"/>
            <w:tcBorders>
              <w:top w:val="nil"/>
              <w:left w:val="nil"/>
              <w:bottom w:val="nil"/>
              <w:right w:val="nil"/>
            </w:tcBorders>
            <w:tcMar>
              <w:top w:w="0" w:type="dxa"/>
              <w:left w:w="108" w:type="dxa"/>
              <w:bottom w:w="0" w:type="dxa"/>
              <w:right w:w="108" w:type="dxa"/>
            </w:tcMar>
          </w:tcPr>
          <w:p w:rsidR="00F019D6" w:rsidRDefault="00F019D6">
            <w:pPr>
              <w:widowControl w:val="0"/>
              <w:jc w:val="right"/>
              <w:rPr>
                <w:sz w:val="28"/>
              </w:rPr>
            </w:pPr>
          </w:p>
          <w:p w:rsidR="00F019D6" w:rsidRDefault="00181130">
            <w:pPr>
              <w:widowControl w:val="0"/>
              <w:jc w:val="center"/>
              <w:rPr>
                <w:sz w:val="28"/>
              </w:rPr>
            </w:pPr>
            <w:r>
              <w:rPr>
                <w:sz w:val="28"/>
              </w:rPr>
              <w:t xml:space="preserve">                Т.В. Мясоедова</w:t>
            </w:r>
          </w:p>
        </w:tc>
      </w:tr>
    </w:tbl>
    <w:p w:rsidR="00F019D6" w:rsidRDefault="00F019D6">
      <w:pPr>
        <w:rPr>
          <w:b/>
          <w:sz w:val="28"/>
        </w:rPr>
      </w:pPr>
    </w:p>
    <w:sectPr w:rsidR="00F019D6" w:rsidSect="00F019D6">
      <w:footerReference w:type="default" r:id="rId8"/>
      <w:pgSz w:w="11906" w:h="16838"/>
      <w:pgMar w:top="851" w:right="850" w:bottom="993" w:left="1701" w:header="0"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19D6" w:rsidRDefault="00F019D6" w:rsidP="00F019D6">
      <w:r>
        <w:separator/>
      </w:r>
    </w:p>
  </w:endnote>
  <w:endnote w:type="continuationSeparator" w:id="0">
    <w:p w:rsidR="00F019D6" w:rsidRDefault="00F019D6" w:rsidP="00F019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PT Astra Serif">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D6" w:rsidRDefault="00F019D6">
    <w:pPr>
      <w:framePr w:wrap="around" w:vAnchor="text" w:hAnchor="margin" w:xAlign="right" w:y="1"/>
    </w:pPr>
    <w:r>
      <w:fldChar w:fldCharType="begin"/>
    </w:r>
    <w:r w:rsidR="00181130">
      <w:instrText>PAGE \* Arabic</w:instrText>
    </w:r>
    <w:r>
      <w:fldChar w:fldCharType="end"/>
    </w:r>
  </w:p>
  <w:p w:rsidR="00F019D6" w:rsidRDefault="00F019D6">
    <w:pPr>
      <w:pStyle w:val="Footer"/>
      <w:rPr>
        <w:sz w:val="20"/>
      </w:rPr>
    </w:pPr>
  </w:p>
  <w:p w:rsidR="00F019D6" w:rsidRDefault="00F019D6">
    <w:pPr>
      <w:pStyle w:val="Footer"/>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D6" w:rsidRDefault="00F019D6">
    <w:pPr>
      <w:framePr w:wrap="around" w:vAnchor="text" w:hAnchor="margin" w:xAlign="right" w:y="1"/>
    </w:pPr>
    <w:r>
      <w:fldChar w:fldCharType="begin"/>
    </w:r>
    <w:r w:rsidR="00181130">
      <w:instrText>PAGE \* Arabic</w:instrText>
    </w:r>
    <w:r w:rsidR="00181130">
      <w:fldChar w:fldCharType="separate"/>
    </w:r>
    <w:r w:rsidR="00181130">
      <w:rPr>
        <w:noProof/>
      </w:rPr>
      <w:t>11</w:t>
    </w:r>
    <w:r>
      <w:fldChar w:fldCharType="end"/>
    </w:r>
  </w:p>
  <w:p w:rsidR="00F019D6" w:rsidRDefault="00F019D6">
    <w:pPr>
      <w:pStyle w:val="Footer"/>
      <w:jc w:val="right"/>
    </w:pPr>
  </w:p>
  <w:p w:rsidR="00F019D6" w:rsidRDefault="00F019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19D6" w:rsidRDefault="00F019D6" w:rsidP="00F019D6">
      <w:r>
        <w:separator/>
      </w:r>
    </w:p>
  </w:footnote>
  <w:footnote w:type="continuationSeparator" w:id="0">
    <w:p w:rsidR="00F019D6" w:rsidRDefault="00F019D6" w:rsidP="00F019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1"/>
    <w:footnote w:id="0"/>
  </w:footnotePr>
  <w:endnotePr>
    <w:endnote w:id="-1"/>
    <w:endnote w:id="0"/>
  </w:endnotePr>
  <w:compat/>
  <w:rsids>
    <w:rsidRoot w:val="00F019D6"/>
    <w:rsid w:val="00181130"/>
    <w:rsid w:val="00F019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F019D6"/>
    <w:rPr>
      <w:rFonts w:ascii="Times New Roman" w:hAnsi="Times New Roman"/>
      <w:sz w:val="24"/>
    </w:rPr>
  </w:style>
  <w:style w:type="paragraph" w:styleId="10">
    <w:name w:val="heading 1"/>
    <w:link w:val="11"/>
    <w:uiPriority w:val="9"/>
    <w:qFormat/>
    <w:rsid w:val="00F019D6"/>
    <w:pPr>
      <w:outlineLvl w:val="0"/>
    </w:pPr>
    <w:rPr>
      <w:rFonts w:ascii="XO Thames" w:hAnsi="XO Thames"/>
      <w:b/>
      <w:sz w:val="32"/>
    </w:rPr>
  </w:style>
  <w:style w:type="paragraph" w:styleId="2">
    <w:name w:val="heading 2"/>
    <w:link w:val="21"/>
    <w:uiPriority w:val="9"/>
    <w:qFormat/>
    <w:rsid w:val="00F019D6"/>
    <w:pPr>
      <w:outlineLvl w:val="1"/>
    </w:pPr>
    <w:rPr>
      <w:rFonts w:asciiTheme="majorHAnsi" w:hAnsiTheme="majorHAnsi"/>
      <w:b/>
      <w:color w:val="4F81BD" w:themeColor="accent1"/>
      <w:sz w:val="26"/>
    </w:rPr>
  </w:style>
  <w:style w:type="paragraph" w:styleId="3">
    <w:name w:val="heading 3"/>
    <w:next w:val="a"/>
    <w:link w:val="30"/>
    <w:uiPriority w:val="9"/>
    <w:qFormat/>
    <w:rsid w:val="00F019D6"/>
    <w:pPr>
      <w:spacing w:before="120" w:after="120"/>
      <w:jc w:val="both"/>
      <w:outlineLvl w:val="2"/>
    </w:pPr>
    <w:rPr>
      <w:rFonts w:ascii="XO Thames" w:hAnsi="XO Thames"/>
      <w:b/>
      <w:sz w:val="26"/>
    </w:rPr>
  </w:style>
  <w:style w:type="paragraph" w:styleId="4">
    <w:name w:val="heading 4"/>
    <w:link w:val="41"/>
    <w:uiPriority w:val="9"/>
    <w:qFormat/>
    <w:rsid w:val="00F019D6"/>
    <w:pPr>
      <w:outlineLvl w:val="3"/>
    </w:pPr>
    <w:rPr>
      <w:rFonts w:ascii="Calibri" w:hAnsi="Calibri"/>
      <w:b/>
      <w:sz w:val="28"/>
    </w:rPr>
  </w:style>
  <w:style w:type="paragraph" w:styleId="5">
    <w:name w:val="heading 5"/>
    <w:basedOn w:val="a"/>
    <w:next w:val="a"/>
    <w:link w:val="51"/>
    <w:uiPriority w:val="9"/>
    <w:qFormat/>
    <w:rsid w:val="00F019D6"/>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F019D6"/>
    <w:rPr>
      <w:rFonts w:ascii="Times New Roman" w:hAnsi="Times New Roman"/>
      <w:sz w:val="24"/>
    </w:rPr>
  </w:style>
  <w:style w:type="paragraph" w:customStyle="1" w:styleId="12">
    <w:name w:val="Основной текст1"/>
    <w:basedOn w:val="13"/>
    <w:link w:val="14"/>
    <w:rsid w:val="00F019D6"/>
    <w:rPr>
      <w:rFonts w:ascii="Times New Roman" w:hAnsi="Times New Roman"/>
      <w:sz w:val="24"/>
    </w:rPr>
  </w:style>
  <w:style w:type="character" w:customStyle="1" w:styleId="14">
    <w:name w:val="Основной текст1"/>
    <w:basedOn w:val="15"/>
    <w:link w:val="12"/>
    <w:rsid w:val="00F019D6"/>
    <w:rPr>
      <w:rFonts w:ascii="Times New Roman" w:hAnsi="Times New Roman"/>
      <w:sz w:val="24"/>
    </w:rPr>
  </w:style>
  <w:style w:type="paragraph" w:styleId="20">
    <w:name w:val="toc 2"/>
    <w:next w:val="a"/>
    <w:link w:val="22"/>
    <w:uiPriority w:val="39"/>
    <w:rsid w:val="00F019D6"/>
    <w:pPr>
      <w:ind w:left="200"/>
    </w:pPr>
    <w:rPr>
      <w:rFonts w:ascii="XO Thames" w:hAnsi="XO Thames"/>
      <w:sz w:val="28"/>
    </w:rPr>
  </w:style>
  <w:style w:type="character" w:customStyle="1" w:styleId="22">
    <w:name w:val="Оглавление 2 Знак"/>
    <w:link w:val="20"/>
    <w:rsid w:val="00F019D6"/>
    <w:rPr>
      <w:rFonts w:ascii="XO Thames" w:hAnsi="XO Thames"/>
      <w:sz w:val="28"/>
    </w:rPr>
  </w:style>
  <w:style w:type="paragraph" w:customStyle="1" w:styleId="16">
    <w:name w:val="Основной шрифт абзаца1"/>
    <w:link w:val="40"/>
    <w:rsid w:val="00F019D6"/>
  </w:style>
  <w:style w:type="paragraph" w:styleId="40">
    <w:name w:val="toc 4"/>
    <w:next w:val="a"/>
    <w:link w:val="42"/>
    <w:uiPriority w:val="39"/>
    <w:rsid w:val="00F019D6"/>
    <w:pPr>
      <w:ind w:left="600"/>
    </w:pPr>
    <w:rPr>
      <w:rFonts w:ascii="XO Thames" w:hAnsi="XO Thames"/>
      <w:sz w:val="28"/>
    </w:rPr>
  </w:style>
  <w:style w:type="character" w:customStyle="1" w:styleId="42">
    <w:name w:val="Оглавление 4 Знак"/>
    <w:link w:val="40"/>
    <w:rsid w:val="00F019D6"/>
    <w:rPr>
      <w:rFonts w:ascii="XO Thames" w:hAnsi="XO Thames"/>
      <w:sz w:val="28"/>
    </w:rPr>
  </w:style>
  <w:style w:type="paragraph" w:styleId="a3">
    <w:name w:val="No Spacing"/>
    <w:link w:val="a4"/>
    <w:rsid w:val="00F019D6"/>
    <w:rPr>
      <w:rFonts w:ascii="Times New Roman" w:hAnsi="Times New Roman"/>
      <w:sz w:val="24"/>
    </w:rPr>
  </w:style>
  <w:style w:type="character" w:customStyle="1" w:styleId="a4">
    <w:name w:val="Без интервала Знак"/>
    <w:link w:val="a3"/>
    <w:rsid w:val="00F019D6"/>
    <w:rPr>
      <w:rFonts w:ascii="Times New Roman" w:hAnsi="Times New Roman"/>
      <w:sz w:val="24"/>
    </w:rPr>
  </w:style>
  <w:style w:type="paragraph" w:styleId="6">
    <w:name w:val="toc 6"/>
    <w:next w:val="a"/>
    <w:link w:val="60"/>
    <w:uiPriority w:val="39"/>
    <w:rsid w:val="00F019D6"/>
    <w:pPr>
      <w:ind w:left="1000"/>
    </w:pPr>
    <w:rPr>
      <w:rFonts w:ascii="XO Thames" w:hAnsi="XO Thames"/>
      <w:sz w:val="28"/>
    </w:rPr>
  </w:style>
  <w:style w:type="character" w:customStyle="1" w:styleId="60">
    <w:name w:val="Оглавление 6 Знак"/>
    <w:link w:val="6"/>
    <w:rsid w:val="00F019D6"/>
    <w:rPr>
      <w:rFonts w:ascii="XO Thames" w:hAnsi="XO Thames"/>
      <w:sz w:val="28"/>
    </w:rPr>
  </w:style>
  <w:style w:type="paragraph" w:styleId="7">
    <w:name w:val="toc 7"/>
    <w:next w:val="a"/>
    <w:link w:val="70"/>
    <w:uiPriority w:val="39"/>
    <w:rsid w:val="00F019D6"/>
    <w:pPr>
      <w:ind w:left="1200"/>
    </w:pPr>
    <w:rPr>
      <w:rFonts w:ascii="XO Thames" w:hAnsi="XO Thames"/>
      <w:sz w:val="28"/>
    </w:rPr>
  </w:style>
  <w:style w:type="character" w:customStyle="1" w:styleId="70">
    <w:name w:val="Оглавление 7 Знак"/>
    <w:link w:val="7"/>
    <w:rsid w:val="00F019D6"/>
    <w:rPr>
      <w:rFonts w:ascii="XO Thames" w:hAnsi="XO Thames"/>
      <w:sz w:val="28"/>
    </w:rPr>
  </w:style>
  <w:style w:type="paragraph" w:customStyle="1" w:styleId="43">
    <w:name w:val="Заголовок 4 Знак"/>
    <w:basedOn w:val="13"/>
    <w:link w:val="44"/>
    <w:rsid w:val="00F019D6"/>
    <w:rPr>
      <w:rFonts w:ascii="Calibri" w:hAnsi="Calibri"/>
      <w:b/>
      <w:sz w:val="28"/>
    </w:rPr>
  </w:style>
  <w:style w:type="character" w:customStyle="1" w:styleId="44">
    <w:name w:val="Заголовок 4 Знак"/>
    <w:basedOn w:val="15"/>
    <w:link w:val="43"/>
    <w:rsid w:val="00F019D6"/>
    <w:rPr>
      <w:rFonts w:ascii="Calibri" w:hAnsi="Calibri"/>
      <w:b/>
      <w:sz w:val="28"/>
    </w:rPr>
  </w:style>
  <w:style w:type="paragraph" w:customStyle="1" w:styleId="Contents8">
    <w:name w:val="Contents 8"/>
    <w:link w:val="Contents80"/>
    <w:rsid w:val="00F019D6"/>
    <w:rPr>
      <w:rFonts w:ascii="XO Thames" w:hAnsi="XO Thames"/>
      <w:sz w:val="28"/>
    </w:rPr>
  </w:style>
  <w:style w:type="character" w:customStyle="1" w:styleId="Contents80">
    <w:name w:val="Contents 8"/>
    <w:link w:val="Contents8"/>
    <w:rsid w:val="00F019D6"/>
    <w:rPr>
      <w:rFonts w:ascii="XO Thames" w:hAnsi="XO Thames"/>
      <w:sz w:val="28"/>
    </w:rPr>
  </w:style>
  <w:style w:type="paragraph" w:customStyle="1" w:styleId="Contents1">
    <w:name w:val="Contents 1"/>
    <w:link w:val="Contents10"/>
    <w:rsid w:val="00F019D6"/>
    <w:rPr>
      <w:rFonts w:ascii="XO Thames" w:hAnsi="XO Thames"/>
      <w:b/>
      <w:sz w:val="28"/>
    </w:rPr>
  </w:style>
  <w:style w:type="character" w:customStyle="1" w:styleId="Contents10">
    <w:name w:val="Contents 1"/>
    <w:link w:val="Contents1"/>
    <w:rsid w:val="00F019D6"/>
    <w:rPr>
      <w:rFonts w:ascii="XO Thames" w:hAnsi="XO Thames"/>
      <w:b/>
      <w:sz w:val="28"/>
    </w:rPr>
  </w:style>
  <w:style w:type="paragraph" w:customStyle="1" w:styleId="a5">
    <w:name w:val="Заголовок"/>
    <w:basedOn w:val="a"/>
    <w:next w:val="a6"/>
    <w:link w:val="a7"/>
    <w:rsid w:val="00F019D6"/>
    <w:pPr>
      <w:keepNext/>
      <w:spacing w:before="240" w:after="120"/>
    </w:pPr>
    <w:rPr>
      <w:rFonts w:ascii="PT Astra Serif" w:hAnsi="PT Astra Serif"/>
      <w:sz w:val="28"/>
    </w:rPr>
  </w:style>
  <w:style w:type="character" w:customStyle="1" w:styleId="a7">
    <w:name w:val="Заголовок"/>
    <w:basedOn w:val="1"/>
    <w:link w:val="a5"/>
    <w:rsid w:val="00F019D6"/>
    <w:rPr>
      <w:rFonts w:ascii="PT Astra Serif" w:hAnsi="PT Astra Serif"/>
      <w:sz w:val="28"/>
    </w:rPr>
  </w:style>
  <w:style w:type="character" w:customStyle="1" w:styleId="30">
    <w:name w:val="Заголовок 3 Знак"/>
    <w:link w:val="3"/>
    <w:rsid w:val="00F019D6"/>
    <w:rPr>
      <w:rFonts w:ascii="XO Thames" w:hAnsi="XO Thames"/>
      <w:b/>
      <w:sz w:val="26"/>
    </w:rPr>
  </w:style>
  <w:style w:type="paragraph" w:customStyle="1" w:styleId="17">
    <w:name w:val="Гиперссылка1"/>
    <w:basedOn w:val="13"/>
    <w:link w:val="18"/>
    <w:rsid w:val="00F019D6"/>
    <w:rPr>
      <w:color w:val="0000FF"/>
      <w:u w:val="single"/>
    </w:rPr>
  </w:style>
  <w:style w:type="character" w:customStyle="1" w:styleId="18">
    <w:name w:val="Гиперссылка1"/>
    <w:basedOn w:val="15"/>
    <w:link w:val="17"/>
    <w:rsid w:val="00F019D6"/>
    <w:rPr>
      <w:color w:val="0000FF"/>
      <w:u w:val="single"/>
    </w:rPr>
  </w:style>
  <w:style w:type="paragraph" w:customStyle="1" w:styleId="19">
    <w:name w:val="Указатель1"/>
    <w:basedOn w:val="1a"/>
    <w:link w:val="1b"/>
    <w:rsid w:val="00F019D6"/>
    <w:rPr>
      <w:rFonts w:ascii="PT Astra Serif" w:hAnsi="PT Astra Serif"/>
    </w:rPr>
  </w:style>
  <w:style w:type="character" w:customStyle="1" w:styleId="1b">
    <w:name w:val="Указатель1"/>
    <w:basedOn w:val="1c"/>
    <w:link w:val="19"/>
    <w:rsid w:val="00F019D6"/>
    <w:rPr>
      <w:rFonts w:ascii="PT Astra Serif" w:hAnsi="PT Astra Serif"/>
    </w:rPr>
  </w:style>
  <w:style w:type="paragraph" w:customStyle="1" w:styleId="410">
    <w:name w:val="Заголовок 41"/>
    <w:basedOn w:val="1a"/>
    <w:link w:val="411"/>
    <w:rsid w:val="00F019D6"/>
    <w:rPr>
      <w:rFonts w:ascii="Calibri" w:hAnsi="Calibri"/>
      <w:b/>
      <w:sz w:val="28"/>
    </w:rPr>
  </w:style>
  <w:style w:type="character" w:customStyle="1" w:styleId="411">
    <w:name w:val="Заголовок 41"/>
    <w:basedOn w:val="1c"/>
    <w:link w:val="410"/>
    <w:rsid w:val="00F019D6"/>
    <w:rPr>
      <w:rFonts w:ascii="Calibri" w:hAnsi="Calibri"/>
      <w:b/>
      <w:sz w:val="28"/>
    </w:rPr>
  </w:style>
  <w:style w:type="paragraph" w:customStyle="1" w:styleId="1d">
    <w:name w:val="Подзаголовок1"/>
    <w:link w:val="1e"/>
    <w:rsid w:val="00F019D6"/>
    <w:rPr>
      <w:rFonts w:ascii="XO Thames" w:hAnsi="XO Thames"/>
      <w:i/>
      <w:sz w:val="24"/>
    </w:rPr>
  </w:style>
  <w:style w:type="character" w:customStyle="1" w:styleId="1e">
    <w:name w:val="Подзаголовок1"/>
    <w:link w:val="1d"/>
    <w:rsid w:val="00F019D6"/>
    <w:rPr>
      <w:rFonts w:ascii="XO Thames" w:hAnsi="XO Thames"/>
      <w:i/>
      <w:color w:val="000000"/>
      <w:spacing w:val="0"/>
      <w:sz w:val="24"/>
    </w:rPr>
  </w:style>
  <w:style w:type="paragraph" w:styleId="a8">
    <w:name w:val="List"/>
    <w:basedOn w:val="a6"/>
    <w:link w:val="a9"/>
    <w:rsid w:val="00F019D6"/>
    <w:rPr>
      <w:rFonts w:ascii="PT Astra Serif" w:hAnsi="PT Astra Serif"/>
    </w:rPr>
  </w:style>
  <w:style w:type="character" w:customStyle="1" w:styleId="a9">
    <w:name w:val="Список Знак"/>
    <w:basedOn w:val="aa"/>
    <w:link w:val="a8"/>
    <w:rsid w:val="00F019D6"/>
    <w:rPr>
      <w:rFonts w:ascii="PT Astra Serif" w:hAnsi="PT Astra Serif"/>
    </w:rPr>
  </w:style>
  <w:style w:type="paragraph" w:customStyle="1" w:styleId="Contents7">
    <w:name w:val="Contents 7"/>
    <w:link w:val="Contents70"/>
    <w:rsid w:val="00F019D6"/>
    <w:rPr>
      <w:rFonts w:ascii="XO Thames" w:hAnsi="XO Thames"/>
      <w:sz w:val="28"/>
    </w:rPr>
  </w:style>
  <w:style w:type="character" w:customStyle="1" w:styleId="Contents70">
    <w:name w:val="Contents 7"/>
    <w:link w:val="Contents7"/>
    <w:rsid w:val="00F019D6"/>
    <w:rPr>
      <w:rFonts w:ascii="XO Thames" w:hAnsi="XO Thames"/>
      <w:sz w:val="28"/>
    </w:rPr>
  </w:style>
  <w:style w:type="paragraph" w:customStyle="1" w:styleId="1f">
    <w:name w:val="Верхний колонтитул Знак1"/>
    <w:basedOn w:val="13"/>
    <w:link w:val="1f0"/>
    <w:rsid w:val="00F019D6"/>
    <w:rPr>
      <w:rFonts w:ascii="Times New Roman" w:hAnsi="Times New Roman"/>
      <w:sz w:val="24"/>
    </w:rPr>
  </w:style>
  <w:style w:type="character" w:customStyle="1" w:styleId="1f0">
    <w:name w:val="Верхний колонтитул Знак1"/>
    <w:basedOn w:val="15"/>
    <w:link w:val="1f"/>
    <w:rsid w:val="00F019D6"/>
    <w:rPr>
      <w:rFonts w:ascii="Times New Roman" w:hAnsi="Times New Roman"/>
      <w:sz w:val="24"/>
    </w:rPr>
  </w:style>
  <w:style w:type="paragraph" w:customStyle="1" w:styleId="ab">
    <w:name w:val="Символ нумерации"/>
    <w:link w:val="ac"/>
    <w:rsid w:val="00F019D6"/>
  </w:style>
  <w:style w:type="character" w:customStyle="1" w:styleId="ac">
    <w:name w:val="Символ нумерации"/>
    <w:link w:val="ab"/>
    <w:rsid w:val="00F019D6"/>
  </w:style>
  <w:style w:type="paragraph" w:customStyle="1" w:styleId="ad">
    <w:name w:val="Заголовок таблицы"/>
    <w:basedOn w:val="ae"/>
    <w:link w:val="af"/>
    <w:rsid w:val="00F019D6"/>
    <w:pPr>
      <w:jc w:val="center"/>
    </w:pPr>
    <w:rPr>
      <w:b/>
    </w:rPr>
  </w:style>
  <w:style w:type="character" w:customStyle="1" w:styleId="af">
    <w:name w:val="Заголовок таблицы"/>
    <w:basedOn w:val="af0"/>
    <w:link w:val="ad"/>
    <w:rsid w:val="00F019D6"/>
    <w:rPr>
      <w:b/>
    </w:rPr>
  </w:style>
  <w:style w:type="paragraph" w:customStyle="1" w:styleId="Internetlink">
    <w:name w:val="Internet link"/>
    <w:basedOn w:val="13"/>
    <w:link w:val="Internetlink0"/>
    <w:rsid w:val="00F019D6"/>
    <w:rPr>
      <w:color w:val="0000FF"/>
      <w:u w:val="single"/>
    </w:rPr>
  </w:style>
  <w:style w:type="character" w:customStyle="1" w:styleId="Internetlink0">
    <w:name w:val="Internet link"/>
    <w:basedOn w:val="15"/>
    <w:link w:val="Internetlink"/>
    <w:rsid w:val="00F019D6"/>
    <w:rPr>
      <w:color w:val="0000FF"/>
      <w:u w:val="single"/>
    </w:rPr>
  </w:style>
  <w:style w:type="paragraph" w:customStyle="1" w:styleId="1f1">
    <w:name w:val="Заголовок 1 Знак"/>
    <w:link w:val="1f2"/>
    <w:rsid w:val="00F019D6"/>
    <w:rPr>
      <w:rFonts w:ascii="XO Thames" w:hAnsi="XO Thames"/>
      <w:b/>
      <w:sz w:val="32"/>
    </w:rPr>
  </w:style>
  <w:style w:type="character" w:customStyle="1" w:styleId="1f2">
    <w:name w:val="Заголовок 1 Знак"/>
    <w:link w:val="1f1"/>
    <w:rsid w:val="00F019D6"/>
    <w:rPr>
      <w:rFonts w:ascii="XO Thames" w:hAnsi="XO Thames"/>
      <w:b/>
      <w:sz w:val="32"/>
    </w:rPr>
  </w:style>
  <w:style w:type="paragraph" w:customStyle="1" w:styleId="Header">
    <w:name w:val="Header"/>
    <w:basedOn w:val="a"/>
    <w:link w:val="Header0"/>
    <w:rsid w:val="00F019D6"/>
    <w:pPr>
      <w:tabs>
        <w:tab w:val="center" w:pos="4677"/>
        <w:tab w:val="right" w:pos="9355"/>
      </w:tabs>
    </w:pPr>
  </w:style>
  <w:style w:type="character" w:customStyle="1" w:styleId="Header0">
    <w:name w:val="Header"/>
    <w:basedOn w:val="1"/>
    <w:link w:val="Header"/>
    <w:rsid w:val="00F019D6"/>
  </w:style>
  <w:style w:type="paragraph" w:customStyle="1" w:styleId="af1">
    <w:name w:val="Колонтитул"/>
    <w:basedOn w:val="a"/>
    <w:link w:val="af2"/>
    <w:rsid w:val="00F019D6"/>
  </w:style>
  <w:style w:type="character" w:customStyle="1" w:styleId="af2">
    <w:name w:val="Колонтитул"/>
    <w:basedOn w:val="1"/>
    <w:link w:val="af1"/>
    <w:rsid w:val="00F019D6"/>
  </w:style>
  <w:style w:type="paragraph" w:styleId="31">
    <w:name w:val="toc 3"/>
    <w:next w:val="a"/>
    <w:link w:val="32"/>
    <w:uiPriority w:val="39"/>
    <w:rsid w:val="00F019D6"/>
    <w:pPr>
      <w:ind w:left="400"/>
    </w:pPr>
    <w:rPr>
      <w:rFonts w:ascii="XO Thames" w:hAnsi="XO Thames"/>
      <w:sz w:val="28"/>
    </w:rPr>
  </w:style>
  <w:style w:type="character" w:customStyle="1" w:styleId="32">
    <w:name w:val="Оглавление 3 Знак"/>
    <w:link w:val="31"/>
    <w:rsid w:val="00F019D6"/>
    <w:rPr>
      <w:rFonts w:ascii="XO Thames" w:hAnsi="XO Thames"/>
      <w:sz w:val="28"/>
    </w:rPr>
  </w:style>
  <w:style w:type="paragraph" w:styleId="af3">
    <w:name w:val="List Paragraph"/>
    <w:basedOn w:val="a"/>
    <w:link w:val="af4"/>
    <w:rsid w:val="00F019D6"/>
    <w:pPr>
      <w:ind w:left="720"/>
      <w:contextualSpacing/>
    </w:pPr>
  </w:style>
  <w:style w:type="character" w:customStyle="1" w:styleId="af4">
    <w:name w:val="Абзац списка Знак"/>
    <w:basedOn w:val="1"/>
    <w:link w:val="af3"/>
    <w:rsid w:val="00F019D6"/>
  </w:style>
  <w:style w:type="paragraph" w:customStyle="1" w:styleId="Footer">
    <w:name w:val="Footer"/>
    <w:basedOn w:val="a"/>
    <w:link w:val="Footer0"/>
    <w:rsid w:val="00F019D6"/>
    <w:pPr>
      <w:tabs>
        <w:tab w:val="center" w:pos="4677"/>
        <w:tab w:val="right" w:pos="9355"/>
      </w:tabs>
    </w:pPr>
  </w:style>
  <w:style w:type="character" w:customStyle="1" w:styleId="Footer0">
    <w:name w:val="Footer"/>
    <w:basedOn w:val="1"/>
    <w:link w:val="Footer"/>
    <w:rsid w:val="00F019D6"/>
  </w:style>
  <w:style w:type="paragraph" w:customStyle="1" w:styleId="210">
    <w:name w:val="Заголовок 21"/>
    <w:basedOn w:val="1a"/>
    <w:link w:val="211"/>
    <w:rsid w:val="00F019D6"/>
    <w:rPr>
      <w:rFonts w:asciiTheme="majorHAnsi" w:hAnsiTheme="majorHAnsi"/>
      <w:b/>
      <w:color w:val="4F81BD" w:themeColor="accent1"/>
      <w:sz w:val="26"/>
    </w:rPr>
  </w:style>
  <w:style w:type="character" w:customStyle="1" w:styleId="211">
    <w:name w:val="Заголовок 21"/>
    <w:basedOn w:val="1c"/>
    <w:link w:val="210"/>
    <w:rsid w:val="00F019D6"/>
    <w:rPr>
      <w:rFonts w:asciiTheme="majorHAnsi" w:hAnsiTheme="majorHAnsi"/>
      <w:b/>
      <w:color w:val="4F81BD" w:themeColor="accent1"/>
      <w:sz w:val="26"/>
    </w:rPr>
  </w:style>
  <w:style w:type="paragraph" w:customStyle="1" w:styleId="af5">
    <w:name w:val="Верхний колонтитул Знак"/>
    <w:basedOn w:val="13"/>
    <w:link w:val="af6"/>
    <w:rsid w:val="00F019D6"/>
    <w:rPr>
      <w:rFonts w:ascii="Times New Roman" w:hAnsi="Times New Roman"/>
      <w:sz w:val="24"/>
    </w:rPr>
  </w:style>
  <w:style w:type="character" w:customStyle="1" w:styleId="af6">
    <w:name w:val="Верхний колонтитул Знак"/>
    <w:basedOn w:val="15"/>
    <w:link w:val="af5"/>
    <w:rsid w:val="00F019D6"/>
    <w:rPr>
      <w:rFonts w:ascii="Times New Roman" w:hAnsi="Times New Roman"/>
      <w:sz w:val="24"/>
    </w:rPr>
  </w:style>
  <w:style w:type="paragraph" w:customStyle="1" w:styleId="110">
    <w:name w:val="Заголовок 11"/>
    <w:link w:val="111"/>
    <w:rsid w:val="00F019D6"/>
    <w:rPr>
      <w:rFonts w:ascii="XO Thames" w:hAnsi="XO Thames"/>
      <w:b/>
      <w:sz w:val="32"/>
    </w:rPr>
  </w:style>
  <w:style w:type="character" w:customStyle="1" w:styleId="111">
    <w:name w:val="Заголовок 11"/>
    <w:link w:val="110"/>
    <w:rsid w:val="00F019D6"/>
    <w:rPr>
      <w:rFonts w:ascii="XO Thames" w:hAnsi="XO Thames"/>
      <w:b/>
      <w:color w:val="000000"/>
      <w:spacing w:val="0"/>
      <w:sz w:val="32"/>
    </w:rPr>
  </w:style>
  <w:style w:type="character" w:customStyle="1" w:styleId="51">
    <w:name w:val="Заголовок 5 Знак1"/>
    <w:basedOn w:val="1"/>
    <w:link w:val="5"/>
    <w:rsid w:val="00F019D6"/>
    <w:rPr>
      <w:b/>
      <w:sz w:val="28"/>
    </w:rPr>
  </w:style>
  <w:style w:type="paragraph" w:customStyle="1" w:styleId="apple-converted-space">
    <w:name w:val="apple-converted-space"/>
    <w:basedOn w:val="13"/>
    <w:link w:val="apple-converted-space0"/>
    <w:rsid w:val="00F019D6"/>
  </w:style>
  <w:style w:type="character" w:customStyle="1" w:styleId="apple-converted-space0">
    <w:name w:val="apple-converted-space"/>
    <w:basedOn w:val="15"/>
    <w:link w:val="apple-converted-space"/>
    <w:rsid w:val="00F019D6"/>
  </w:style>
  <w:style w:type="paragraph" w:customStyle="1" w:styleId="1a">
    <w:name w:val="Обычный1"/>
    <w:link w:val="1c"/>
    <w:rsid w:val="00F019D6"/>
    <w:rPr>
      <w:rFonts w:ascii="Times New Roman" w:hAnsi="Times New Roman"/>
      <w:sz w:val="24"/>
    </w:rPr>
  </w:style>
  <w:style w:type="character" w:customStyle="1" w:styleId="1c">
    <w:name w:val="Обычный1"/>
    <w:link w:val="1a"/>
    <w:rsid w:val="00F019D6"/>
    <w:rPr>
      <w:rFonts w:ascii="Times New Roman" w:hAnsi="Times New Roman"/>
      <w:color w:val="000000"/>
      <w:spacing w:val="0"/>
      <w:sz w:val="24"/>
    </w:rPr>
  </w:style>
  <w:style w:type="paragraph" w:customStyle="1" w:styleId="submenu-table">
    <w:name w:val="submenu-table"/>
    <w:link w:val="submenu-table0"/>
    <w:rsid w:val="00F019D6"/>
  </w:style>
  <w:style w:type="character" w:customStyle="1" w:styleId="submenu-table0">
    <w:name w:val="submenu-table"/>
    <w:link w:val="submenu-table"/>
    <w:rsid w:val="00F019D6"/>
  </w:style>
  <w:style w:type="paragraph" w:styleId="af7">
    <w:name w:val="index heading"/>
    <w:basedOn w:val="a"/>
    <w:link w:val="af8"/>
    <w:rsid w:val="00F019D6"/>
    <w:rPr>
      <w:rFonts w:ascii="PT Astra Serif" w:hAnsi="PT Astra Serif"/>
    </w:rPr>
  </w:style>
  <w:style w:type="character" w:customStyle="1" w:styleId="af8">
    <w:name w:val="Указатель Знак"/>
    <w:basedOn w:val="1"/>
    <w:link w:val="af7"/>
    <w:rsid w:val="00F019D6"/>
    <w:rPr>
      <w:rFonts w:ascii="PT Astra Serif" w:hAnsi="PT Astra Serif"/>
    </w:rPr>
  </w:style>
  <w:style w:type="character" w:customStyle="1" w:styleId="11">
    <w:name w:val="Заголовок 1 Знак1"/>
    <w:link w:val="10"/>
    <w:rsid w:val="00F019D6"/>
    <w:rPr>
      <w:rFonts w:ascii="XO Thames" w:hAnsi="XO Thames"/>
      <w:b/>
      <w:sz w:val="32"/>
    </w:rPr>
  </w:style>
  <w:style w:type="paragraph" w:customStyle="1" w:styleId="Contents3">
    <w:name w:val="Contents 3"/>
    <w:link w:val="Contents30"/>
    <w:rsid w:val="00F019D6"/>
    <w:rPr>
      <w:rFonts w:ascii="XO Thames" w:hAnsi="XO Thames"/>
      <w:sz w:val="28"/>
    </w:rPr>
  </w:style>
  <w:style w:type="character" w:customStyle="1" w:styleId="Contents30">
    <w:name w:val="Contents 3"/>
    <w:link w:val="Contents3"/>
    <w:rsid w:val="00F019D6"/>
    <w:rPr>
      <w:rFonts w:ascii="XO Thames" w:hAnsi="XO Thames"/>
      <w:sz w:val="28"/>
    </w:rPr>
  </w:style>
  <w:style w:type="paragraph" w:customStyle="1" w:styleId="ConsPlusNormal">
    <w:name w:val="ConsPlusNormal"/>
    <w:link w:val="ConsPlusNormal0"/>
    <w:rsid w:val="00F019D6"/>
    <w:pPr>
      <w:widowControl w:val="0"/>
      <w:ind w:firstLine="720"/>
    </w:pPr>
    <w:rPr>
      <w:rFonts w:ascii="Arial" w:hAnsi="Arial"/>
      <w:sz w:val="20"/>
    </w:rPr>
  </w:style>
  <w:style w:type="character" w:customStyle="1" w:styleId="ConsPlusNormal0">
    <w:name w:val="ConsPlusNormal"/>
    <w:link w:val="ConsPlusNormal"/>
    <w:rsid w:val="00F019D6"/>
    <w:rPr>
      <w:rFonts w:ascii="Arial" w:hAnsi="Arial"/>
      <w:sz w:val="20"/>
    </w:rPr>
  </w:style>
  <w:style w:type="paragraph" w:customStyle="1" w:styleId="23">
    <w:name w:val="Гиперссылка2"/>
    <w:link w:val="af9"/>
    <w:rsid w:val="00F019D6"/>
    <w:rPr>
      <w:color w:val="0000FF"/>
      <w:u w:val="single"/>
    </w:rPr>
  </w:style>
  <w:style w:type="character" w:styleId="af9">
    <w:name w:val="Hyperlink"/>
    <w:link w:val="23"/>
    <w:rsid w:val="00F019D6"/>
    <w:rPr>
      <w:color w:val="0000FF"/>
      <w:u w:val="single"/>
    </w:rPr>
  </w:style>
  <w:style w:type="paragraph" w:customStyle="1" w:styleId="Footnote">
    <w:name w:val="Footnote"/>
    <w:link w:val="Footnote0"/>
    <w:rsid w:val="00F019D6"/>
    <w:pPr>
      <w:ind w:firstLine="851"/>
      <w:jc w:val="both"/>
    </w:pPr>
    <w:rPr>
      <w:rFonts w:ascii="XO Thames" w:hAnsi="XO Thames"/>
    </w:rPr>
  </w:style>
  <w:style w:type="character" w:customStyle="1" w:styleId="Footnote0">
    <w:name w:val="Footnote"/>
    <w:link w:val="Footnote"/>
    <w:rsid w:val="00F019D6"/>
    <w:rPr>
      <w:rFonts w:ascii="XO Thames" w:hAnsi="XO Thames"/>
    </w:rPr>
  </w:style>
  <w:style w:type="paragraph" w:customStyle="1" w:styleId="Contents9">
    <w:name w:val="Contents 9"/>
    <w:link w:val="Contents90"/>
    <w:rsid w:val="00F019D6"/>
    <w:rPr>
      <w:rFonts w:ascii="XO Thames" w:hAnsi="XO Thames"/>
      <w:sz w:val="28"/>
    </w:rPr>
  </w:style>
  <w:style w:type="character" w:customStyle="1" w:styleId="Contents90">
    <w:name w:val="Contents 9"/>
    <w:link w:val="Contents9"/>
    <w:rsid w:val="00F019D6"/>
    <w:rPr>
      <w:rFonts w:ascii="XO Thames" w:hAnsi="XO Thames"/>
      <w:sz w:val="28"/>
    </w:rPr>
  </w:style>
  <w:style w:type="paragraph" w:styleId="1f3">
    <w:name w:val="toc 1"/>
    <w:next w:val="a"/>
    <w:link w:val="1f4"/>
    <w:uiPriority w:val="39"/>
    <w:rsid w:val="00F019D6"/>
    <w:rPr>
      <w:rFonts w:ascii="XO Thames" w:hAnsi="XO Thames"/>
      <w:b/>
      <w:sz w:val="28"/>
    </w:rPr>
  </w:style>
  <w:style w:type="character" w:customStyle="1" w:styleId="1f4">
    <w:name w:val="Оглавление 1 Знак"/>
    <w:link w:val="1f3"/>
    <w:rsid w:val="00F019D6"/>
    <w:rPr>
      <w:rFonts w:ascii="XO Thames" w:hAnsi="XO Thames"/>
      <w:b/>
      <w:sz w:val="28"/>
    </w:rPr>
  </w:style>
  <w:style w:type="paragraph" w:customStyle="1" w:styleId="ConsPlusTitle">
    <w:name w:val="ConsPlusTitle"/>
    <w:link w:val="ConsPlusTitle0"/>
    <w:rsid w:val="00F019D6"/>
    <w:rPr>
      <w:b/>
    </w:rPr>
  </w:style>
  <w:style w:type="character" w:customStyle="1" w:styleId="ConsPlusTitle0">
    <w:name w:val="ConsPlusTitle"/>
    <w:link w:val="ConsPlusTitle"/>
    <w:rsid w:val="00F019D6"/>
    <w:rPr>
      <w:b/>
    </w:rPr>
  </w:style>
  <w:style w:type="paragraph" w:customStyle="1" w:styleId="Contents5">
    <w:name w:val="Contents 5"/>
    <w:link w:val="Contents50"/>
    <w:rsid w:val="00F019D6"/>
    <w:rPr>
      <w:rFonts w:ascii="XO Thames" w:hAnsi="XO Thames"/>
      <w:sz w:val="28"/>
    </w:rPr>
  </w:style>
  <w:style w:type="character" w:customStyle="1" w:styleId="Contents50">
    <w:name w:val="Contents 5"/>
    <w:link w:val="Contents5"/>
    <w:rsid w:val="00F019D6"/>
    <w:rPr>
      <w:rFonts w:ascii="XO Thames" w:hAnsi="XO Thames"/>
      <w:sz w:val="28"/>
    </w:rPr>
  </w:style>
  <w:style w:type="paragraph" w:customStyle="1" w:styleId="Contents2">
    <w:name w:val="Contents 2"/>
    <w:link w:val="Contents20"/>
    <w:rsid w:val="00F019D6"/>
    <w:rPr>
      <w:rFonts w:ascii="XO Thames" w:hAnsi="XO Thames"/>
      <w:sz w:val="28"/>
    </w:rPr>
  </w:style>
  <w:style w:type="character" w:customStyle="1" w:styleId="Contents20">
    <w:name w:val="Contents 2"/>
    <w:link w:val="Contents2"/>
    <w:rsid w:val="00F019D6"/>
    <w:rPr>
      <w:rFonts w:ascii="XO Thames" w:hAnsi="XO Thames"/>
      <w:sz w:val="28"/>
    </w:rPr>
  </w:style>
  <w:style w:type="paragraph" w:customStyle="1" w:styleId="HeaderandFooter">
    <w:name w:val="Header and Footer"/>
    <w:link w:val="HeaderandFooter0"/>
    <w:rsid w:val="00F019D6"/>
    <w:rPr>
      <w:rFonts w:ascii="XO Thames" w:hAnsi="XO Thames"/>
      <w:sz w:val="20"/>
    </w:rPr>
  </w:style>
  <w:style w:type="character" w:customStyle="1" w:styleId="HeaderandFooter0">
    <w:name w:val="Header and Footer"/>
    <w:link w:val="HeaderandFooter"/>
    <w:rsid w:val="00F019D6"/>
    <w:rPr>
      <w:rFonts w:ascii="XO Thames" w:hAnsi="XO Thames"/>
      <w:sz w:val="20"/>
    </w:rPr>
  </w:style>
  <w:style w:type="paragraph" w:styleId="afa">
    <w:name w:val="Balloon Text"/>
    <w:basedOn w:val="a"/>
    <w:link w:val="afb"/>
    <w:rsid w:val="00F019D6"/>
    <w:rPr>
      <w:rFonts w:ascii="Tahoma" w:hAnsi="Tahoma"/>
      <w:sz w:val="16"/>
    </w:rPr>
  </w:style>
  <w:style w:type="character" w:customStyle="1" w:styleId="afb">
    <w:name w:val="Текст выноски Знак"/>
    <w:basedOn w:val="1"/>
    <w:link w:val="afa"/>
    <w:rsid w:val="00F019D6"/>
    <w:rPr>
      <w:rFonts w:ascii="Tahoma" w:hAnsi="Tahoma"/>
      <w:sz w:val="16"/>
    </w:rPr>
  </w:style>
  <w:style w:type="paragraph" w:customStyle="1" w:styleId="Iauiue">
    <w:name w:val="Iau?iue"/>
    <w:link w:val="Iauiue0"/>
    <w:rsid w:val="00F019D6"/>
    <w:rPr>
      <w:rFonts w:ascii="Times New Roman" w:hAnsi="Times New Roman"/>
      <w:sz w:val="20"/>
    </w:rPr>
  </w:style>
  <w:style w:type="character" w:customStyle="1" w:styleId="Iauiue0">
    <w:name w:val="Iau?iue"/>
    <w:link w:val="Iauiue"/>
    <w:rsid w:val="00F019D6"/>
    <w:rPr>
      <w:rFonts w:ascii="Times New Roman" w:hAnsi="Times New Roman"/>
      <w:sz w:val="20"/>
    </w:rPr>
  </w:style>
  <w:style w:type="paragraph" w:styleId="9">
    <w:name w:val="toc 9"/>
    <w:next w:val="a"/>
    <w:link w:val="90"/>
    <w:uiPriority w:val="39"/>
    <w:rsid w:val="00F019D6"/>
    <w:pPr>
      <w:ind w:left="1600"/>
    </w:pPr>
    <w:rPr>
      <w:rFonts w:ascii="XO Thames" w:hAnsi="XO Thames"/>
      <w:sz w:val="28"/>
    </w:rPr>
  </w:style>
  <w:style w:type="character" w:customStyle="1" w:styleId="90">
    <w:name w:val="Оглавление 9 Знак"/>
    <w:link w:val="9"/>
    <w:rsid w:val="00F019D6"/>
    <w:rPr>
      <w:rFonts w:ascii="XO Thames" w:hAnsi="XO Thames"/>
      <w:sz w:val="28"/>
    </w:rPr>
  </w:style>
  <w:style w:type="paragraph" w:customStyle="1" w:styleId="Textbody">
    <w:name w:val="Text body"/>
    <w:link w:val="Textbody0"/>
    <w:rsid w:val="00F019D6"/>
  </w:style>
  <w:style w:type="character" w:customStyle="1" w:styleId="Textbody0">
    <w:name w:val="Text body"/>
    <w:link w:val="Textbody"/>
    <w:rsid w:val="00F019D6"/>
  </w:style>
  <w:style w:type="paragraph" w:customStyle="1" w:styleId="Caption">
    <w:name w:val="Caption"/>
    <w:link w:val="Caption0"/>
    <w:rsid w:val="00F019D6"/>
    <w:rPr>
      <w:rFonts w:ascii="PT Astra Serif" w:hAnsi="PT Astra Serif"/>
      <w:i/>
    </w:rPr>
  </w:style>
  <w:style w:type="character" w:customStyle="1" w:styleId="Caption0">
    <w:name w:val="Caption"/>
    <w:link w:val="Caption"/>
    <w:rsid w:val="00F019D6"/>
    <w:rPr>
      <w:rFonts w:ascii="PT Astra Serif" w:hAnsi="PT Astra Serif"/>
      <w:i/>
    </w:rPr>
  </w:style>
  <w:style w:type="paragraph" w:customStyle="1" w:styleId="WW8Num8z0">
    <w:name w:val="WW8Num8z0"/>
    <w:link w:val="WW8Num8z00"/>
    <w:rsid w:val="00F019D6"/>
  </w:style>
  <w:style w:type="character" w:customStyle="1" w:styleId="WW8Num8z00">
    <w:name w:val="WW8Num8z0"/>
    <w:link w:val="WW8Num8z0"/>
    <w:rsid w:val="00F019D6"/>
  </w:style>
  <w:style w:type="paragraph" w:customStyle="1" w:styleId="50">
    <w:name w:val="Заголовок 5 Знак"/>
    <w:basedOn w:val="13"/>
    <w:link w:val="52"/>
    <w:rsid w:val="00F019D6"/>
    <w:rPr>
      <w:rFonts w:ascii="Times New Roman" w:hAnsi="Times New Roman"/>
      <w:b/>
      <w:sz w:val="28"/>
    </w:rPr>
  </w:style>
  <w:style w:type="character" w:customStyle="1" w:styleId="52">
    <w:name w:val="Заголовок 5 Знак"/>
    <w:basedOn w:val="15"/>
    <w:link w:val="50"/>
    <w:rsid w:val="00F019D6"/>
    <w:rPr>
      <w:rFonts w:ascii="Times New Roman" w:hAnsi="Times New Roman"/>
      <w:b/>
      <w:sz w:val="28"/>
    </w:rPr>
  </w:style>
  <w:style w:type="paragraph" w:styleId="8">
    <w:name w:val="toc 8"/>
    <w:next w:val="a"/>
    <w:link w:val="80"/>
    <w:uiPriority w:val="39"/>
    <w:rsid w:val="00F019D6"/>
    <w:pPr>
      <w:ind w:left="1400"/>
    </w:pPr>
    <w:rPr>
      <w:rFonts w:ascii="XO Thames" w:hAnsi="XO Thames"/>
      <w:sz w:val="28"/>
    </w:rPr>
  </w:style>
  <w:style w:type="character" w:customStyle="1" w:styleId="80">
    <w:name w:val="Оглавление 8 Знак"/>
    <w:link w:val="8"/>
    <w:rsid w:val="00F019D6"/>
    <w:rPr>
      <w:rFonts w:ascii="XO Thames" w:hAnsi="XO Thames"/>
      <w:sz w:val="28"/>
    </w:rPr>
  </w:style>
  <w:style w:type="paragraph" w:customStyle="1" w:styleId="Heading3">
    <w:name w:val="Heading 3"/>
    <w:link w:val="Heading30"/>
    <w:rsid w:val="00F019D6"/>
    <w:rPr>
      <w:rFonts w:ascii="XO Thames" w:hAnsi="XO Thames"/>
      <w:b/>
      <w:sz w:val="26"/>
    </w:rPr>
  </w:style>
  <w:style w:type="character" w:customStyle="1" w:styleId="Heading30">
    <w:name w:val="Heading 3"/>
    <w:link w:val="Heading3"/>
    <w:rsid w:val="00F019D6"/>
    <w:rPr>
      <w:rFonts w:ascii="XO Thames" w:hAnsi="XO Thames"/>
      <w:b/>
      <w:sz w:val="26"/>
    </w:rPr>
  </w:style>
  <w:style w:type="paragraph" w:customStyle="1" w:styleId="Footer1">
    <w:name w:val="Footer"/>
    <w:link w:val="Footer2"/>
    <w:rsid w:val="00F019D6"/>
  </w:style>
  <w:style w:type="character" w:customStyle="1" w:styleId="Footer2">
    <w:name w:val="Footer"/>
    <w:link w:val="Footer1"/>
    <w:rsid w:val="00F019D6"/>
  </w:style>
  <w:style w:type="paragraph" w:customStyle="1" w:styleId="1f5">
    <w:name w:val="Нижний колонтитул Знак1"/>
    <w:basedOn w:val="13"/>
    <w:link w:val="1f6"/>
    <w:rsid w:val="00F019D6"/>
    <w:rPr>
      <w:rFonts w:ascii="Times New Roman" w:hAnsi="Times New Roman"/>
      <w:sz w:val="24"/>
    </w:rPr>
  </w:style>
  <w:style w:type="character" w:customStyle="1" w:styleId="1f6">
    <w:name w:val="Нижний колонтитул Знак1"/>
    <w:basedOn w:val="15"/>
    <w:link w:val="1f5"/>
    <w:rsid w:val="00F019D6"/>
    <w:rPr>
      <w:rFonts w:ascii="Times New Roman" w:hAnsi="Times New Roman"/>
      <w:sz w:val="24"/>
    </w:rPr>
  </w:style>
  <w:style w:type="paragraph" w:customStyle="1" w:styleId="1f7">
    <w:name w:val="Список1"/>
    <w:basedOn w:val="a6"/>
    <w:link w:val="1f8"/>
    <w:rsid w:val="00F019D6"/>
    <w:rPr>
      <w:rFonts w:ascii="PT Astra Serif" w:hAnsi="PT Astra Serif"/>
    </w:rPr>
  </w:style>
  <w:style w:type="character" w:customStyle="1" w:styleId="1f8">
    <w:name w:val="Список1"/>
    <w:basedOn w:val="aa"/>
    <w:link w:val="1f7"/>
    <w:rsid w:val="00F019D6"/>
    <w:rPr>
      <w:rFonts w:ascii="PT Astra Serif" w:hAnsi="PT Astra Serif"/>
    </w:rPr>
  </w:style>
  <w:style w:type="paragraph" w:styleId="afc">
    <w:name w:val="Normal (Web)"/>
    <w:basedOn w:val="a"/>
    <w:link w:val="afd"/>
    <w:rsid w:val="00F019D6"/>
    <w:pPr>
      <w:spacing w:beforeAutospacing="1" w:afterAutospacing="1"/>
    </w:pPr>
  </w:style>
  <w:style w:type="character" w:customStyle="1" w:styleId="afd">
    <w:name w:val="Обычный (веб) Знак"/>
    <w:basedOn w:val="1"/>
    <w:link w:val="afc"/>
    <w:rsid w:val="00F019D6"/>
  </w:style>
  <w:style w:type="paragraph" w:customStyle="1" w:styleId="afe">
    <w:name w:val="Содержимое врезки"/>
    <w:basedOn w:val="a"/>
    <w:link w:val="aff"/>
    <w:rsid w:val="00F019D6"/>
  </w:style>
  <w:style w:type="character" w:customStyle="1" w:styleId="aff">
    <w:name w:val="Содержимое врезки"/>
    <w:basedOn w:val="1"/>
    <w:link w:val="afe"/>
    <w:rsid w:val="00F019D6"/>
  </w:style>
  <w:style w:type="paragraph" w:customStyle="1" w:styleId="510">
    <w:name w:val="Заголовок 51"/>
    <w:link w:val="511"/>
    <w:rsid w:val="00F019D6"/>
    <w:rPr>
      <w:b/>
      <w:sz w:val="28"/>
    </w:rPr>
  </w:style>
  <w:style w:type="character" w:customStyle="1" w:styleId="511">
    <w:name w:val="Заголовок 51"/>
    <w:link w:val="510"/>
    <w:rsid w:val="00F019D6"/>
    <w:rPr>
      <w:b/>
      <w:sz w:val="28"/>
    </w:rPr>
  </w:style>
  <w:style w:type="paragraph" w:customStyle="1" w:styleId="Header1">
    <w:name w:val="Header"/>
    <w:link w:val="Header2"/>
    <w:rsid w:val="00F019D6"/>
  </w:style>
  <w:style w:type="character" w:customStyle="1" w:styleId="Header2">
    <w:name w:val="Header"/>
    <w:link w:val="Header1"/>
    <w:rsid w:val="00F019D6"/>
  </w:style>
  <w:style w:type="paragraph" w:styleId="53">
    <w:name w:val="toc 5"/>
    <w:next w:val="a"/>
    <w:link w:val="54"/>
    <w:uiPriority w:val="39"/>
    <w:rsid w:val="00F019D6"/>
    <w:pPr>
      <w:ind w:left="800"/>
    </w:pPr>
    <w:rPr>
      <w:rFonts w:ascii="XO Thames" w:hAnsi="XO Thames"/>
      <w:sz w:val="28"/>
    </w:rPr>
  </w:style>
  <w:style w:type="character" w:customStyle="1" w:styleId="54">
    <w:name w:val="Оглавление 5 Знак"/>
    <w:link w:val="53"/>
    <w:rsid w:val="00F019D6"/>
    <w:rPr>
      <w:rFonts w:ascii="XO Thames" w:hAnsi="XO Thames"/>
      <w:sz w:val="28"/>
    </w:rPr>
  </w:style>
  <w:style w:type="paragraph" w:styleId="aff0">
    <w:name w:val="Subtitle"/>
    <w:link w:val="aff1"/>
    <w:uiPriority w:val="11"/>
    <w:qFormat/>
    <w:rsid w:val="00F019D6"/>
    <w:rPr>
      <w:rFonts w:ascii="XO Thames" w:hAnsi="XO Thames"/>
      <w:i/>
      <w:sz w:val="24"/>
    </w:rPr>
  </w:style>
  <w:style w:type="character" w:customStyle="1" w:styleId="aff1">
    <w:name w:val="Подзаголовок Знак"/>
    <w:link w:val="aff0"/>
    <w:rsid w:val="00F019D6"/>
    <w:rPr>
      <w:rFonts w:ascii="XO Thames" w:hAnsi="XO Thames"/>
      <w:i/>
      <w:sz w:val="24"/>
    </w:rPr>
  </w:style>
  <w:style w:type="paragraph" w:customStyle="1" w:styleId="24">
    <w:name w:val="Заголовок 2 Знак"/>
    <w:basedOn w:val="13"/>
    <w:link w:val="25"/>
    <w:rsid w:val="00F019D6"/>
    <w:rPr>
      <w:rFonts w:asciiTheme="majorHAnsi" w:hAnsiTheme="majorHAnsi"/>
      <w:b/>
      <w:color w:val="4F81BD" w:themeColor="accent1"/>
      <w:sz w:val="26"/>
    </w:rPr>
  </w:style>
  <w:style w:type="character" w:customStyle="1" w:styleId="25">
    <w:name w:val="Заголовок 2 Знак"/>
    <w:basedOn w:val="15"/>
    <w:link w:val="24"/>
    <w:rsid w:val="00F019D6"/>
    <w:rPr>
      <w:rFonts w:asciiTheme="majorHAnsi" w:hAnsiTheme="majorHAnsi"/>
      <w:b/>
      <w:color w:val="4F81BD" w:themeColor="accent1"/>
      <w:sz w:val="26"/>
    </w:rPr>
  </w:style>
  <w:style w:type="paragraph" w:customStyle="1" w:styleId="1f9">
    <w:name w:val="Название1"/>
    <w:link w:val="1fa"/>
    <w:rsid w:val="00F019D6"/>
    <w:rPr>
      <w:rFonts w:ascii="XO Thames" w:hAnsi="XO Thames"/>
      <w:b/>
      <w:caps/>
      <w:sz w:val="40"/>
    </w:rPr>
  </w:style>
  <w:style w:type="character" w:customStyle="1" w:styleId="1fa">
    <w:name w:val="Название1"/>
    <w:link w:val="1f9"/>
    <w:rsid w:val="00F019D6"/>
    <w:rPr>
      <w:rFonts w:ascii="XO Thames" w:hAnsi="XO Thames"/>
      <w:b/>
      <w:caps/>
      <w:sz w:val="40"/>
    </w:rPr>
  </w:style>
  <w:style w:type="paragraph" w:customStyle="1" w:styleId="Caption1">
    <w:name w:val="Caption"/>
    <w:basedOn w:val="a"/>
    <w:link w:val="Caption2"/>
    <w:rsid w:val="00F019D6"/>
    <w:pPr>
      <w:spacing w:before="120" w:after="120"/>
    </w:pPr>
    <w:rPr>
      <w:rFonts w:ascii="PT Astra Serif" w:hAnsi="PT Astra Serif"/>
      <w:i/>
    </w:rPr>
  </w:style>
  <w:style w:type="character" w:customStyle="1" w:styleId="Caption2">
    <w:name w:val="Caption"/>
    <w:basedOn w:val="1"/>
    <w:link w:val="Caption1"/>
    <w:rsid w:val="00F019D6"/>
    <w:rPr>
      <w:rFonts w:ascii="PT Astra Serif" w:hAnsi="PT Astra Serif"/>
      <w:i/>
    </w:rPr>
  </w:style>
  <w:style w:type="paragraph" w:customStyle="1" w:styleId="aff2">
    <w:name w:val="Нижний колонтитул Знак"/>
    <w:basedOn w:val="13"/>
    <w:link w:val="aff3"/>
    <w:rsid w:val="00F019D6"/>
    <w:rPr>
      <w:rFonts w:ascii="Times New Roman" w:hAnsi="Times New Roman"/>
      <w:sz w:val="24"/>
    </w:rPr>
  </w:style>
  <w:style w:type="character" w:customStyle="1" w:styleId="aff3">
    <w:name w:val="Нижний колонтитул Знак"/>
    <w:basedOn w:val="15"/>
    <w:link w:val="aff2"/>
    <w:rsid w:val="00F019D6"/>
    <w:rPr>
      <w:rFonts w:ascii="Times New Roman" w:hAnsi="Times New Roman"/>
      <w:sz w:val="24"/>
    </w:rPr>
  </w:style>
  <w:style w:type="paragraph" w:styleId="aff4">
    <w:name w:val="Title"/>
    <w:next w:val="a"/>
    <w:link w:val="aff5"/>
    <w:uiPriority w:val="10"/>
    <w:qFormat/>
    <w:rsid w:val="00F019D6"/>
    <w:pPr>
      <w:spacing w:before="567" w:after="567"/>
      <w:jc w:val="center"/>
    </w:pPr>
    <w:rPr>
      <w:rFonts w:ascii="XO Thames" w:hAnsi="XO Thames"/>
      <w:b/>
      <w:caps/>
      <w:sz w:val="40"/>
    </w:rPr>
  </w:style>
  <w:style w:type="character" w:customStyle="1" w:styleId="aff5">
    <w:name w:val="Название Знак"/>
    <w:link w:val="aff4"/>
    <w:rsid w:val="00F019D6"/>
    <w:rPr>
      <w:rFonts w:ascii="XO Thames" w:hAnsi="XO Thames"/>
      <w:b/>
      <w:caps/>
      <w:sz w:val="40"/>
    </w:rPr>
  </w:style>
  <w:style w:type="character" w:customStyle="1" w:styleId="41">
    <w:name w:val="Заголовок 4 Знак1"/>
    <w:link w:val="4"/>
    <w:rsid w:val="00F019D6"/>
    <w:rPr>
      <w:rFonts w:ascii="Calibri" w:hAnsi="Calibri"/>
      <w:b/>
      <w:sz w:val="28"/>
    </w:rPr>
  </w:style>
  <w:style w:type="paragraph" w:styleId="a6">
    <w:name w:val="Body Text"/>
    <w:basedOn w:val="a"/>
    <w:link w:val="aa"/>
    <w:rsid w:val="00F019D6"/>
    <w:pPr>
      <w:spacing w:after="140" w:line="276" w:lineRule="auto"/>
    </w:pPr>
  </w:style>
  <w:style w:type="character" w:customStyle="1" w:styleId="aa">
    <w:name w:val="Основной текст Знак"/>
    <w:basedOn w:val="1"/>
    <w:link w:val="a6"/>
    <w:rsid w:val="00F019D6"/>
  </w:style>
  <w:style w:type="paragraph" w:customStyle="1" w:styleId="aff6">
    <w:name w:val="Другое"/>
    <w:basedOn w:val="a"/>
    <w:link w:val="aff7"/>
    <w:rsid w:val="00F019D6"/>
    <w:pPr>
      <w:widowControl w:val="0"/>
    </w:pPr>
    <w:rPr>
      <w:rFonts w:asciiTheme="minorHAnsi" w:hAnsiTheme="minorHAnsi"/>
      <w:sz w:val="28"/>
    </w:rPr>
  </w:style>
  <w:style w:type="character" w:customStyle="1" w:styleId="aff7">
    <w:name w:val="Другое"/>
    <w:basedOn w:val="1"/>
    <w:link w:val="aff6"/>
    <w:rsid w:val="00F019D6"/>
    <w:rPr>
      <w:rFonts w:asciiTheme="minorHAnsi" w:hAnsiTheme="minorHAnsi"/>
      <w:sz w:val="28"/>
    </w:rPr>
  </w:style>
  <w:style w:type="paragraph" w:customStyle="1" w:styleId="Contents4">
    <w:name w:val="Contents 4"/>
    <w:link w:val="Contents40"/>
    <w:rsid w:val="00F019D6"/>
    <w:rPr>
      <w:rFonts w:ascii="XO Thames" w:hAnsi="XO Thames"/>
      <w:sz w:val="28"/>
    </w:rPr>
  </w:style>
  <w:style w:type="character" w:customStyle="1" w:styleId="Contents40">
    <w:name w:val="Contents 4"/>
    <w:link w:val="Contents4"/>
    <w:rsid w:val="00F019D6"/>
    <w:rPr>
      <w:rFonts w:ascii="XO Thames" w:hAnsi="XO Thames"/>
      <w:sz w:val="28"/>
    </w:rPr>
  </w:style>
  <w:style w:type="character" w:customStyle="1" w:styleId="21">
    <w:name w:val="Заголовок 2 Знак1"/>
    <w:link w:val="2"/>
    <w:rsid w:val="00F019D6"/>
    <w:rPr>
      <w:rFonts w:asciiTheme="majorHAnsi" w:hAnsiTheme="majorHAnsi"/>
      <w:b/>
      <w:color w:val="4F81BD" w:themeColor="accent1"/>
      <w:sz w:val="26"/>
    </w:rPr>
  </w:style>
  <w:style w:type="paragraph" w:customStyle="1" w:styleId="Contents6">
    <w:name w:val="Contents 6"/>
    <w:link w:val="Contents60"/>
    <w:rsid w:val="00F019D6"/>
    <w:rPr>
      <w:rFonts w:ascii="XO Thames" w:hAnsi="XO Thames"/>
      <w:sz w:val="28"/>
    </w:rPr>
  </w:style>
  <w:style w:type="character" w:customStyle="1" w:styleId="Contents60">
    <w:name w:val="Contents 6"/>
    <w:link w:val="Contents6"/>
    <w:rsid w:val="00F019D6"/>
    <w:rPr>
      <w:rFonts w:ascii="XO Thames" w:hAnsi="XO Thames"/>
      <w:sz w:val="28"/>
    </w:rPr>
  </w:style>
  <w:style w:type="paragraph" w:customStyle="1" w:styleId="1fb">
    <w:name w:val="Строгий1"/>
    <w:basedOn w:val="13"/>
    <w:link w:val="1fc"/>
    <w:rsid w:val="00F019D6"/>
    <w:rPr>
      <w:b/>
    </w:rPr>
  </w:style>
  <w:style w:type="character" w:customStyle="1" w:styleId="1fc">
    <w:name w:val="Строгий1"/>
    <w:basedOn w:val="15"/>
    <w:link w:val="1fb"/>
    <w:rsid w:val="00F019D6"/>
    <w:rPr>
      <w:b/>
    </w:rPr>
  </w:style>
  <w:style w:type="paragraph" w:customStyle="1" w:styleId="aff8">
    <w:name w:val="Цветовое выделение"/>
    <w:link w:val="aff9"/>
    <w:rsid w:val="00F019D6"/>
    <w:rPr>
      <w:rFonts w:ascii="Calibri" w:hAnsi="Calibri"/>
      <w:b/>
      <w:color w:val="26282F"/>
      <w:sz w:val="26"/>
    </w:rPr>
  </w:style>
  <w:style w:type="character" w:customStyle="1" w:styleId="aff9">
    <w:name w:val="Цветовое выделение"/>
    <w:link w:val="aff8"/>
    <w:rsid w:val="00F019D6"/>
    <w:rPr>
      <w:rFonts w:ascii="Calibri" w:hAnsi="Calibri"/>
      <w:b/>
      <w:color w:val="26282F"/>
      <w:sz w:val="26"/>
    </w:rPr>
  </w:style>
  <w:style w:type="paragraph" w:customStyle="1" w:styleId="13">
    <w:name w:val="Основной шрифт абзаца1"/>
    <w:link w:val="15"/>
    <w:rsid w:val="00F019D6"/>
  </w:style>
  <w:style w:type="character" w:customStyle="1" w:styleId="15">
    <w:name w:val="Основной шрифт абзаца1"/>
    <w:link w:val="13"/>
    <w:rsid w:val="00F019D6"/>
  </w:style>
  <w:style w:type="paragraph" w:customStyle="1" w:styleId="ae">
    <w:name w:val="Содержимое таблицы"/>
    <w:basedOn w:val="a"/>
    <w:link w:val="af0"/>
    <w:rsid w:val="00F019D6"/>
    <w:pPr>
      <w:widowControl w:val="0"/>
    </w:pPr>
  </w:style>
  <w:style w:type="character" w:customStyle="1" w:styleId="af0">
    <w:name w:val="Содержимое таблицы"/>
    <w:basedOn w:val="1"/>
    <w:link w:val="ae"/>
    <w:rsid w:val="00F019D6"/>
  </w:style>
  <w:style w:type="table" w:styleId="affa">
    <w:name w:val="Table Grid"/>
    <w:basedOn w:val="a1"/>
    <w:rsid w:val="00F019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4118</Words>
  <Characters>23477</Characters>
  <Application>Microsoft Office Word</Application>
  <DocSecurity>0</DocSecurity>
  <Lines>195</Lines>
  <Paragraphs>55</Paragraphs>
  <ScaleCrop>false</ScaleCrop>
  <Company/>
  <LinksUpToDate>false</LinksUpToDate>
  <CharactersWithSpaces>27540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Техник-оператор</cp:lastModifiedBy>
  <cp:revision>2</cp:revision>
  <dcterms:created xsi:type="dcterms:W3CDTF">2025-02-28T10:14:00Z</dcterms:created>
  <dcterms:modified xsi:type="dcterms:W3CDTF">2025-02-28T10:15:00Z</dcterms:modified>
</cp:coreProperties>
</file>